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5" w:rsidRPr="00F14755" w:rsidRDefault="00F14755" w:rsidP="00F14755">
      <w:pPr>
        <w:spacing w:after="489" w:line="660" w:lineRule="atLeast"/>
        <w:outlineLvl w:val="0"/>
        <w:rPr>
          <w:rFonts w:ascii="Arial" w:eastAsia="Times New Roman" w:hAnsi="Arial" w:cs="Arial"/>
          <w:b/>
          <w:bCs/>
          <w:color w:val="3C4052"/>
          <w:kern w:val="36"/>
          <w:sz w:val="32"/>
          <w:szCs w:val="32"/>
          <w:lang w:eastAsia="ru-RU"/>
        </w:rPr>
      </w:pPr>
      <w:r w:rsidRPr="00F14755">
        <w:rPr>
          <w:rFonts w:ascii="Arial" w:eastAsia="Times New Roman" w:hAnsi="Arial" w:cs="Arial"/>
          <w:b/>
          <w:bCs/>
          <w:color w:val="3C4052"/>
          <w:kern w:val="36"/>
          <w:sz w:val="32"/>
          <w:szCs w:val="32"/>
          <w:lang w:eastAsia="ru-RU"/>
        </w:rPr>
        <w:t>Заседание Совета уполномоченных по правам человека</w:t>
      </w:r>
    </w:p>
    <w:p w:rsidR="00F14755" w:rsidRPr="00F14755" w:rsidRDefault="00F14755" w:rsidP="00F14755">
      <w:pPr>
        <w:spacing w:after="163" w:line="352" w:lineRule="atLeast"/>
        <w:rPr>
          <w:rFonts w:ascii="Arial" w:eastAsia="Times New Roman" w:hAnsi="Arial" w:cs="Arial"/>
          <w:color w:val="87878E"/>
          <w:sz w:val="19"/>
          <w:szCs w:val="19"/>
          <w:lang w:eastAsia="ru-RU"/>
        </w:rPr>
      </w:pPr>
      <w:r w:rsidRPr="00F14755">
        <w:rPr>
          <w:rFonts w:ascii="Arial" w:eastAsia="Times New Roman" w:hAnsi="Arial" w:cs="Arial"/>
          <w:color w:val="87878E"/>
          <w:sz w:val="19"/>
          <w:szCs w:val="19"/>
          <w:lang w:eastAsia="ru-RU"/>
        </w:rPr>
        <w:t>16 мая 2019 г.</w:t>
      </w:r>
    </w:p>
    <w:p w:rsidR="00F14755" w:rsidRPr="00F14755" w:rsidRDefault="00F14755" w:rsidP="00F1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55">
        <w:rPr>
          <w:rFonts w:ascii="Times New Roman" w:eastAsia="Times New Roman" w:hAnsi="Times New Roman" w:cs="Times New Roman"/>
          <w:sz w:val="28"/>
          <w:szCs w:val="28"/>
          <w:lang w:eastAsia="ru-RU"/>
        </w:rPr>
        <w:t>16 мая в Казани под председательством Уполномоченного по правам человека в Российской Федерации Татьяны Москальковой состоялось заседание Совета уполномоченных по правам человека.</w:t>
      </w:r>
    </w:p>
    <w:p w:rsidR="00F14755" w:rsidRDefault="00F14755" w:rsidP="00F1475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работе Совета принял участие и Уполномоченный по правам человека в Красноярском крае Марк Денисов, который является сопредседателем Координационного совета Уполномоченных по правам человека в Российской Федерации.</w:t>
      </w:r>
    </w:p>
    <w:p w:rsidR="00F14755" w:rsidRPr="00F14755" w:rsidRDefault="00F14755" w:rsidP="00F1475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14755">
        <w:rPr>
          <w:sz w:val="28"/>
          <w:szCs w:val="28"/>
        </w:rPr>
        <w:t>Участников Координационного совета поприветствовал</w:t>
      </w:r>
      <w:proofErr w:type="gramStart"/>
      <w:r w:rsidRPr="00F14755">
        <w:rPr>
          <w:sz w:val="28"/>
          <w:szCs w:val="28"/>
        </w:rPr>
        <w:t xml:space="preserve"> П</w:t>
      </w:r>
      <w:proofErr w:type="gramEnd"/>
      <w:r w:rsidRPr="00F14755">
        <w:rPr>
          <w:sz w:val="28"/>
          <w:szCs w:val="28"/>
        </w:rPr>
        <w:t>ервый заместитель Руководителя Администрации Президента Российской Федерации Сергей Кириенко.</w:t>
      </w:r>
    </w:p>
    <w:p w:rsidR="00F14755" w:rsidRPr="00F14755" w:rsidRDefault="00F14755" w:rsidP="00F1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темой обсуждения стал проект резолюции предстоящего Координационного совета уполномоченных по правам человека, посвященного защите трудовых прав граждан.</w:t>
      </w:r>
    </w:p>
    <w:p w:rsidR="00F14755" w:rsidRDefault="00F14755" w:rsidP="00F14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55">
        <w:rPr>
          <w:rFonts w:ascii="Times New Roman" w:hAnsi="Times New Roman" w:cs="Times New Roman"/>
          <w:sz w:val="28"/>
          <w:szCs w:val="28"/>
        </w:rPr>
        <w:t>В рамках заседания Координационного совета уполномоченные обсуд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14755">
        <w:rPr>
          <w:rFonts w:ascii="Times New Roman" w:hAnsi="Times New Roman" w:cs="Times New Roman"/>
          <w:sz w:val="28"/>
          <w:szCs w:val="28"/>
        </w:rPr>
        <w:t xml:space="preserve"> состояние и актуальные проблемы обеспечения прав граждан на труд: вопросы повышения доступности и качества профессионального образования, развития юридической грамотности и правосознания общества, защиты трудовых прав граждан предпенсионного возраста, проблемы обеспечения занятости инвалидов, вопросы выплаты задолженности по оплате труда при банкротстве предприятий.</w:t>
      </w:r>
    </w:p>
    <w:p w:rsidR="00F14755" w:rsidRPr="00F14755" w:rsidRDefault="00F14755" w:rsidP="00F1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E7" w:rsidRDefault="00F14755">
      <w:r w:rsidRPr="00F14755">
        <w:drawing>
          <wp:inline distT="0" distB="0" distL="0" distR="0">
            <wp:extent cx="6390005" cy="3596942"/>
            <wp:effectExtent l="19050" t="0" r="0" b="0"/>
            <wp:docPr id="2" name="Рисунок 1" descr="http://tatarstan.ru/rus/file/news/2781_n147177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2781_n1471779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55" w:rsidRDefault="00F14755"/>
    <w:p w:rsidR="00F14755" w:rsidRDefault="00F14755">
      <w:r>
        <w:rPr>
          <w:noProof/>
          <w:lang w:eastAsia="ru-RU"/>
        </w:rPr>
        <w:lastRenderedPageBreak/>
        <w:drawing>
          <wp:inline distT="0" distB="0" distL="0" distR="0">
            <wp:extent cx="5330825" cy="3554095"/>
            <wp:effectExtent l="19050" t="0" r="3175" b="0"/>
            <wp:docPr id="3" name="Рисунок 3" descr="Заседание Совета уполномоченных по права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седание Совета уполномоченных по правам челов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755" w:rsidSect="00F147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14755"/>
    <w:rsid w:val="00083BE7"/>
    <w:rsid w:val="00102D29"/>
    <w:rsid w:val="00E53999"/>
    <w:rsid w:val="00F1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7"/>
  </w:style>
  <w:style w:type="paragraph" w:styleId="1">
    <w:name w:val="heading 1"/>
    <w:basedOn w:val="a"/>
    <w:link w:val="10"/>
    <w:uiPriority w:val="9"/>
    <w:qFormat/>
    <w:rsid w:val="00F1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25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244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1</cp:revision>
  <dcterms:created xsi:type="dcterms:W3CDTF">2019-05-17T02:51:00Z</dcterms:created>
  <dcterms:modified xsi:type="dcterms:W3CDTF">2019-05-17T03:02:00Z</dcterms:modified>
</cp:coreProperties>
</file>