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E7" w:rsidRPr="00BE2AB7" w:rsidRDefault="00E549D3" w:rsidP="00BE52E7">
      <w:pPr>
        <w:widowControl w:val="0"/>
        <w:spacing w:after="0" w:line="240" w:lineRule="auto"/>
        <w:jc w:val="center"/>
        <w:rPr>
          <w:rFonts w:ascii="Times New Roman" w:hAnsi="Times New Roman"/>
          <w:sz w:val="30"/>
          <w:szCs w:val="30"/>
        </w:rPr>
      </w:pPr>
      <w:r>
        <w:rPr>
          <w:rFonts w:ascii="Times New Roman" w:hAnsi="Times New Roman"/>
          <w:noProof/>
          <w:sz w:val="30"/>
          <w:szCs w:val="30"/>
        </w:rPr>
        <w:drawing>
          <wp:inline distT="0" distB="0" distL="0" distR="0">
            <wp:extent cx="952500" cy="1152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952500" cy="1152525"/>
                    </a:xfrm>
                    <a:prstGeom prst="rect">
                      <a:avLst/>
                    </a:prstGeom>
                    <a:noFill/>
                    <a:ln w="9525">
                      <a:noFill/>
                      <a:miter lim="800000"/>
                      <a:headEnd/>
                      <a:tailEnd/>
                    </a:ln>
                  </pic:spPr>
                </pic:pic>
              </a:graphicData>
            </a:graphic>
          </wp:inline>
        </w:drawing>
      </w:r>
    </w:p>
    <w:p w:rsidR="00BE52E7" w:rsidRPr="00BE52E7" w:rsidRDefault="00BE52E7" w:rsidP="00BE52E7">
      <w:pPr>
        <w:widowControl w:val="0"/>
        <w:spacing w:after="0" w:line="240" w:lineRule="auto"/>
        <w:jc w:val="both"/>
        <w:rPr>
          <w:rFonts w:ascii="Times New Roman" w:hAnsi="Times New Roman"/>
          <w:sz w:val="24"/>
          <w:szCs w:val="24"/>
        </w:rPr>
      </w:pPr>
    </w:p>
    <w:p w:rsidR="00BE52E7" w:rsidRPr="00BE52E7" w:rsidRDefault="00BE52E7" w:rsidP="00BE52E7">
      <w:pPr>
        <w:widowControl w:val="0"/>
        <w:spacing w:after="0" w:line="240" w:lineRule="auto"/>
        <w:jc w:val="both"/>
        <w:rPr>
          <w:rFonts w:ascii="Times New Roman" w:hAnsi="Times New Roman"/>
          <w:sz w:val="24"/>
          <w:szCs w:val="24"/>
        </w:rPr>
      </w:pP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УПОЛНОМОЧЕННЫЙ</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ПО  ПРАВАМ  КОРЕННЫХ</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МАЛОЧИСЛЕННЫХ  НАРОДОВ</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В  КРАСНОЯРСКОМ  КРАЕ</w:t>
      </w:r>
    </w:p>
    <w:p w:rsidR="00BE52E7" w:rsidRPr="00A141CF" w:rsidRDefault="00BE52E7" w:rsidP="00BE52E7">
      <w:pPr>
        <w:widowControl w:val="0"/>
        <w:spacing w:after="0" w:line="240" w:lineRule="auto"/>
        <w:jc w:val="both"/>
        <w:rPr>
          <w:rFonts w:ascii="Times New Roman" w:hAnsi="Times New Roman"/>
          <w:sz w:val="24"/>
          <w:szCs w:val="24"/>
        </w:rPr>
      </w:pPr>
    </w:p>
    <w:p w:rsidR="00BE52E7" w:rsidRPr="00A141CF" w:rsidRDefault="00BE52E7" w:rsidP="00BE52E7">
      <w:pPr>
        <w:widowControl w:val="0"/>
        <w:spacing w:after="0" w:line="240" w:lineRule="auto"/>
        <w:jc w:val="both"/>
        <w:rPr>
          <w:rFonts w:ascii="Times New Roman" w:hAnsi="Times New Roman"/>
          <w:sz w:val="24"/>
          <w:szCs w:val="24"/>
        </w:rPr>
      </w:pPr>
    </w:p>
    <w:p w:rsidR="00BE52E7" w:rsidRPr="00A141CF" w:rsidRDefault="00BE52E7" w:rsidP="00BE52E7">
      <w:pPr>
        <w:widowControl w:val="0"/>
        <w:spacing w:after="0" w:line="240" w:lineRule="auto"/>
        <w:jc w:val="both"/>
        <w:rPr>
          <w:rFonts w:ascii="Times New Roman" w:hAnsi="Times New Roman"/>
          <w:sz w:val="24"/>
          <w:szCs w:val="24"/>
        </w:rPr>
      </w:pPr>
    </w:p>
    <w:p w:rsidR="00BE52E7" w:rsidRPr="00A141CF" w:rsidRDefault="00BE52E7" w:rsidP="00BE52E7">
      <w:pPr>
        <w:widowControl w:val="0"/>
        <w:spacing w:after="0" w:line="240" w:lineRule="auto"/>
        <w:jc w:val="both"/>
        <w:rPr>
          <w:rFonts w:ascii="Times New Roman" w:hAnsi="Times New Roman"/>
          <w:sz w:val="24"/>
          <w:szCs w:val="24"/>
        </w:rPr>
      </w:pPr>
    </w:p>
    <w:p w:rsidR="00BE52E7" w:rsidRPr="00A141CF" w:rsidRDefault="00BE52E7" w:rsidP="00BE52E7">
      <w:pPr>
        <w:widowControl w:val="0"/>
        <w:spacing w:after="0" w:line="240" w:lineRule="auto"/>
        <w:jc w:val="both"/>
        <w:rPr>
          <w:rFonts w:ascii="Times New Roman" w:hAnsi="Times New Roman"/>
          <w:sz w:val="24"/>
          <w:szCs w:val="24"/>
        </w:rPr>
      </w:pPr>
    </w:p>
    <w:p w:rsidR="00BE52E7" w:rsidRPr="00BE52E7" w:rsidRDefault="00BE52E7" w:rsidP="00BE52E7">
      <w:pPr>
        <w:widowControl w:val="0"/>
        <w:spacing w:after="0" w:line="240" w:lineRule="auto"/>
        <w:jc w:val="both"/>
        <w:rPr>
          <w:rFonts w:ascii="Times New Roman" w:hAnsi="Times New Roman"/>
          <w:sz w:val="24"/>
          <w:szCs w:val="24"/>
        </w:rPr>
      </w:pPr>
    </w:p>
    <w:p w:rsidR="00BE52E7" w:rsidRPr="00BE52E7" w:rsidRDefault="00BE52E7" w:rsidP="00BE52E7">
      <w:pPr>
        <w:widowControl w:val="0"/>
        <w:spacing w:after="0" w:line="240" w:lineRule="auto"/>
        <w:jc w:val="center"/>
        <w:rPr>
          <w:rFonts w:ascii="Times New Roman" w:hAnsi="Times New Roman"/>
          <w:b/>
          <w:sz w:val="24"/>
          <w:szCs w:val="24"/>
        </w:rPr>
      </w:pPr>
      <w:r w:rsidRPr="00BE52E7">
        <w:rPr>
          <w:rFonts w:ascii="Times New Roman" w:hAnsi="Times New Roman"/>
          <w:b/>
          <w:sz w:val="24"/>
          <w:szCs w:val="24"/>
        </w:rPr>
        <w:t>ДОКЛАД</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 xml:space="preserve">О ПРОБЛЕМАХ РЕАЛИЗАЦИИ </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 xml:space="preserve">КОНСТИТУЦИОННЫХ ПРАВ И СВОБОД </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 xml:space="preserve">КОРЕННЫХ МАЛОЧИСЛЕННЫХ НАРОДОВ </w:t>
      </w:r>
      <w:r w:rsidRPr="00BE52E7">
        <w:rPr>
          <w:rFonts w:ascii="Times New Roman" w:hAnsi="Times New Roman"/>
          <w:sz w:val="24"/>
          <w:szCs w:val="24"/>
        </w:rPr>
        <w:br/>
        <w:t>НА ТЕРРИТОРИИ КРАСНОЯРСКОГО КРАЯ</w:t>
      </w:r>
    </w:p>
    <w:p w:rsidR="00BE52E7" w:rsidRPr="00BE52E7" w:rsidRDefault="00BE52E7" w:rsidP="00BE52E7">
      <w:pPr>
        <w:widowControl w:val="0"/>
        <w:spacing w:after="0" w:line="240" w:lineRule="auto"/>
        <w:jc w:val="center"/>
        <w:rPr>
          <w:rFonts w:ascii="Times New Roman" w:hAnsi="Times New Roman"/>
          <w:sz w:val="24"/>
          <w:szCs w:val="24"/>
        </w:rPr>
      </w:pPr>
      <w:r w:rsidRPr="00BE52E7">
        <w:rPr>
          <w:rFonts w:ascii="Times New Roman" w:hAnsi="Times New Roman"/>
          <w:sz w:val="24"/>
          <w:szCs w:val="24"/>
        </w:rPr>
        <w:t>В 201</w:t>
      </w:r>
      <w:r w:rsidR="00A141CF">
        <w:rPr>
          <w:rFonts w:ascii="Times New Roman" w:hAnsi="Times New Roman"/>
          <w:sz w:val="24"/>
          <w:szCs w:val="24"/>
        </w:rPr>
        <w:t>5</w:t>
      </w:r>
      <w:r w:rsidRPr="00BE52E7">
        <w:rPr>
          <w:rFonts w:ascii="Times New Roman" w:hAnsi="Times New Roman"/>
          <w:sz w:val="24"/>
          <w:szCs w:val="24"/>
        </w:rPr>
        <w:t xml:space="preserve"> ГОДУ</w:t>
      </w:r>
    </w:p>
    <w:p w:rsidR="00BE52E7" w:rsidRPr="00BE52E7" w:rsidRDefault="00BE52E7" w:rsidP="00BE52E7">
      <w:pPr>
        <w:widowControl w:val="0"/>
        <w:spacing w:after="0" w:line="240" w:lineRule="auto"/>
        <w:jc w:val="both"/>
        <w:rPr>
          <w:rFonts w:ascii="Times New Roman" w:hAnsi="Times New Roman"/>
          <w:sz w:val="24"/>
          <w:szCs w:val="24"/>
        </w:rPr>
      </w:pPr>
    </w:p>
    <w:p w:rsidR="00BE52E7" w:rsidRPr="00BE2AB7" w:rsidRDefault="00BE52E7" w:rsidP="00BE52E7">
      <w:pPr>
        <w:widowControl w:val="0"/>
        <w:spacing w:after="0" w:line="240" w:lineRule="auto"/>
        <w:jc w:val="both"/>
        <w:rPr>
          <w:rFonts w:ascii="Times New Roman" w:hAnsi="Times New Roman"/>
          <w:sz w:val="30"/>
          <w:szCs w:val="30"/>
        </w:rPr>
      </w:pPr>
    </w:p>
    <w:p w:rsidR="00BE52E7" w:rsidRPr="00BE2AB7" w:rsidRDefault="00BE52E7" w:rsidP="00BE52E7">
      <w:pPr>
        <w:widowControl w:val="0"/>
        <w:spacing w:after="0" w:line="240" w:lineRule="auto"/>
        <w:jc w:val="both"/>
        <w:rPr>
          <w:rFonts w:ascii="Times New Roman" w:hAnsi="Times New Roman"/>
          <w:sz w:val="30"/>
          <w:szCs w:val="30"/>
        </w:rPr>
      </w:pPr>
    </w:p>
    <w:p w:rsidR="00BE52E7" w:rsidRPr="00BE2AB7" w:rsidRDefault="00E549D3" w:rsidP="00BE52E7">
      <w:pPr>
        <w:widowControl w:val="0"/>
        <w:spacing w:after="0" w:line="240" w:lineRule="auto"/>
        <w:jc w:val="center"/>
        <w:rPr>
          <w:rFonts w:ascii="Times New Roman" w:hAnsi="Times New Roman"/>
          <w:sz w:val="30"/>
          <w:szCs w:val="30"/>
        </w:rPr>
      </w:pPr>
      <w:r>
        <w:rPr>
          <w:rFonts w:ascii="Times New Roman" w:hAnsi="Times New Roman"/>
          <w:noProof/>
          <w:sz w:val="30"/>
          <w:szCs w:val="30"/>
        </w:rPr>
        <w:drawing>
          <wp:inline distT="0" distB="0" distL="0" distR="0">
            <wp:extent cx="5353050" cy="3143250"/>
            <wp:effectExtent l="19050" t="0" r="0" b="0"/>
            <wp:docPr id="2" name="Рисунок 2" descr="по весеннему снегу; 120х70; холст,акрил;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 весеннему снегу; 120х70; холст,акрил; 2014"/>
                    <pic:cNvPicPr>
                      <a:picLocks noChangeAspect="1" noChangeArrowheads="1"/>
                    </pic:cNvPicPr>
                  </pic:nvPicPr>
                  <pic:blipFill>
                    <a:blip r:embed="rId7" cstate="print"/>
                    <a:srcRect/>
                    <a:stretch>
                      <a:fillRect/>
                    </a:stretch>
                  </pic:blipFill>
                  <pic:spPr bwMode="auto">
                    <a:xfrm>
                      <a:off x="0" y="0"/>
                      <a:ext cx="5353050" cy="3143250"/>
                    </a:xfrm>
                    <a:prstGeom prst="rect">
                      <a:avLst/>
                    </a:prstGeom>
                    <a:noFill/>
                    <a:ln w="9525">
                      <a:noFill/>
                      <a:miter lim="800000"/>
                      <a:headEnd/>
                      <a:tailEnd/>
                    </a:ln>
                  </pic:spPr>
                </pic:pic>
              </a:graphicData>
            </a:graphic>
          </wp:inline>
        </w:drawing>
      </w:r>
    </w:p>
    <w:p w:rsidR="00BE52E7" w:rsidRPr="00BE2AB7" w:rsidRDefault="00BE52E7" w:rsidP="00BE52E7">
      <w:pPr>
        <w:widowControl w:val="0"/>
        <w:spacing w:after="0" w:line="240" w:lineRule="auto"/>
        <w:jc w:val="both"/>
        <w:rPr>
          <w:rFonts w:ascii="Times New Roman" w:hAnsi="Times New Roman"/>
          <w:sz w:val="30"/>
          <w:szCs w:val="30"/>
        </w:rPr>
      </w:pPr>
    </w:p>
    <w:p w:rsidR="00BE52E7" w:rsidRDefault="00BE52E7" w:rsidP="00675D58">
      <w:pPr>
        <w:widowControl w:val="0"/>
        <w:spacing w:after="0" w:line="240" w:lineRule="auto"/>
        <w:rPr>
          <w:rFonts w:ascii="Times New Roman" w:hAnsi="Times New Roman"/>
          <w:sz w:val="30"/>
          <w:szCs w:val="30"/>
        </w:rPr>
      </w:pPr>
    </w:p>
    <w:p w:rsidR="00675D58" w:rsidRPr="00BE2AB7" w:rsidRDefault="00675D58" w:rsidP="00675D58">
      <w:pPr>
        <w:widowControl w:val="0"/>
        <w:spacing w:after="0" w:line="240" w:lineRule="auto"/>
        <w:rPr>
          <w:rFonts w:ascii="Times New Roman" w:hAnsi="Times New Roman"/>
          <w:sz w:val="30"/>
          <w:szCs w:val="30"/>
        </w:rPr>
      </w:pPr>
    </w:p>
    <w:p w:rsidR="00BE52E7" w:rsidRPr="00BE2AB7" w:rsidRDefault="00BE52E7" w:rsidP="00BE52E7">
      <w:pPr>
        <w:widowControl w:val="0"/>
        <w:spacing w:after="0" w:line="240" w:lineRule="auto"/>
        <w:jc w:val="both"/>
        <w:rPr>
          <w:rFonts w:ascii="Times New Roman" w:hAnsi="Times New Roman"/>
          <w:sz w:val="30"/>
          <w:szCs w:val="30"/>
        </w:rPr>
      </w:pPr>
    </w:p>
    <w:p w:rsidR="00BE52E7" w:rsidRPr="00D34094" w:rsidRDefault="00BE52E7" w:rsidP="00BE52E7">
      <w:pPr>
        <w:widowControl w:val="0"/>
        <w:spacing w:after="0" w:line="240" w:lineRule="auto"/>
        <w:jc w:val="center"/>
        <w:rPr>
          <w:rFonts w:ascii="Times New Roman" w:hAnsi="Times New Roman"/>
        </w:rPr>
      </w:pPr>
      <w:r w:rsidRPr="00BE2AB7">
        <w:rPr>
          <w:rFonts w:ascii="Times New Roman" w:hAnsi="Times New Roman"/>
        </w:rPr>
        <w:t>КРАСНОЯРСК</w:t>
      </w:r>
      <w:r>
        <w:rPr>
          <w:rFonts w:ascii="Times New Roman" w:hAnsi="Times New Roman"/>
        </w:rPr>
        <w:t xml:space="preserve"> </w:t>
      </w:r>
      <w:r w:rsidRPr="00BE2AB7">
        <w:rPr>
          <w:rFonts w:ascii="Times New Roman" w:hAnsi="Times New Roman"/>
        </w:rPr>
        <w:t>201</w:t>
      </w:r>
      <w:r w:rsidR="00A141CF">
        <w:rPr>
          <w:rFonts w:ascii="Times New Roman" w:hAnsi="Times New Roman"/>
        </w:rPr>
        <w:t>5</w:t>
      </w:r>
    </w:p>
    <w:p w:rsidR="00951E7E" w:rsidRPr="00CB36B1" w:rsidRDefault="00BE52E7" w:rsidP="00951E7E">
      <w:pPr>
        <w:widowControl w:val="0"/>
        <w:spacing w:after="0" w:line="240" w:lineRule="auto"/>
        <w:rPr>
          <w:rFonts w:ascii="Times New Roman" w:hAnsi="Times New Roman"/>
          <w:sz w:val="28"/>
          <w:szCs w:val="28"/>
        </w:rPr>
      </w:pPr>
      <w:r>
        <w:rPr>
          <w:rFonts w:ascii="Times New Roman" w:hAnsi="Times New Roman"/>
          <w:sz w:val="30"/>
          <w:szCs w:val="30"/>
        </w:rPr>
        <w:br w:type="page"/>
      </w:r>
      <w:r>
        <w:rPr>
          <w:rFonts w:ascii="Times New Roman" w:hAnsi="Times New Roman"/>
          <w:sz w:val="28"/>
          <w:szCs w:val="28"/>
        </w:rPr>
        <w:lastRenderedPageBreak/>
        <w:t xml:space="preserve">ББК </w:t>
      </w:r>
      <w:r w:rsidR="00951E7E">
        <w:rPr>
          <w:rFonts w:ascii="Times New Roman" w:hAnsi="Times New Roman"/>
          <w:sz w:val="28"/>
          <w:szCs w:val="28"/>
        </w:rPr>
        <w:t>67.400.7 (2РОС-4Кра)</w:t>
      </w:r>
      <w:r w:rsidR="00951E7E" w:rsidRPr="00CB36B1">
        <w:rPr>
          <w:rFonts w:ascii="Times New Roman" w:hAnsi="Times New Roman"/>
          <w:sz w:val="28"/>
          <w:szCs w:val="28"/>
        </w:rPr>
        <w:t xml:space="preserve"> </w:t>
      </w:r>
    </w:p>
    <w:p w:rsidR="00951E7E" w:rsidRPr="00CB36B1" w:rsidRDefault="00951E7E" w:rsidP="00951E7E">
      <w:pPr>
        <w:widowControl w:val="0"/>
        <w:spacing w:after="0" w:line="240" w:lineRule="auto"/>
        <w:rPr>
          <w:rFonts w:ascii="Times New Roman" w:hAnsi="Times New Roman"/>
          <w:sz w:val="28"/>
          <w:szCs w:val="28"/>
        </w:rPr>
      </w:pPr>
      <w:r w:rsidRPr="00CB36B1">
        <w:rPr>
          <w:rFonts w:ascii="Times New Roman" w:hAnsi="Times New Roman"/>
          <w:sz w:val="28"/>
          <w:szCs w:val="28"/>
        </w:rPr>
        <w:t>УДК</w:t>
      </w:r>
      <w:r>
        <w:rPr>
          <w:rFonts w:ascii="Times New Roman" w:hAnsi="Times New Roman"/>
          <w:sz w:val="28"/>
          <w:szCs w:val="28"/>
        </w:rPr>
        <w:t xml:space="preserve"> 342.716 (571.51)</w:t>
      </w:r>
      <w:r w:rsidRPr="00CB36B1">
        <w:rPr>
          <w:rFonts w:ascii="Times New Roman" w:hAnsi="Times New Roman"/>
          <w:sz w:val="28"/>
          <w:szCs w:val="28"/>
        </w:rPr>
        <w:t xml:space="preserve"> </w:t>
      </w:r>
    </w:p>
    <w:p w:rsidR="00BE52E7" w:rsidRDefault="00BE52E7" w:rsidP="00951E7E">
      <w:pPr>
        <w:widowControl w:val="0"/>
        <w:spacing w:after="0" w:line="240" w:lineRule="auto"/>
        <w:rPr>
          <w:sz w:val="30"/>
        </w:rPr>
      </w:pP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BE52E7" w:rsidRPr="008C48C4" w:rsidRDefault="00BE52E7" w:rsidP="00BE52E7">
      <w:pPr>
        <w:spacing w:after="0" w:line="240" w:lineRule="auto"/>
        <w:jc w:val="center"/>
        <w:rPr>
          <w:rFonts w:ascii="Times New Roman" w:hAnsi="Times New Roman"/>
          <w:b/>
          <w:i/>
          <w:sz w:val="30"/>
          <w:szCs w:val="30"/>
        </w:rPr>
      </w:pPr>
      <w:r w:rsidRPr="008C48C4">
        <w:rPr>
          <w:rFonts w:ascii="Times New Roman" w:hAnsi="Times New Roman"/>
          <w:b/>
          <w:i/>
          <w:sz w:val="30"/>
          <w:szCs w:val="30"/>
        </w:rPr>
        <w:t xml:space="preserve">Уполномоченный по правам </w:t>
      </w:r>
      <w:r w:rsidRPr="008C48C4">
        <w:rPr>
          <w:rFonts w:ascii="Times New Roman" w:hAnsi="Times New Roman"/>
          <w:b/>
          <w:i/>
          <w:sz w:val="30"/>
          <w:szCs w:val="30"/>
        </w:rPr>
        <w:br/>
        <w:t xml:space="preserve">коренных малочисленных народов </w:t>
      </w:r>
      <w:r w:rsidRPr="008C48C4">
        <w:rPr>
          <w:rFonts w:ascii="Times New Roman" w:hAnsi="Times New Roman"/>
          <w:b/>
          <w:i/>
          <w:sz w:val="30"/>
          <w:szCs w:val="30"/>
        </w:rPr>
        <w:br/>
        <w:t>в Красноярском крае</w:t>
      </w:r>
    </w:p>
    <w:p w:rsidR="00BE52E7" w:rsidRDefault="00BE52E7" w:rsidP="00BE52E7">
      <w:pPr>
        <w:spacing w:after="0" w:line="240" w:lineRule="auto"/>
        <w:jc w:val="center"/>
        <w:rPr>
          <w:rFonts w:ascii="Times New Roman" w:hAnsi="Times New Roman"/>
          <w:i/>
          <w:sz w:val="30"/>
          <w:szCs w:val="30"/>
        </w:rPr>
      </w:pPr>
      <w:r w:rsidRPr="008C48C4">
        <w:rPr>
          <w:rFonts w:ascii="Times New Roman" w:hAnsi="Times New Roman"/>
          <w:i/>
          <w:sz w:val="30"/>
          <w:szCs w:val="30"/>
        </w:rPr>
        <w:t>660021, г. Красноярск, ул. К. Маркса, д. 122, офис 207</w:t>
      </w:r>
      <w:r>
        <w:rPr>
          <w:rFonts w:ascii="Times New Roman" w:hAnsi="Times New Roman"/>
          <w:i/>
          <w:sz w:val="30"/>
          <w:szCs w:val="30"/>
        </w:rPr>
        <w:t>.</w:t>
      </w:r>
    </w:p>
    <w:p w:rsidR="00BE52E7" w:rsidRDefault="00BE52E7" w:rsidP="00BE52E7">
      <w:pPr>
        <w:spacing w:after="0" w:line="240" w:lineRule="auto"/>
        <w:jc w:val="center"/>
        <w:rPr>
          <w:rFonts w:ascii="Times New Roman" w:hAnsi="Times New Roman"/>
          <w:i/>
          <w:sz w:val="30"/>
          <w:szCs w:val="30"/>
        </w:rPr>
      </w:pPr>
      <w:r>
        <w:rPr>
          <w:rFonts w:ascii="Times New Roman" w:hAnsi="Times New Roman"/>
          <w:i/>
          <w:sz w:val="30"/>
          <w:szCs w:val="30"/>
        </w:rPr>
        <w:t xml:space="preserve">Телефон (391) 201-80-80, </w:t>
      </w:r>
      <w:r w:rsidRPr="008C48C4">
        <w:rPr>
          <w:rFonts w:ascii="Times New Roman" w:hAnsi="Times New Roman"/>
          <w:i/>
          <w:sz w:val="30"/>
          <w:szCs w:val="30"/>
        </w:rPr>
        <w:t>e-mail</w:t>
      </w:r>
      <w:r>
        <w:rPr>
          <w:rFonts w:ascii="Times New Roman" w:hAnsi="Times New Roman"/>
          <w:i/>
          <w:sz w:val="30"/>
          <w:szCs w:val="30"/>
        </w:rPr>
        <w:t xml:space="preserve">: </w:t>
      </w:r>
      <w:hyperlink r:id="rId8" w:history="1">
        <w:r w:rsidRPr="008C48C4">
          <w:rPr>
            <w:rFonts w:ascii="Times New Roman" w:hAnsi="Times New Roman"/>
            <w:i/>
            <w:sz w:val="30"/>
            <w:szCs w:val="30"/>
          </w:rPr>
          <w:t>palchin@ombudsmankk.</w:t>
        </w:r>
        <w:r>
          <w:rPr>
            <w:rFonts w:ascii="Times New Roman" w:hAnsi="Times New Roman"/>
            <w:i/>
            <w:sz w:val="30"/>
            <w:szCs w:val="30"/>
            <w:lang w:val="en-US"/>
          </w:rPr>
          <w:t>krsn</w:t>
        </w:r>
        <w:r w:rsidRPr="00180C5B">
          <w:rPr>
            <w:rFonts w:ascii="Times New Roman" w:hAnsi="Times New Roman"/>
            <w:i/>
            <w:sz w:val="30"/>
            <w:szCs w:val="30"/>
          </w:rPr>
          <w:t>.</w:t>
        </w:r>
        <w:r w:rsidRPr="008C48C4">
          <w:rPr>
            <w:rFonts w:ascii="Times New Roman" w:hAnsi="Times New Roman"/>
            <w:i/>
            <w:sz w:val="30"/>
            <w:szCs w:val="30"/>
          </w:rPr>
          <w:t>ru</w:t>
        </w:r>
      </w:hyperlink>
    </w:p>
    <w:p w:rsidR="00BE52E7" w:rsidRPr="008C48C4" w:rsidRDefault="00BE52E7" w:rsidP="00BE52E7">
      <w:pPr>
        <w:spacing w:after="0" w:line="240" w:lineRule="auto"/>
        <w:jc w:val="center"/>
        <w:rPr>
          <w:rFonts w:ascii="Times New Roman" w:hAnsi="Times New Roman"/>
          <w:bCs/>
          <w:i/>
          <w:sz w:val="26"/>
          <w:szCs w:val="26"/>
        </w:rPr>
      </w:pPr>
      <w:r>
        <w:rPr>
          <w:rFonts w:ascii="Times New Roman" w:hAnsi="Times New Roman"/>
          <w:i/>
          <w:sz w:val="30"/>
          <w:szCs w:val="30"/>
          <w:lang w:val="en-US"/>
        </w:rPr>
        <w:t>http</w:t>
      </w:r>
      <w:r>
        <w:rPr>
          <w:rFonts w:ascii="Times New Roman" w:hAnsi="Times New Roman"/>
          <w:i/>
          <w:sz w:val="30"/>
          <w:szCs w:val="30"/>
        </w:rPr>
        <w:t>:/</w:t>
      </w:r>
      <w:r w:rsidRPr="00B00350">
        <w:rPr>
          <w:rFonts w:ascii="Times New Roman" w:hAnsi="Times New Roman"/>
          <w:i/>
          <w:sz w:val="30"/>
          <w:szCs w:val="30"/>
        </w:rPr>
        <w:t>/</w:t>
      </w:r>
      <w:r>
        <w:rPr>
          <w:rFonts w:ascii="Times New Roman" w:hAnsi="Times New Roman"/>
          <w:i/>
          <w:sz w:val="30"/>
          <w:szCs w:val="30"/>
          <w:lang w:val="en-US"/>
        </w:rPr>
        <w:t>www</w:t>
      </w:r>
      <w:r w:rsidRPr="008C48C4">
        <w:rPr>
          <w:rFonts w:ascii="Times New Roman" w:hAnsi="Times New Roman"/>
          <w:i/>
          <w:sz w:val="30"/>
          <w:szCs w:val="30"/>
        </w:rPr>
        <w:t>.</w:t>
      </w:r>
      <w:r>
        <w:rPr>
          <w:rFonts w:ascii="Times New Roman" w:hAnsi="Times New Roman"/>
          <w:i/>
          <w:sz w:val="30"/>
          <w:szCs w:val="30"/>
          <w:lang w:val="en-US"/>
        </w:rPr>
        <w:t>ombudsmankk</w:t>
      </w:r>
      <w:r w:rsidRPr="008C48C4">
        <w:rPr>
          <w:rFonts w:ascii="Times New Roman" w:hAnsi="Times New Roman"/>
          <w:i/>
          <w:sz w:val="30"/>
          <w:szCs w:val="30"/>
        </w:rPr>
        <w:t>.</w:t>
      </w:r>
      <w:r>
        <w:rPr>
          <w:rFonts w:ascii="Times New Roman" w:hAnsi="Times New Roman"/>
          <w:i/>
          <w:sz w:val="30"/>
          <w:szCs w:val="30"/>
          <w:lang w:val="en-US"/>
        </w:rPr>
        <w:t>ru</w:t>
      </w:r>
    </w:p>
    <w:p w:rsidR="00BE52E7" w:rsidRDefault="00BE52E7" w:rsidP="00BE52E7">
      <w:pPr>
        <w:shd w:val="clear" w:color="auto" w:fill="FFFFFF"/>
        <w:spacing w:after="0" w:line="240" w:lineRule="auto"/>
        <w:jc w:val="both"/>
        <w:rPr>
          <w:rFonts w:ascii="Times New Roman" w:hAnsi="Times New Roman"/>
          <w:bCs/>
          <w:i/>
          <w:sz w:val="26"/>
          <w:szCs w:val="26"/>
        </w:rPr>
      </w:pPr>
    </w:p>
    <w:p w:rsidR="00BE52E7" w:rsidRPr="003A3A35" w:rsidRDefault="00BE52E7" w:rsidP="00BE52E7">
      <w:pPr>
        <w:shd w:val="clear" w:color="auto" w:fill="FFFFFF"/>
        <w:spacing w:after="0" w:line="240" w:lineRule="auto"/>
        <w:jc w:val="both"/>
        <w:rPr>
          <w:rFonts w:ascii="Times New Roman" w:hAnsi="Times New Roman"/>
          <w:bCs/>
          <w:i/>
          <w:sz w:val="26"/>
          <w:szCs w:val="26"/>
        </w:rPr>
      </w:pPr>
    </w:p>
    <w:p w:rsidR="00BE52E7" w:rsidRPr="003A3A35" w:rsidRDefault="00BE52E7" w:rsidP="00BE52E7">
      <w:pPr>
        <w:shd w:val="clear" w:color="auto" w:fill="FFFFFF"/>
        <w:spacing w:after="0" w:line="240" w:lineRule="auto"/>
        <w:jc w:val="both"/>
        <w:rPr>
          <w:rFonts w:ascii="Times New Roman" w:hAnsi="Times New Roman"/>
          <w:bCs/>
          <w:i/>
          <w:sz w:val="26"/>
          <w:szCs w:val="26"/>
        </w:rPr>
      </w:pPr>
    </w:p>
    <w:p w:rsidR="00675D58" w:rsidRPr="0054677C" w:rsidRDefault="00675D58" w:rsidP="00675D58">
      <w:pPr>
        <w:shd w:val="clear" w:color="auto" w:fill="FFFFFF"/>
        <w:spacing w:after="0" w:line="240" w:lineRule="auto"/>
        <w:jc w:val="center"/>
        <w:rPr>
          <w:rFonts w:ascii="Times New Roman" w:hAnsi="Times New Roman"/>
          <w:bCs/>
          <w:i/>
          <w:sz w:val="28"/>
          <w:szCs w:val="28"/>
        </w:rPr>
      </w:pPr>
      <w:r>
        <w:rPr>
          <w:rFonts w:ascii="Times New Roman" w:hAnsi="Times New Roman"/>
          <w:bCs/>
          <w:i/>
          <w:sz w:val="28"/>
          <w:szCs w:val="28"/>
        </w:rPr>
        <w:t xml:space="preserve">На обложке: </w:t>
      </w:r>
    </w:p>
    <w:p w:rsidR="00675D58" w:rsidRDefault="00675D58" w:rsidP="00675D58">
      <w:pPr>
        <w:shd w:val="clear" w:color="auto" w:fill="FFFFFF"/>
        <w:spacing w:after="0" w:line="240" w:lineRule="auto"/>
        <w:jc w:val="center"/>
        <w:rPr>
          <w:rFonts w:ascii="Times New Roman" w:hAnsi="Times New Roman"/>
          <w:bCs/>
          <w:i/>
          <w:sz w:val="28"/>
          <w:szCs w:val="28"/>
        </w:rPr>
      </w:pPr>
      <w:r w:rsidRPr="0054677C">
        <w:rPr>
          <w:rFonts w:ascii="Times New Roman" w:hAnsi="Times New Roman"/>
          <w:bCs/>
          <w:i/>
          <w:sz w:val="28"/>
          <w:szCs w:val="28"/>
        </w:rPr>
        <w:t>репродукция картины</w:t>
      </w:r>
      <w:r>
        <w:rPr>
          <w:rFonts w:ascii="Times New Roman" w:hAnsi="Times New Roman"/>
          <w:bCs/>
          <w:i/>
          <w:sz w:val="28"/>
          <w:szCs w:val="28"/>
        </w:rPr>
        <w:t xml:space="preserve"> долганского</w:t>
      </w:r>
    </w:p>
    <w:p w:rsidR="00675D58" w:rsidRDefault="00675D58" w:rsidP="00675D58">
      <w:pPr>
        <w:shd w:val="clear" w:color="auto" w:fill="FFFFFF"/>
        <w:spacing w:after="0" w:line="240" w:lineRule="auto"/>
        <w:jc w:val="center"/>
        <w:rPr>
          <w:rFonts w:ascii="Times New Roman" w:hAnsi="Times New Roman"/>
          <w:bCs/>
          <w:i/>
          <w:sz w:val="28"/>
          <w:szCs w:val="28"/>
        </w:rPr>
      </w:pPr>
      <w:r>
        <w:rPr>
          <w:rFonts w:ascii="Times New Roman" w:hAnsi="Times New Roman"/>
          <w:bCs/>
          <w:i/>
          <w:sz w:val="28"/>
          <w:szCs w:val="28"/>
        </w:rPr>
        <w:t>художника Е.</w:t>
      </w:r>
      <w:r>
        <w:rPr>
          <w:rFonts w:ascii="Times New Roman" w:hAnsi="Times New Roman"/>
          <w:bCs/>
          <w:i/>
          <w:sz w:val="28"/>
          <w:szCs w:val="28"/>
          <w:lang w:val="en-US"/>
        </w:rPr>
        <w:t>E</w:t>
      </w:r>
      <w:r>
        <w:rPr>
          <w:rFonts w:ascii="Times New Roman" w:hAnsi="Times New Roman"/>
          <w:bCs/>
          <w:i/>
          <w:sz w:val="28"/>
          <w:szCs w:val="28"/>
        </w:rPr>
        <w:t>. Поротова</w:t>
      </w:r>
    </w:p>
    <w:p w:rsidR="00675D58" w:rsidRPr="0054677C" w:rsidRDefault="00675D58" w:rsidP="00675D58">
      <w:pPr>
        <w:shd w:val="clear" w:color="auto" w:fill="FFFFFF"/>
        <w:spacing w:after="0" w:line="240" w:lineRule="auto"/>
        <w:jc w:val="center"/>
        <w:rPr>
          <w:rFonts w:ascii="Times New Roman" w:hAnsi="Times New Roman"/>
          <w:bCs/>
          <w:i/>
          <w:sz w:val="28"/>
          <w:szCs w:val="28"/>
        </w:rPr>
      </w:pPr>
      <w:r w:rsidRPr="0054677C">
        <w:rPr>
          <w:rFonts w:ascii="Times New Roman" w:hAnsi="Times New Roman"/>
          <w:bCs/>
          <w:i/>
          <w:sz w:val="28"/>
          <w:szCs w:val="28"/>
        </w:rPr>
        <w:t>«</w:t>
      </w:r>
      <w:r>
        <w:rPr>
          <w:rFonts w:ascii="Times New Roman" w:hAnsi="Times New Roman"/>
          <w:bCs/>
          <w:i/>
          <w:sz w:val="28"/>
          <w:szCs w:val="28"/>
        </w:rPr>
        <w:t>По весеннему снегу</w:t>
      </w:r>
      <w:r w:rsidRPr="0054677C">
        <w:rPr>
          <w:rFonts w:ascii="Times New Roman" w:hAnsi="Times New Roman"/>
          <w:bCs/>
          <w:i/>
          <w:sz w:val="28"/>
          <w:szCs w:val="28"/>
        </w:rPr>
        <w:t>»</w:t>
      </w:r>
      <w:r>
        <w:rPr>
          <w:rFonts w:ascii="Times New Roman" w:hAnsi="Times New Roman"/>
          <w:bCs/>
          <w:i/>
          <w:sz w:val="28"/>
          <w:szCs w:val="28"/>
        </w:rPr>
        <w:t>, холст, акрил, 2014 г.</w:t>
      </w: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BE52E7" w:rsidRDefault="00BE52E7" w:rsidP="00BE52E7">
      <w:pPr>
        <w:pStyle w:val="11111111111111"/>
        <w:widowControl w:val="0"/>
        <w:rPr>
          <w:sz w:val="30"/>
        </w:rPr>
      </w:pPr>
    </w:p>
    <w:p w:rsidR="00675D58" w:rsidRDefault="00675D58" w:rsidP="00BE52E7">
      <w:pPr>
        <w:pStyle w:val="11111111111111"/>
        <w:widowControl w:val="0"/>
        <w:rPr>
          <w:sz w:val="30"/>
        </w:rPr>
      </w:pPr>
    </w:p>
    <w:p w:rsidR="00675D58" w:rsidRDefault="00675D58" w:rsidP="00BE52E7">
      <w:pPr>
        <w:pStyle w:val="11111111111111"/>
        <w:widowControl w:val="0"/>
        <w:rPr>
          <w:sz w:val="30"/>
        </w:rPr>
      </w:pPr>
    </w:p>
    <w:p w:rsidR="00BE52E7" w:rsidRDefault="00BE52E7" w:rsidP="00BE52E7">
      <w:pPr>
        <w:pStyle w:val="11111111111111"/>
        <w:widowControl w:val="0"/>
        <w:rPr>
          <w:sz w:val="30"/>
        </w:rPr>
      </w:pPr>
    </w:p>
    <w:p w:rsidR="00BE52E7" w:rsidRDefault="00BE52E7" w:rsidP="00BE52E7">
      <w:pPr>
        <w:widowControl w:val="0"/>
        <w:spacing w:after="0" w:line="240" w:lineRule="auto"/>
        <w:ind w:firstLine="709"/>
        <w:jc w:val="both"/>
        <w:rPr>
          <w:rFonts w:ascii="Times New Roman" w:hAnsi="Times New Roman"/>
          <w:sz w:val="30"/>
          <w:szCs w:val="30"/>
        </w:rPr>
      </w:pPr>
      <w:r w:rsidRPr="00CB36B1">
        <w:rPr>
          <w:rFonts w:ascii="Times New Roman" w:hAnsi="Times New Roman"/>
          <w:b/>
          <w:sz w:val="30"/>
          <w:szCs w:val="30"/>
        </w:rPr>
        <w:t xml:space="preserve">Доклад Уполномоченного по правам </w:t>
      </w:r>
      <w:r>
        <w:rPr>
          <w:rFonts w:ascii="Times New Roman" w:hAnsi="Times New Roman"/>
          <w:b/>
          <w:sz w:val="30"/>
          <w:szCs w:val="30"/>
        </w:rPr>
        <w:t>коренных малочисленных народов</w:t>
      </w:r>
      <w:r w:rsidRPr="00CB36B1">
        <w:rPr>
          <w:rFonts w:ascii="Times New Roman" w:hAnsi="Times New Roman"/>
          <w:b/>
          <w:sz w:val="30"/>
          <w:szCs w:val="30"/>
        </w:rPr>
        <w:t xml:space="preserve"> в Красноярском крае </w:t>
      </w:r>
      <w:r w:rsidRPr="00CB36B1">
        <w:rPr>
          <w:rFonts w:ascii="Times New Roman" w:hAnsi="Times New Roman"/>
          <w:sz w:val="30"/>
          <w:szCs w:val="30"/>
        </w:rPr>
        <w:t>«</w:t>
      </w:r>
      <w:r w:rsidRPr="0070595B">
        <w:rPr>
          <w:rFonts w:ascii="Times New Roman" w:hAnsi="Times New Roman"/>
          <w:sz w:val="30"/>
          <w:szCs w:val="30"/>
        </w:rPr>
        <w:t>О проблемах реализации конституционных прав и свобод коренных малочисленных народов на территории Красноярского края в 201</w:t>
      </w:r>
      <w:r w:rsidR="00A141CF">
        <w:rPr>
          <w:rFonts w:ascii="Times New Roman" w:hAnsi="Times New Roman"/>
          <w:sz w:val="30"/>
          <w:szCs w:val="30"/>
        </w:rPr>
        <w:t>5</w:t>
      </w:r>
      <w:r w:rsidRPr="0070595B">
        <w:rPr>
          <w:rFonts w:ascii="Times New Roman" w:hAnsi="Times New Roman"/>
          <w:sz w:val="30"/>
          <w:szCs w:val="30"/>
        </w:rPr>
        <w:t xml:space="preserve"> году</w:t>
      </w:r>
      <w:r w:rsidRPr="00CB36B1">
        <w:rPr>
          <w:rFonts w:ascii="Times New Roman" w:hAnsi="Times New Roman"/>
          <w:sz w:val="30"/>
          <w:szCs w:val="30"/>
        </w:rPr>
        <w:t>».</w:t>
      </w:r>
      <w:r>
        <w:rPr>
          <w:rFonts w:ascii="Times New Roman" w:hAnsi="Times New Roman"/>
          <w:sz w:val="30"/>
          <w:szCs w:val="30"/>
        </w:rPr>
        <w:t xml:space="preserve"> – Красноярск, 201</w:t>
      </w:r>
      <w:r w:rsidR="00A141CF">
        <w:rPr>
          <w:rFonts w:ascii="Times New Roman" w:hAnsi="Times New Roman"/>
          <w:sz w:val="30"/>
          <w:szCs w:val="30"/>
        </w:rPr>
        <w:t>5</w:t>
      </w:r>
      <w:r>
        <w:rPr>
          <w:rFonts w:ascii="Times New Roman" w:hAnsi="Times New Roman"/>
          <w:sz w:val="30"/>
          <w:szCs w:val="30"/>
        </w:rPr>
        <w:t xml:space="preserve">. – </w:t>
      </w:r>
      <w:r w:rsidR="00951E7E">
        <w:rPr>
          <w:rFonts w:ascii="Times New Roman" w:hAnsi="Times New Roman"/>
          <w:sz w:val="30"/>
          <w:szCs w:val="30"/>
        </w:rPr>
        <w:t>144</w:t>
      </w:r>
      <w:r>
        <w:rPr>
          <w:rFonts w:ascii="Times New Roman" w:hAnsi="Times New Roman"/>
          <w:sz w:val="30"/>
          <w:szCs w:val="30"/>
        </w:rPr>
        <w:t xml:space="preserve"> </w:t>
      </w:r>
      <w:proofErr w:type="gramStart"/>
      <w:r>
        <w:rPr>
          <w:rFonts w:ascii="Times New Roman" w:hAnsi="Times New Roman"/>
          <w:sz w:val="30"/>
          <w:szCs w:val="30"/>
        </w:rPr>
        <w:t>с</w:t>
      </w:r>
      <w:proofErr w:type="gramEnd"/>
      <w:r w:rsidR="00951E7E">
        <w:rPr>
          <w:rFonts w:ascii="Times New Roman" w:hAnsi="Times New Roman"/>
          <w:sz w:val="30"/>
          <w:szCs w:val="30"/>
        </w:rPr>
        <w:t>.</w:t>
      </w:r>
    </w:p>
    <w:p w:rsidR="00BE52E7" w:rsidRPr="00CB36B1" w:rsidRDefault="00BE52E7" w:rsidP="00BE52E7">
      <w:pPr>
        <w:widowControl w:val="0"/>
        <w:spacing w:after="0" w:line="240" w:lineRule="auto"/>
        <w:ind w:firstLine="709"/>
        <w:jc w:val="both"/>
        <w:rPr>
          <w:rFonts w:ascii="Times New Roman" w:hAnsi="Times New Roman"/>
          <w:sz w:val="30"/>
          <w:szCs w:val="30"/>
        </w:rPr>
      </w:pPr>
    </w:p>
    <w:p w:rsidR="00BE52E7" w:rsidRPr="00CB36B1" w:rsidRDefault="00BE52E7" w:rsidP="00BE52E7">
      <w:pPr>
        <w:widowControl w:val="0"/>
        <w:spacing w:after="0" w:line="240" w:lineRule="auto"/>
        <w:ind w:firstLine="709"/>
        <w:jc w:val="right"/>
        <w:rPr>
          <w:rFonts w:ascii="Times New Roman" w:hAnsi="Times New Roman"/>
          <w:sz w:val="28"/>
          <w:szCs w:val="28"/>
        </w:rPr>
      </w:pPr>
      <w:r w:rsidRPr="00CB36B1">
        <w:rPr>
          <w:rFonts w:ascii="Times New Roman" w:hAnsi="Times New Roman"/>
          <w:sz w:val="28"/>
          <w:szCs w:val="28"/>
        </w:rPr>
        <w:t>ББК</w:t>
      </w:r>
      <w:r w:rsidR="00951E7E">
        <w:rPr>
          <w:rFonts w:ascii="Times New Roman" w:hAnsi="Times New Roman"/>
          <w:sz w:val="28"/>
          <w:szCs w:val="28"/>
        </w:rPr>
        <w:t xml:space="preserve"> 67.400.7 (2РОС-4Кра)</w:t>
      </w:r>
      <w:r w:rsidRPr="00CB36B1">
        <w:rPr>
          <w:rFonts w:ascii="Times New Roman" w:hAnsi="Times New Roman"/>
          <w:sz w:val="28"/>
          <w:szCs w:val="28"/>
        </w:rPr>
        <w:t xml:space="preserve"> </w:t>
      </w:r>
    </w:p>
    <w:p w:rsidR="00BE52E7" w:rsidRPr="00CB36B1" w:rsidRDefault="00BE52E7" w:rsidP="00BE52E7">
      <w:pPr>
        <w:widowControl w:val="0"/>
        <w:spacing w:after="0" w:line="240" w:lineRule="auto"/>
        <w:ind w:firstLine="709"/>
        <w:jc w:val="right"/>
        <w:rPr>
          <w:rFonts w:ascii="Times New Roman" w:hAnsi="Times New Roman"/>
          <w:sz w:val="28"/>
          <w:szCs w:val="28"/>
        </w:rPr>
      </w:pPr>
      <w:r w:rsidRPr="00CB36B1">
        <w:rPr>
          <w:rFonts w:ascii="Times New Roman" w:hAnsi="Times New Roman"/>
          <w:sz w:val="28"/>
          <w:szCs w:val="28"/>
        </w:rPr>
        <w:t>УДК</w:t>
      </w:r>
      <w:r w:rsidR="00951E7E">
        <w:rPr>
          <w:rFonts w:ascii="Times New Roman" w:hAnsi="Times New Roman"/>
          <w:sz w:val="28"/>
          <w:szCs w:val="28"/>
        </w:rPr>
        <w:t xml:space="preserve"> 342.716 (571.51)</w:t>
      </w:r>
      <w:r w:rsidRPr="00CB36B1">
        <w:rPr>
          <w:rFonts w:ascii="Times New Roman" w:hAnsi="Times New Roman"/>
          <w:sz w:val="28"/>
          <w:szCs w:val="28"/>
        </w:rPr>
        <w:t xml:space="preserve"> </w:t>
      </w:r>
    </w:p>
    <w:p w:rsidR="00BE52E7" w:rsidRDefault="00BE52E7" w:rsidP="00BE52E7">
      <w:pPr>
        <w:widowControl w:val="0"/>
        <w:spacing w:after="0" w:line="240" w:lineRule="auto"/>
        <w:jc w:val="right"/>
        <w:rPr>
          <w:rFonts w:ascii="Times New Roman" w:hAnsi="Times New Roman"/>
          <w:sz w:val="30"/>
          <w:szCs w:val="30"/>
        </w:rPr>
      </w:pPr>
    </w:p>
    <w:p w:rsidR="00BE52E7" w:rsidRDefault="00BE52E7" w:rsidP="00BE52E7">
      <w:pPr>
        <w:widowControl w:val="0"/>
        <w:spacing w:after="0" w:line="240" w:lineRule="auto"/>
        <w:jc w:val="right"/>
        <w:rPr>
          <w:rFonts w:ascii="Times New Roman" w:hAnsi="Times New Roman"/>
          <w:sz w:val="30"/>
          <w:szCs w:val="30"/>
        </w:rPr>
      </w:pPr>
    </w:p>
    <w:p w:rsidR="00BE52E7" w:rsidRDefault="00BE52E7" w:rsidP="00BE52E7">
      <w:pPr>
        <w:widowControl w:val="0"/>
        <w:spacing w:after="0" w:line="240" w:lineRule="auto"/>
        <w:jc w:val="right"/>
        <w:rPr>
          <w:rFonts w:ascii="Times New Roman" w:hAnsi="Times New Roman"/>
          <w:sz w:val="30"/>
          <w:szCs w:val="30"/>
        </w:rPr>
      </w:pPr>
    </w:p>
    <w:p w:rsidR="00BE52E7" w:rsidRDefault="00BE52E7" w:rsidP="00BE52E7">
      <w:pPr>
        <w:widowControl w:val="0"/>
        <w:spacing w:after="0" w:line="240" w:lineRule="auto"/>
        <w:jc w:val="right"/>
        <w:rPr>
          <w:rFonts w:ascii="Times New Roman" w:hAnsi="Times New Roman"/>
          <w:sz w:val="30"/>
          <w:szCs w:val="30"/>
        </w:rPr>
      </w:pPr>
    </w:p>
    <w:p w:rsidR="00BE52E7" w:rsidRDefault="00BE52E7" w:rsidP="00BE52E7">
      <w:pPr>
        <w:widowControl w:val="0"/>
        <w:spacing w:after="0" w:line="240" w:lineRule="auto"/>
        <w:jc w:val="right"/>
        <w:rPr>
          <w:rFonts w:ascii="Times New Roman" w:hAnsi="Times New Roman"/>
          <w:sz w:val="30"/>
          <w:szCs w:val="30"/>
        </w:rPr>
      </w:pPr>
    </w:p>
    <w:p w:rsidR="00BE52E7" w:rsidRDefault="00BE52E7" w:rsidP="00BE52E7">
      <w:pPr>
        <w:shd w:val="clear" w:color="auto" w:fill="FFFFFF"/>
        <w:spacing w:after="0" w:line="240" w:lineRule="auto"/>
        <w:jc w:val="center"/>
        <w:rPr>
          <w:rFonts w:ascii="Times New Roman" w:hAnsi="Times New Roman"/>
          <w:bCs/>
        </w:rPr>
      </w:pPr>
      <w:r w:rsidRPr="00A448EC">
        <w:rPr>
          <w:rFonts w:ascii="Times New Roman" w:hAnsi="Times New Roman"/>
          <w:bCs/>
        </w:rPr>
        <w:t xml:space="preserve">Отпечатано в типографии </w:t>
      </w:r>
      <w:r w:rsidR="00951E7E">
        <w:rPr>
          <w:rFonts w:ascii="Times New Roman" w:hAnsi="Times New Roman"/>
          <w:bCs/>
        </w:rPr>
        <w:t>ИП Михайловой И.Г.</w:t>
      </w:r>
    </w:p>
    <w:p w:rsidR="00BE52E7" w:rsidRPr="00A448EC" w:rsidRDefault="00BE52E7" w:rsidP="00BE52E7">
      <w:pPr>
        <w:shd w:val="clear" w:color="auto" w:fill="FFFFFF"/>
        <w:spacing w:after="0" w:line="240" w:lineRule="auto"/>
        <w:jc w:val="center"/>
        <w:rPr>
          <w:rFonts w:ascii="Times New Roman" w:hAnsi="Times New Roman"/>
          <w:bCs/>
        </w:rPr>
      </w:pPr>
      <w:r w:rsidRPr="00A448EC">
        <w:rPr>
          <w:rFonts w:ascii="Times New Roman" w:hAnsi="Times New Roman"/>
          <w:bCs/>
        </w:rPr>
        <w:t>г. Красноярск, ул.</w:t>
      </w:r>
      <w:r w:rsidR="00951E7E">
        <w:rPr>
          <w:rFonts w:ascii="Times New Roman" w:hAnsi="Times New Roman"/>
          <w:bCs/>
        </w:rPr>
        <w:t xml:space="preserve"> Северное шоссе,37</w:t>
      </w:r>
      <w:r w:rsidRPr="00A448EC">
        <w:rPr>
          <w:rFonts w:ascii="Times New Roman" w:hAnsi="Times New Roman"/>
          <w:bCs/>
        </w:rPr>
        <w:t>.</w:t>
      </w:r>
    </w:p>
    <w:p w:rsidR="00BE52E7" w:rsidRDefault="00BE52E7" w:rsidP="00BE52E7">
      <w:pPr>
        <w:shd w:val="clear" w:color="auto" w:fill="FFFFFF"/>
        <w:spacing w:after="0" w:line="240" w:lineRule="auto"/>
        <w:jc w:val="center"/>
        <w:rPr>
          <w:rFonts w:ascii="Times New Roman" w:hAnsi="Times New Roman"/>
          <w:sz w:val="30"/>
          <w:szCs w:val="30"/>
        </w:rPr>
      </w:pPr>
      <w:r w:rsidRPr="009324DC">
        <w:rPr>
          <w:rFonts w:ascii="Times New Roman" w:hAnsi="Times New Roman"/>
          <w:bCs/>
        </w:rPr>
        <w:t xml:space="preserve">Тираж  </w:t>
      </w:r>
      <w:r w:rsidR="00951E7E">
        <w:rPr>
          <w:rFonts w:ascii="Times New Roman" w:hAnsi="Times New Roman"/>
          <w:bCs/>
        </w:rPr>
        <w:t xml:space="preserve">250 </w:t>
      </w:r>
      <w:r w:rsidRPr="009324DC">
        <w:rPr>
          <w:rFonts w:ascii="Times New Roman" w:hAnsi="Times New Roman"/>
          <w:bCs/>
        </w:rPr>
        <w:t>экз.</w:t>
      </w:r>
      <w:r w:rsidRPr="00A448EC">
        <w:rPr>
          <w:rFonts w:ascii="Times New Roman" w:hAnsi="Times New Roman"/>
          <w:bCs/>
        </w:rPr>
        <w:t xml:space="preserve"> </w:t>
      </w:r>
    </w:p>
    <w:p w:rsidR="003B66DF" w:rsidRDefault="00C14A3C" w:rsidP="005F533F">
      <w:pPr>
        <w:spacing w:after="100" w:afterAutospacing="1" w:line="288" w:lineRule="auto"/>
        <w:jc w:val="center"/>
        <w:rPr>
          <w:rFonts w:ascii="Times New Roman" w:hAnsi="Times New Roman"/>
          <w:b/>
          <w:sz w:val="32"/>
        </w:rPr>
      </w:pPr>
      <w:r>
        <w:rPr>
          <w:rFonts w:ascii="Times New Roman" w:hAnsi="Times New Roman"/>
          <w:b/>
          <w:sz w:val="32"/>
        </w:rPr>
        <w:lastRenderedPageBreak/>
        <w:t>Введение</w:t>
      </w:r>
    </w:p>
    <w:p w:rsidR="00C867DC" w:rsidRDefault="00C867DC" w:rsidP="005F533F">
      <w:pPr>
        <w:spacing w:after="100" w:afterAutospacing="1" w:line="288" w:lineRule="auto"/>
        <w:ind w:left="4820"/>
        <w:jc w:val="both"/>
        <w:rPr>
          <w:rFonts w:ascii="Times New Roman" w:hAnsi="Times New Roman"/>
          <w:i/>
          <w:sz w:val="32"/>
        </w:rPr>
      </w:pPr>
      <w:r w:rsidRPr="00C867DC">
        <w:rPr>
          <w:rFonts w:ascii="Times New Roman" w:hAnsi="Times New Roman"/>
          <w:i/>
          <w:sz w:val="32"/>
        </w:rPr>
        <w:t>«Наверное, предыдущим поколениям трудно было представить, насколько эта земля богата. Сегодня эти богатства открыты и служат народу. Но очень важно, чтобы это не повредило людям с чистым сердцем, которые здесь всегда жили и живут, не нарушило уклад их жизни, ведь там, где богатства, там человеческие страсти, там человеческий грех</w:t>
      </w:r>
      <w:r>
        <w:rPr>
          <w:rFonts w:ascii="Times New Roman" w:hAnsi="Times New Roman"/>
          <w:i/>
          <w:sz w:val="32"/>
        </w:rPr>
        <w:t>»</w:t>
      </w:r>
      <w:r w:rsidR="007B013E">
        <w:rPr>
          <w:rFonts w:ascii="Times New Roman" w:hAnsi="Times New Roman"/>
          <w:i/>
          <w:sz w:val="32"/>
        </w:rPr>
        <w:t>.</w:t>
      </w:r>
    </w:p>
    <w:p w:rsidR="007B013E" w:rsidRDefault="007B013E" w:rsidP="005F533F">
      <w:pPr>
        <w:spacing w:after="100" w:afterAutospacing="1" w:line="288" w:lineRule="auto"/>
        <w:ind w:left="5670"/>
        <w:jc w:val="both"/>
        <w:rPr>
          <w:rFonts w:ascii="Times New Roman" w:hAnsi="Times New Roman"/>
          <w:i/>
          <w:sz w:val="32"/>
        </w:rPr>
      </w:pPr>
      <w:r>
        <w:rPr>
          <w:rFonts w:ascii="Times New Roman" w:hAnsi="Times New Roman"/>
          <w:i/>
          <w:sz w:val="32"/>
        </w:rPr>
        <w:t>Святейший Патриарх Московский и всея Руси Кирилл</w:t>
      </w:r>
    </w:p>
    <w:p w:rsidR="007B013E" w:rsidRDefault="007B013E" w:rsidP="005F533F">
      <w:pPr>
        <w:spacing w:after="100" w:afterAutospacing="1" w:line="288" w:lineRule="auto"/>
        <w:ind w:firstLine="709"/>
        <w:jc w:val="both"/>
        <w:rPr>
          <w:rFonts w:ascii="Times New Roman" w:hAnsi="Times New Roman"/>
          <w:sz w:val="32"/>
        </w:rPr>
      </w:pPr>
      <w:r>
        <w:rPr>
          <w:rFonts w:ascii="Times New Roman" w:hAnsi="Times New Roman"/>
          <w:sz w:val="32"/>
        </w:rPr>
        <w:t>Настоящий Доклад посвящен проблемам реализации прав и свобод коренных малочисленных народов Севера за прошедший 2015 год.</w:t>
      </w:r>
    </w:p>
    <w:p w:rsidR="007B013E" w:rsidRDefault="007B013E"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Предыдущий год был отмечен рядом знаковых событий регионального, всероссийского и международного уровней, </w:t>
      </w:r>
      <w:r w:rsidR="00824009">
        <w:rPr>
          <w:rFonts w:ascii="Times New Roman" w:hAnsi="Times New Roman"/>
          <w:sz w:val="32"/>
        </w:rPr>
        <w:t>которые носят поистине судьбоносный</w:t>
      </w:r>
      <w:r>
        <w:rPr>
          <w:rFonts w:ascii="Times New Roman" w:hAnsi="Times New Roman"/>
          <w:sz w:val="32"/>
        </w:rPr>
        <w:t xml:space="preserve"> характер.</w:t>
      </w:r>
      <w:r w:rsidR="00824009">
        <w:rPr>
          <w:rFonts w:ascii="Times New Roman" w:hAnsi="Times New Roman"/>
          <w:sz w:val="32"/>
        </w:rPr>
        <w:t xml:space="preserve"> Но осознание судьбоносности событий определяется глубиной их восприятия, силой духа следовать им, верой </w:t>
      </w:r>
      <w:r w:rsidR="008A44F3">
        <w:rPr>
          <w:rFonts w:ascii="Times New Roman" w:hAnsi="Times New Roman"/>
          <w:sz w:val="32"/>
        </w:rPr>
        <w:t xml:space="preserve">в </w:t>
      </w:r>
      <w:r w:rsidR="00824009">
        <w:rPr>
          <w:rFonts w:ascii="Times New Roman" w:hAnsi="Times New Roman"/>
          <w:sz w:val="32"/>
        </w:rPr>
        <w:t>правильность выбранного пути.</w:t>
      </w:r>
    </w:p>
    <w:p w:rsidR="00824009" w:rsidRDefault="00824009" w:rsidP="005F533F">
      <w:pPr>
        <w:spacing w:after="100" w:afterAutospacing="1" w:line="288" w:lineRule="auto"/>
        <w:ind w:firstLine="709"/>
        <w:jc w:val="both"/>
        <w:rPr>
          <w:rFonts w:ascii="Times New Roman" w:hAnsi="Times New Roman"/>
          <w:sz w:val="32"/>
        </w:rPr>
      </w:pPr>
      <w:r>
        <w:rPr>
          <w:rFonts w:ascii="Times New Roman" w:hAnsi="Times New Roman"/>
          <w:sz w:val="32"/>
        </w:rPr>
        <w:t>Одно из этих событий – посещение регионов Крайнего Севера Святейшим Патриархом Московским и всея Руси Кириллом</w:t>
      </w:r>
      <w:r w:rsidR="0036328C">
        <w:rPr>
          <w:rFonts w:ascii="Times New Roman" w:hAnsi="Times New Roman"/>
          <w:sz w:val="32"/>
        </w:rPr>
        <w:t xml:space="preserve">. Знакомство Патриарха с жизненным укладом коренных народов Севера стало для него откровением, которое он выразил </w:t>
      </w:r>
      <w:r w:rsidR="0036328C">
        <w:rPr>
          <w:rFonts w:ascii="Times New Roman" w:hAnsi="Times New Roman"/>
          <w:sz w:val="32"/>
        </w:rPr>
        <w:lastRenderedPageBreak/>
        <w:t>следующими словами «</w:t>
      </w:r>
      <w:r w:rsidR="0036328C" w:rsidRPr="0036328C">
        <w:rPr>
          <w:rFonts w:ascii="Times New Roman" w:hAnsi="Times New Roman"/>
          <w:i/>
          <w:sz w:val="32"/>
        </w:rPr>
        <w:t>Вчера я посещал место, где живут коренные жители, ненцы, и, вернувшись в Салехард, я сказал себе, что это был один из самых счастливых дней моей жизни. Ни на минуту не согрешаю, говоря так. Когда посещаешь Святую Гору Афон или Иерусалим, чувствуешь Божию благодать. Вот и вчера на стойбище, где есть православные храмы, где живет простой верующий народ, я испытывал такое же чувство, как на Афоне или на Святой Земле. Почему? А потому, что там, с этими людьми, — Господь. Они в простоте душевной чувствуют Божие присутствие и бесхитростно, но ясно свидетельствуют о своей вере, воспитывают своих детей и не хотят уезжать из тундры, то есть делают то, что абсолютному большинству людей не под силу. Мы так жить не можем. Для нас это подвиг, а для них — радостная и спокойная жизнь среди этой Богом</w:t>
      </w:r>
      <w:r w:rsidR="008A44F3">
        <w:rPr>
          <w:rFonts w:ascii="Times New Roman" w:hAnsi="Times New Roman"/>
          <w:i/>
          <w:sz w:val="32"/>
        </w:rPr>
        <w:t xml:space="preserve"> со</w:t>
      </w:r>
      <w:r w:rsidR="0036328C" w:rsidRPr="0036328C">
        <w:rPr>
          <w:rFonts w:ascii="Times New Roman" w:hAnsi="Times New Roman"/>
          <w:i/>
          <w:sz w:val="32"/>
        </w:rPr>
        <w:t>зданной красоты, которую можно увидеть только здесь. И я благодарю Бога за этот опыт, который я пережил</w:t>
      </w:r>
      <w:r w:rsidR="0036328C" w:rsidRPr="0036328C">
        <w:rPr>
          <w:rFonts w:ascii="Times New Roman" w:hAnsi="Times New Roman"/>
          <w:sz w:val="32"/>
        </w:rPr>
        <w:t>»</w:t>
      </w:r>
      <w:r w:rsidR="0036328C" w:rsidRPr="00C867DC">
        <w:rPr>
          <w:rFonts w:ascii="Times New Roman" w:hAnsi="Times New Roman"/>
          <w:sz w:val="32"/>
        </w:rPr>
        <w:t>.</w:t>
      </w:r>
    </w:p>
    <w:p w:rsidR="00C867DC" w:rsidRPr="00BD6D96" w:rsidRDefault="00C867DC" w:rsidP="005F533F">
      <w:pPr>
        <w:spacing w:after="100" w:afterAutospacing="1" w:line="288" w:lineRule="auto"/>
        <w:ind w:firstLine="709"/>
        <w:jc w:val="both"/>
        <w:rPr>
          <w:rFonts w:ascii="Times New Roman" w:hAnsi="Times New Roman"/>
          <w:i/>
          <w:sz w:val="32"/>
        </w:rPr>
      </w:pPr>
      <w:r w:rsidRPr="00C867DC">
        <w:rPr>
          <w:rFonts w:ascii="Times New Roman" w:hAnsi="Times New Roman"/>
          <w:sz w:val="32"/>
        </w:rPr>
        <w:t xml:space="preserve">Предстоятель Русской Церкви </w:t>
      </w:r>
      <w:r w:rsidR="009D5983">
        <w:rPr>
          <w:rFonts w:ascii="Times New Roman" w:hAnsi="Times New Roman"/>
          <w:sz w:val="32"/>
        </w:rPr>
        <w:t xml:space="preserve">также </w:t>
      </w:r>
      <w:r w:rsidRPr="00C867DC">
        <w:rPr>
          <w:rFonts w:ascii="Times New Roman" w:hAnsi="Times New Roman"/>
          <w:sz w:val="32"/>
        </w:rPr>
        <w:t>обратил</w:t>
      </w:r>
      <w:r w:rsidR="009D5983">
        <w:rPr>
          <w:rFonts w:ascii="Times New Roman" w:hAnsi="Times New Roman"/>
          <w:sz w:val="32"/>
        </w:rPr>
        <w:t xml:space="preserve"> </w:t>
      </w:r>
      <w:r w:rsidR="009D5983" w:rsidRPr="00E22F9A">
        <w:rPr>
          <w:rFonts w:ascii="Times New Roman" w:hAnsi="Times New Roman"/>
          <w:sz w:val="32"/>
          <w:shd w:val="clear" w:color="auto" w:fill="FFFFFF" w:themeFill="background1"/>
        </w:rPr>
        <w:t xml:space="preserve">внимание </w:t>
      </w:r>
      <w:r w:rsidR="005F0E57" w:rsidRPr="00E22F9A">
        <w:rPr>
          <w:rFonts w:ascii="Times New Roman" w:hAnsi="Times New Roman"/>
          <w:sz w:val="32"/>
          <w:shd w:val="clear" w:color="auto" w:fill="FFFFFF" w:themeFill="background1"/>
        </w:rPr>
        <w:t>на</w:t>
      </w:r>
      <w:r w:rsidR="00E22F9A" w:rsidRPr="00E22F9A">
        <w:rPr>
          <w:rFonts w:ascii="Times New Roman" w:hAnsi="Times New Roman"/>
          <w:sz w:val="32"/>
          <w:shd w:val="clear" w:color="auto" w:fill="FFFFFF" w:themeFill="background1"/>
        </w:rPr>
        <w:t xml:space="preserve"> повышение </w:t>
      </w:r>
      <w:r w:rsidR="009D5983" w:rsidRPr="00E22F9A">
        <w:rPr>
          <w:rFonts w:ascii="Times New Roman" w:hAnsi="Times New Roman"/>
          <w:sz w:val="32"/>
          <w:shd w:val="clear" w:color="auto" w:fill="FFFFFF" w:themeFill="background1"/>
        </w:rPr>
        <w:t>ответственност</w:t>
      </w:r>
      <w:r w:rsidR="00E22F9A" w:rsidRPr="00E22F9A">
        <w:rPr>
          <w:rFonts w:ascii="Times New Roman" w:hAnsi="Times New Roman"/>
          <w:sz w:val="32"/>
          <w:shd w:val="clear" w:color="auto" w:fill="FFFFFF" w:themeFill="background1"/>
        </w:rPr>
        <w:t>и</w:t>
      </w:r>
      <w:r w:rsidR="009D5983" w:rsidRPr="00E22F9A">
        <w:rPr>
          <w:rFonts w:ascii="Times New Roman" w:hAnsi="Times New Roman"/>
          <w:sz w:val="32"/>
          <w:shd w:val="clear" w:color="auto" w:fill="FFFFFF" w:themeFill="background1"/>
        </w:rPr>
        <w:t>,</w:t>
      </w:r>
      <w:r w:rsidR="00D10597" w:rsidRPr="00E22F9A">
        <w:rPr>
          <w:rFonts w:ascii="Times New Roman" w:hAnsi="Times New Roman"/>
          <w:sz w:val="32"/>
          <w:shd w:val="clear" w:color="auto" w:fill="FFFFFF" w:themeFill="background1"/>
        </w:rPr>
        <w:t xml:space="preserve"> тех, кто занимается здесь</w:t>
      </w:r>
      <w:r w:rsidR="009D5983" w:rsidRPr="00E22F9A">
        <w:rPr>
          <w:rFonts w:ascii="Times New Roman" w:hAnsi="Times New Roman"/>
          <w:sz w:val="32"/>
          <w:shd w:val="clear" w:color="auto" w:fill="FFFFFF" w:themeFill="background1"/>
        </w:rPr>
        <w:t xml:space="preserve"> добычей полезных ископаемых</w:t>
      </w:r>
      <w:r w:rsidR="00E22F9A">
        <w:rPr>
          <w:rFonts w:ascii="Times New Roman" w:hAnsi="Times New Roman"/>
          <w:sz w:val="32"/>
          <w:shd w:val="clear" w:color="auto" w:fill="FFFFFF" w:themeFill="background1"/>
        </w:rPr>
        <w:t>:</w:t>
      </w:r>
      <w:r w:rsidR="009D5983">
        <w:rPr>
          <w:rFonts w:ascii="Times New Roman" w:hAnsi="Times New Roman"/>
          <w:sz w:val="32"/>
        </w:rPr>
        <w:t xml:space="preserve"> «</w:t>
      </w:r>
      <w:r w:rsidR="009D5983" w:rsidRPr="009D5983">
        <w:rPr>
          <w:rFonts w:ascii="Times New Roman" w:hAnsi="Times New Roman"/>
          <w:i/>
          <w:sz w:val="32"/>
        </w:rPr>
        <w:t>В этих местах из-под земли добываются газ и нефть, которые составляют основу нашего экономического благосостояния. Нет ничего плохого в том, что люди начинают жить лучше, но очень плохо, когда богатство определяет весь строй жизни и мыслей человека, сбивает с жизненного пути. Казалось бы, чем больше денег, тем человек свободнее, но это ошибочное понимание свободы и очен</w:t>
      </w:r>
      <w:r w:rsidR="009D5983">
        <w:rPr>
          <w:rFonts w:ascii="Times New Roman" w:hAnsi="Times New Roman"/>
          <w:i/>
          <w:sz w:val="32"/>
        </w:rPr>
        <w:t>ь опасное восприятие реальности.</w:t>
      </w:r>
      <w:r w:rsidR="009D5983" w:rsidRPr="009D5983">
        <w:rPr>
          <w:rFonts w:ascii="Times New Roman" w:hAnsi="Times New Roman"/>
          <w:i/>
          <w:sz w:val="32"/>
        </w:rPr>
        <w:t xml:space="preserve"> </w:t>
      </w:r>
      <w:r w:rsidR="00BD6D96" w:rsidRPr="00BD6D96">
        <w:rPr>
          <w:rFonts w:ascii="Times New Roman" w:hAnsi="Times New Roman"/>
          <w:i/>
          <w:sz w:val="32"/>
        </w:rPr>
        <w:t>Подлинная с</w:t>
      </w:r>
      <w:r w:rsidR="00BD6D96">
        <w:rPr>
          <w:rFonts w:ascii="Times New Roman" w:hAnsi="Times New Roman"/>
          <w:i/>
          <w:sz w:val="32"/>
        </w:rPr>
        <w:t>вобода –</w:t>
      </w:r>
      <w:r w:rsidR="00BD6D96" w:rsidRPr="00BD6D96">
        <w:rPr>
          <w:rFonts w:ascii="Times New Roman" w:hAnsi="Times New Roman"/>
          <w:i/>
          <w:sz w:val="32"/>
        </w:rPr>
        <w:t xml:space="preserve"> это свобода от греха, это свобода от страстей. Если очень богатый человек страдает алкоголизмом, он несвободен, он закабален этой страстью. Если богатый человек делает только то, чтобы стать еще богаче, и в своей ж</w:t>
      </w:r>
      <w:r w:rsidR="00BD6D96">
        <w:rPr>
          <w:rFonts w:ascii="Times New Roman" w:hAnsi="Times New Roman"/>
          <w:i/>
          <w:sz w:val="32"/>
        </w:rPr>
        <w:t>изни теряет всякую перспективу –</w:t>
      </w:r>
      <w:r w:rsidR="00BD6D96" w:rsidRPr="00BD6D96">
        <w:rPr>
          <w:rFonts w:ascii="Times New Roman" w:hAnsi="Times New Roman"/>
          <w:i/>
          <w:sz w:val="32"/>
        </w:rPr>
        <w:t xml:space="preserve"> он раб, а не свободный. Деньги никогда не приносят свободу. Свободу приносит Христос. И эти люди в тундре абсолютно свободны. Вы не можете лишить </w:t>
      </w:r>
      <w:r w:rsidR="00BD6D96" w:rsidRPr="00BD6D96">
        <w:rPr>
          <w:rFonts w:ascii="Times New Roman" w:hAnsi="Times New Roman"/>
          <w:i/>
          <w:sz w:val="32"/>
        </w:rPr>
        <w:lastRenderedPageBreak/>
        <w:t xml:space="preserve">их того, что они могут сделать своими руками. </w:t>
      </w:r>
      <w:proofErr w:type="gramStart"/>
      <w:r w:rsidR="00BD6D96" w:rsidRPr="00BD6D96">
        <w:rPr>
          <w:rFonts w:ascii="Times New Roman" w:hAnsi="Times New Roman"/>
          <w:i/>
          <w:sz w:val="32"/>
        </w:rPr>
        <w:t>У них полная свобода, в том числе от сильных мира сего.</w:t>
      </w:r>
      <w:proofErr w:type="gramEnd"/>
      <w:r w:rsidR="00BD6D96" w:rsidRPr="00BD6D96">
        <w:rPr>
          <w:rFonts w:ascii="Times New Roman" w:hAnsi="Times New Roman"/>
          <w:i/>
          <w:sz w:val="32"/>
        </w:rPr>
        <w:t xml:space="preserve"> Я хотел бы, чтобы вы все, дорогие мои, живущие здесь, на Севере, добывающие несметные сокровища, понимали: человек становится свободным, а значит, и счастливым, когда он </w:t>
      </w:r>
      <w:proofErr w:type="gramStart"/>
      <w:r w:rsidR="00BD6D96" w:rsidRPr="00BD6D96">
        <w:rPr>
          <w:rFonts w:ascii="Times New Roman" w:hAnsi="Times New Roman"/>
          <w:i/>
          <w:sz w:val="32"/>
        </w:rPr>
        <w:t>со</w:t>
      </w:r>
      <w:proofErr w:type="gramEnd"/>
      <w:r w:rsidR="00BD6D96" w:rsidRPr="00BD6D96">
        <w:rPr>
          <w:rFonts w:ascii="Times New Roman" w:hAnsi="Times New Roman"/>
          <w:i/>
          <w:sz w:val="32"/>
        </w:rPr>
        <w:t xml:space="preserve"> Христом</w:t>
      </w:r>
      <w:r w:rsidR="00BD6D96">
        <w:rPr>
          <w:rFonts w:ascii="Times New Roman" w:hAnsi="Times New Roman"/>
          <w:i/>
          <w:sz w:val="32"/>
        </w:rPr>
        <w:t>»</w:t>
      </w:r>
      <w:r w:rsidR="00BD6D96" w:rsidRPr="00BD6D96">
        <w:rPr>
          <w:rFonts w:ascii="Times New Roman" w:hAnsi="Times New Roman"/>
          <w:i/>
          <w:sz w:val="32"/>
        </w:rPr>
        <w:t>.</w:t>
      </w:r>
    </w:p>
    <w:p w:rsidR="00C867DC" w:rsidRPr="00C867DC" w:rsidRDefault="00BD6D96"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Совершенно очевидно, что Патриарх Кирилл обращается к </w:t>
      </w:r>
      <w:r w:rsidR="00D10597" w:rsidRPr="00E22F9A">
        <w:rPr>
          <w:rFonts w:ascii="Times New Roman" w:hAnsi="Times New Roman"/>
          <w:sz w:val="32"/>
        </w:rPr>
        <w:t>желающим неправедно</w:t>
      </w:r>
      <w:r w:rsidR="00D10597">
        <w:rPr>
          <w:rFonts w:ascii="Times New Roman" w:hAnsi="Times New Roman"/>
          <w:color w:val="00B050"/>
          <w:sz w:val="32"/>
        </w:rPr>
        <w:t xml:space="preserve"> </w:t>
      </w:r>
      <w:r w:rsidRPr="00D10597">
        <w:rPr>
          <w:rFonts w:ascii="Times New Roman" w:hAnsi="Times New Roman"/>
          <w:sz w:val="32"/>
        </w:rPr>
        <w:t>о</w:t>
      </w:r>
      <w:r>
        <w:rPr>
          <w:rFonts w:ascii="Times New Roman" w:hAnsi="Times New Roman"/>
          <w:sz w:val="32"/>
        </w:rPr>
        <w:t xml:space="preserve">богатиться за счёт богатств Севера и за счёт людей, которые бесхитростно и далеко не богато живут на Крайнем Севере. В контексте событий, произошедших в 2015 году, и которые нашли отражение в настоящем докладе, речь идёт не только о </w:t>
      </w:r>
      <w:r w:rsidR="00D10597" w:rsidRPr="00E22F9A">
        <w:rPr>
          <w:rFonts w:ascii="Times New Roman" w:hAnsi="Times New Roman"/>
          <w:sz w:val="32"/>
          <w:shd w:val="clear" w:color="auto" w:fill="FFFFFF" w:themeFill="background1"/>
        </w:rPr>
        <w:t>честных</w:t>
      </w:r>
      <w:r w:rsidR="00D10597" w:rsidRPr="00D10597">
        <w:rPr>
          <w:rFonts w:ascii="Times New Roman" w:hAnsi="Times New Roman"/>
          <w:color w:val="00B050"/>
          <w:sz w:val="32"/>
        </w:rPr>
        <w:t xml:space="preserve"> </w:t>
      </w:r>
      <w:r>
        <w:rPr>
          <w:rFonts w:ascii="Times New Roman" w:hAnsi="Times New Roman"/>
          <w:sz w:val="32"/>
        </w:rPr>
        <w:t xml:space="preserve">промышленниках и недропользователях, но и </w:t>
      </w:r>
      <w:r w:rsidR="00D10597" w:rsidRPr="00E22F9A">
        <w:rPr>
          <w:rFonts w:ascii="Times New Roman" w:hAnsi="Times New Roman"/>
          <w:sz w:val="32"/>
        </w:rPr>
        <w:t>о</w:t>
      </w:r>
      <w:r w:rsidR="00D10597" w:rsidRPr="00D10597">
        <w:rPr>
          <w:rFonts w:ascii="Times New Roman" w:hAnsi="Times New Roman"/>
          <w:color w:val="00B050"/>
          <w:sz w:val="32"/>
        </w:rPr>
        <w:t xml:space="preserve"> </w:t>
      </w:r>
      <w:r w:rsidR="00A7298C">
        <w:rPr>
          <w:rFonts w:ascii="Times New Roman" w:hAnsi="Times New Roman"/>
          <w:sz w:val="32"/>
        </w:rPr>
        <w:t>тех, кто хищнически, алчно истребляет объекты животного и водного мира, ради коммерческой наживы.</w:t>
      </w:r>
    </w:p>
    <w:p w:rsidR="00E11F17" w:rsidRDefault="00E11F17"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Эти факты </w:t>
      </w:r>
      <w:r w:rsidR="00C14A3C">
        <w:rPr>
          <w:rFonts w:ascii="Times New Roman" w:hAnsi="Times New Roman"/>
          <w:sz w:val="32"/>
        </w:rPr>
        <w:t>препятствую</w:t>
      </w:r>
      <w:r>
        <w:rPr>
          <w:rFonts w:ascii="Times New Roman" w:hAnsi="Times New Roman"/>
          <w:sz w:val="32"/>
        </w:rPr>
        <w:t>т</w:t>
      </w:r>
      <w:r w:rsidR="00BA1CF4">
        <w:rPr>
          <w:rFonts w:ascii="Times New Roman" w:hAnsi="Times New Roman"/>
          <w:sz w:val="32"/>
        </w:rPr>
        <w:t xml:space="preserve"> реализации права</w:t>
      </w:r>
      <w:r w:rsidR="00C14A3C">
        <w:rPr>
          <w:rFonts w:ascii="Times New Roman" w:hAnsi="Times New Roman"/>
          <w:sz w:val="32"/>
        </w:rPr>
        <w:t xml:space="preserve"> коренных народов на их земли, территории и ресурс</w:t>
      </w:r>
      <w:r w:rsidR="00427A6E">
        <w:rPr>
          <w:rFonts w:ascii="Times New Roman" w:hAnsi="Times New Roman"/>
          <w:sz w:val="32"/>
        </w:rPr>
        <w:t xml:space="preserve">ы, которыми они </w:t>
      </w:r>
      <w:r>
        <w:rPr>
          <w:rFonts w:ascii="Times New Roman" w:hAnsi="Times New Roman"/>
          <w:sz w:val="32"/>
        </w:rPr>
        <w:t xml:space="preserve">исконно </w:t>
      </w:r>
      <w:r w:rsidR="00427A6E">
        <w:rPr>
          <w:rFonts w:ascii="Times New Roman" w:hAnsi="Times New Roman"/>
          <w:sz w:val="32"/>
        </w:rPr>
        <w:t>владели</w:t>
      </w:r>
      <w:r>
        <w:rPr>
          <w:rFonts w:ascii="Times New Roman" w:hAnsi="Times New Roman"/>
          <w:sz w:val="32"/>
        </w:rPr>
        <w:t xml:space="preserve">. Создают ситуацию несправедливости и социального неблагополучия. Об этом говорили многие общественные активисты, у которых была возможность выступить на </w:t>
      </w:r>
      <w:r>
        <w:rPr>
          <w:rFonts w:ascii="Times New Roman" w:hAnsi="Times New Roman"/>
          <w:sz w:val="32"/>
          <w:lang w:val="en-US"/>
        </w:rPr>
        <w:t>III</w:t>
      </w:r>
      <w:r w:rsidRPr="00E11F17">
        <w:rPr>
          <w:rFonts w:ascii="Times New Roman" w:hAnsi="Times New Roman"/>
          <w:sz w:val="32"/>
        </w:rPr>
        <w:t xml:space="preserve"> </w:t>
      </w:r>
      <w:r>
        <w:rPr>
          <w:rFonts w:ascii="Times New Roman" w:hAnsi="Times New Roman"/>
          <w:sz w:val="32"/>
        </w:rPr>
        <w:t xml:space="preserve">съезде Региональной </w:t>
      </w:r>
      <w:proofErr w:type="gramStart"/>
      <w:r>
        <w:rPr>
          <w:rFonts w:ascii="Times New Roman" w:hAnsi="Times New Roman"/>
          <w:sz w:val="32"/>
        </w:rPr>
        <w:t>Ассоциации общественных объединений коренных малочисленных народов Севера Красноярского края</w:t>
      </w:r>
      <w:proofErr w:type="gramEnd"/>
      <w:r>
        <w:rPr>
          <w:rFonts w:ascii="Times New Roman" w:hAnsi="Times New Roman"/>
          <w:sz w:val="32"/>
        </w:rPr>
        <w:t xml:space="preserve"> и </w:t>
      </w:r>
      <w:r>
        <w:rPr>
          <w:rFonts w:ascii="Times New Roman" w:hAnsi="Times New Roman"/>
          <w:sz w:val="32"/>
          <w:lang w:val="en-US"/>
        </w:rPr>
        <w:t>VIII</w:t>
      </w:r>
      <w:r w:rsidRPr="00E11F17">
        <w:rPr>
          <w:rFonts w:ascii="Times New Roman" w:hAnsi="Times New Roman"/>
          <w:sz w:val="32"/>
        </w:rPr>
        <w:t xml:space="preserve"> </w:t>
      </w:r>
      <w:r>
        <w:rPr>
          <w:rFonts w:ascii="Times New Roman" w:hAnsi="Times New Roman"/>
          <w:sz w:val="32"/>
        </w:rPr>
        <w:t>съезде местной общественной организации «Ассоциация коренных малочисленных народ</w:t>
      </w:r>
      <w:r w:rsidR="00F4280F">
        <w:rPr>
          <w:rFonts w:ascii="Times New Roman" w:hAnsi="Times New Roman"/>
          <w:sz w:val="32"/>
        </w:rPr>
        <w:t xml:space="preserve">ов Таймыра Красноярского края». Их выступления созвучны мыслям и словам Святейшего Патриарха Кирилла. </w:t>
      </w:r>
    </w:p>
    <w:p w:rsidR="00DF6C32" w:rsidRDefault="00DF6C32" w:rsidP="00DF6C32">
      <w:pPr>
        <w:spacing w:after="100" w:afterAutospacing="1" w:line="288" w:lineRule="auto"/>
        <w:ind w:firstLine="709"/>
        <w:jc w:val="both"/>
        <w:rPr>
          <w:rFonts w:ascii="Times New Roman" w:hAnsi="Times New Roman"/>
          <w:sz w:val="32"/>
          <w:szCs w:val="32"/>
        </w:rPr>
      </w:pPr>
      <w:r>
        <w:rPr>
          <w:rFonts w:ascii="Times New Roman" w:hAnsi="Times New Roman"/>
          <w:sz w:val="32"/>
        </w:rPr>
        <w:t xml:space="preserve">В составлении настоящего Доклада Уполномоченный руководствовался положениями Конституции РФ, фундаментально определяющими правовое положение коренных малочисленных народов Севера, и, в первую очередь нормами статьи 69 </w:t>
      </w:r>
      <w:r w:rsidRPr="005F533F">
        <w:rPr>
          <w:rFonts w:ascii="Times New Roman" w:hAnsi="Times New Roman"/>
          <w:sz w:val="32"/>
          <w:szCs w:val="32"/>
        </w:rPr>
        <w:t>«</w:t>
      </w:r>
      <w:r w:rsidRPr="005F533F">
        <w:rPr>
          <w:rFonts w:ascii="Times New Roman" w:hAnsi="Times New Roman"/>
          <w:i/>
          <w:sz w:val="32"/>
          <w:szCs w:val="32"/>
        </w:rPr>
        <w:t xml:space="preserve">Российская Федерация гарантирует права коренных малочисленных народов в соответствии с общепризнанными </w:t>
      </w:r>
      <w:r w:rsidRPr="005F533F">
        <w:rPr>
          <w:rFonts w:ascii="Times New Roman" w:hAnsi="Times New Roman"/>
          <w:i/>
          <w:sz w:val="32"/>
          <w:szCs w:val="32"/>
        </w:rPr>
        <w:lastRenderedPageBreak/>
        <w:t>принципами и нормами международного права и международными договорами Российской Федерации</w:t>
      </w:r>
      <w:r>
        <w:rPr>
          <w:rFonts w:ascii="Times New Roman" w:hAnsi="Times New Roman"/>
          <w:sz w:val="32"/>
          <w:szCs w:val="32"/>
        </w:rPr>
        <w:t>»</w:t>
      </w:r>
      <w:r w:rsidRPr="005F533F">
        <w:rPr>
          <w:rFonts w:ascii="Times New Roman" w:hAnsi="Times New Roman"/>
          <w:sz w:val="32"/>
          <w:szCs w:val="32"/>
        </w:rPr>
        <w:t>.</w:t>
      </w:r>
    </w:p>
    <w:p w:rsidR="00DF6C32" w:rsidRDefault="00DF6C32" w:rsidP="00DF6C32">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В силу статьи 69 Конституции РФ, для нас являются определяющими и принципы, изложенные в Декларац</w:t>
      </w:r>
      <w:proofErr w:type="gramStart"/>
      <w:r>
        <w:rPr>
          <w:rFonts w:ascii="Times New Roman" w:hAnsi="Times New Roman"/>
          <w:sz w:val="32"/>
          <w:szCs w:val="32"/>
        </w:rPr>
        <w:t>ии ОО</w:t>
      </w:r>
      <w:proofErr w:type="gramEnd"/>
      <w:r>
        <w:rPr>
          <w:rFonts w:ascii="Times New Roman" w:hAnsi="Times New Roman"/>
          <w:sz w:val="32"/>
          <w:szCs w:val="32"/>
        </w:rPr>
        <w:t>Н о правах коренных народов, а также иные международные правовые акты, имеющие прямое или косвенное отношение к правам коренных народов.</w:t>
      </w:r>
    </w:p>
    <w:p w:rsidR="00DF6C32" w:rsidRPr="00E22F9A" w:rsidRDefault="00DF6C32" w:rsidP="00DF6C32">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 xml:space="preserve">В настоящем Докладе мы возобновим практику </w:t>
      </w:r>
      <w:r w:rsidR="0083049D">
        <w:rPr>
          <w:rFonts w:ascii="Times New Roman" w:hAnsi="Times New Roman"/>
          <w:sz w:val="32"/>
          <w:szCs w:val="32"/>
        </w:rPr>
        <w:t>опубликования статей Декларац</w:t>
      </w:r>
      <w:proofErr w:type="gramStart"/>
      <w:r w:rsidR="0083049D">
        <w:rPr>
          <w:rFonts w:ascii="Times New Roman" w:hAnsi="Times New Roman"/>
          <w:sz w:val="32"/>
          <w:szCs w:val="32"/>
        </w:rPr>
        <w:t>ии </w:t>
      </w:r>
      <w:r>
        <w:rPr>
          <w:rFonts w:ascii="Times New Roman" w:hAnsi="Times New Roman"/>
          <w:sz w:val="32"/>
          <w:szCs w:val="32"/>
        </w:rPr>
        <w:t>ОО</w:t>
      </w:r>
      <w:proofErr w:type="gramEnd"/>
      <w:r>
        <w:rPr>
          <w:rFonts w:ascii="Times New Roman" w:hAnsi="Times New Roman"/>
          <w:sz w:val="32"/>
          <w:szCs w:val="32"/>
        </w:rPr>
        <w:t>Н о правах коренных народов, имеющих отношение к проблемам</w:t>
      </w:r>
      <w:r w:rsidR="0083049D">
        <w:rPr>
          <w:rFonts w:ascii="Times New Roman" w:hAnsi="Times New Roman"/>
          <w:sz w:val="32"/>
          <w:szCs w:val="32"/>
        </w:rPr>
        <w:t>,</w:t>
      </w:r>
      <w:r>
        <w:rPr>
          <w:rFonts w:ascii="Times New Roman" w:hAnsi="Times New Roman"/>
          <w:sz w:val="32"/>
          <w:szCs w:val="32"/>
        </w:rPr>
        <w:t xml:space="preserve"> раскрываемы</w:t>
      </w:r>
      <w:r w:rsidR="0083049D">
        <w:rPr>
          <w:rFonts w:ascii="Times New Roman" w:hAnsi="Times New Roman"/>
          <w:sz w:val="32"/>
          <w:szCs w:val="32"/>
        </w:rPr>
        <w:t>м</w:t>
      </w:r>
      <w:r>
        <w:rPr>
          <w:rFonts w:ascii="Times New Roman" w:hAnsi="Times New Roman"/>
          <w:sz w:val="32"/>
          <w:szCs w:val="32"/>
        </w:rPr>
        <w:t xml:space="preserve"> в</w:t>
      </w:r>
      <w:r w:rsidR="0083049D">
        <w:rPr>
          <w:rFonts w:ascii="Times New Roman" w:hAnsi="Times New Roman"/>
          <w:sz w:val="32"/>
          <w:szCs w:val="32"/>
        </w:rPr>
        <w:t> </w:t>
      </w:r>
      <w:r>
        <w:rPr>
          <w:rFonts w:ascii="Times New Roman" w:hAnsi="Times New Roman"/>
          <w:sz w:val="32"/>
          <w:szCs w:val="32"/>
        </w:rPr>
        <w:t>раздел</w:t>
      </w:r>
      <w:r w:rsidR="0083049D">
        <w:rPr>
          <w:rFonts w:ascii="Times New Roman" w:hAnsi="Times New Roman"/>
          <w:sz w:val="32"/>
          <w:szCs w:val="32"/>
        </w:rPr>
        <w:t>ах</w:t>
      </w:r>
      <w:r>
        <w:rPr>
          <w:rFonts w:ascii="Times New Roman" w:hAnsi="Times New Roman"/>
          <w:sz w:val="32"/>
          <w:szCs w:val="32"/>
        </w:rPr>
        <w:t xml:space="preserve"> </w:t>
      </w:r>
      <w:r w:rsidR="0083049D">
        <w:rPr>
          <w:rFonts w:ascii="Times New Roman" w:hAnsi="Times New Roman"/>
          <w:sz w:val="32"/>
          <w:szCs w:val="32"/>
        </w:rPr>
        <w:t>с</w:t>
      </w:r>
      <w:r>
        <w:rPr>
          <w:rFonts w:ascii="Times New Roman" w:hAnsi="Times New Roman"/>
          <w:sz w:val="32"/>
          <w:szCs w:val="32"/>
        </w:rPr>
        <w:t xml:space="preserve"> соответствующим</w:t>
      </w:r>
      <w:r w:rsidR="0083049D">
        <w:rPr>
          <w:rFonts w:ascii="Times New Roman" w:hAnsi="Times New Roman"/>
          <w:sz w:val="32"/>
          <w:szCs w:val="32"/>
        </w:rPr>
        <w:t>и</w:t>
      </w:r>
      <w:r>
        <w:rPr>
          <w:rFonts w:ascii="Times New Roman" w:hAnsi="Times New Roman"/>
          <w:sz w:val="32"/>
          <w:szCs w:val="32"/>
        </w:rPr>
        <w:t xml:space="preserve"> тематикам</w:t>
      </w:r>
      <w:r w:rsidR="0083049D">
        <w:rPr>
          <w:rFonts w:ascii="Times New Roman" w:hAnsi="Times New Roman"/>
          <w:sz w:val="32"/>
          <w:szCs w:val="32"/>
        </w:rPr>
        <w:t>и</w:t>
      </w:r>
      <w:r>
        <w:rPr>
          <w:rFonts w:ascii="Times New Roman" w:hAnsi="Times New Roman"/>
          <w:sz w:val="32"/>
          <w:szCs w:val="32"/>
        </w:rPr>
        <w:t>. Это вызвано</w:t>
      </w:r>
      <w:r w:rsidR="0083049D">
        <w:rPr>
          <w:rFonts w:ascii="Times New Roman" w:hAnsi="Times New Roman"/>
          <w:sz w:val="32"/>
          <w:szCs w:val="32"/>
        </w:rPr>
        <w:t xml:space="preserve"> тем</w:t>
      </w:r>
      <w:r>
        <w:rPr>
          <w:rFonts w:ascii="Times New Roman" w:hAnsi="Times New Roman"/>
          <w:sz w:val="32"/>
          <w:szCs w:val="32"/>
        </w:rPr>
        <w:t xml:space="preserve">, что аудитория читателей Доклада расширяется из года в год и омолаживается, а </w:t>
      </w:r>
      <w:r w:rsidR="0083049D">
        <w:rPr>
          <w:rFonts w:ascii="Times New Roman" w:hAnsi="Times New Roman"/>
          <w:sz w:val="32"/>
          <w:szCs w:val="32"/>
        </w:rPr>
        <w:t>значит,</w:t>
      </w:r>
      <w:r>
        <w:rPr>
          <w:rFonts w:ascii="Times New Roman" w:hAnsi="Times New Roman"/>
          <w:sz w:val="32"/>
          <w:szCs w:val="32"/>
        </w:rPr>
        <w:t xml:space="preserve"> </w:t>
      </w:r>
      <w:r w:rsidR="00D10597" w:rsidRPr="00E22F9A">
        <w:rPr>
          <w:rFonts w:ascii="Times New Roman" w:hAnsi="Times New Roman"/>
          <w:sz w:val="32"/>
          <w:szCs w:val="32"/>
        </w:rPr>
        <w:t xml:space="preserve">должна быть реализована и </w:t>
      </w:r>
      <w:r w:rsidRPr="00E22F9A">
        <w:rPr>
          <w:rFonts w:ascii="Times New Roman" w:hAnsi="Times New Roman"/>
          <w:sz w:val="32"/>
          <w:szCs w:val="32"/>
        </w:rPr>
        <w:t>просве</w:t>
      </w:r>
      <w:r w:rsidR="0083049D" w:rsidRPr="00E22F9A">
        <w:rPr>
          <w:rFonts w:ascii="Times New Roman" w:hAnsi="Times New Roman"/>
          <w:sz w:val="32"/>
          <w:szCs w:val="32"/>
        </w:rPr>
        <w:t>тительская миссия Доклада</w:t>
      </w:r>
      <w:r w:rsidRPr="00E22F9A">
        <w:rPr>
          <w:rFonts w:ascii="Times New Roman" w:hAnsi="Times New Roman"/>
          <w:sz w:val="32"/>
          <w:szCs w:val="32"/>
        </w:rPr>
        <w:t>.</w:t>
      </w:r>
    </w:p>
    <w:p w:rsidR="00BA4379" w:rsidRDefault="00F4280F"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Как и предыдущие ежегодные доклады Уполномоченного, настоящий Доклад </w:t>
      </w:r>
      <w:r w:rsidR="00C14A3C">
        <w:rPr>
          <w:rFonts w:ascii="Times New Roman" w:hAnsi="Times New Roman"/>
          <w:sz w:val="32"/>
        </w:rPr>
        <w:t>будет направлен в заинтересованные представительные, исполнительные</w:t>
      </w:r>
      <w:r>
        <w:rPr>
          <w:rFonts w:ascii="Times New Roman" w:hAnsi="Times New Roman"/>
          <w:sz w:val="32"/>
        </w:rPr>
        <w:t xml:space="preserve"> и</w:t>
      </w:r>
      <w:r w:rsidR="00C14A3C">
        <w:rPr>
          <w:rFonts w:ascii="Times New Roman" w:hAnsi="Times New Roman"/>
          <w:sz w:val="32"/>
        </w:rPr>
        <w:t xml:space="preserve"> контролирующие органы государственной власти Красноярского края</w:t>
      </w:r>
      <w:r>
        <w:rPr>
          <w:rFonts w:ascii="Times New Roman" w:hAnsi="Times New Roman"/>
          <w:sz w:val="32"/>
        </w:rPr>
        <w:t>, а также органам местного самоуправления. Доклад б</w:t>
      </w:r>
      <w:r w:rsidR="00C14A3C">
        <w:rPr>
          <w:rFonts w:ascii="Times New Roman" w:hAnsi="Times New Roman"/>
          <w:sz w:val="32"/>
        </w:rPr>
        <w:t>удет опубликован на сайте Уполномоченного по правам человека в Красноярском крае, на сайт</w:t>
      </w:r>
      <w:r>
        <w:rPr>
          <w:rFonts w:ascii="Times New Roman" w:hAnsi="Times New Roman"/>
          <w:sz w:val="32"/>
        </w:rPr>
        <w:t xml:space="preserve">ах общественных объединений </w:t>
      </w:r>
      <w:r w:rsidR="00C14A3C">
        <w:rPr>
          <w:rFonts w:ascii="Times New Roman" w:hAnsi="Times New Roman"/>
          <w:sz w:val="32"/>
        </w:rPr>
        <w:t>коренных малочисленных народов Сев</w:t>
      </w:r>
      <w:r>
        <w:rPr>
          <w:rFonts w:ascii="Times New Roman" w:hAnsi="Times New Roman"/>
          <w:sz w:val="32"/>
        </w:rPr>
        <w:t>ера, Сибири и Дальнего Востока, а также направлен в библиотеки, в тех местах, где проживают коренных малочисленные народы Севера.</w:t>
      </w:r>
    </w:p>
    <w:p w:rsidR="000B1625" w:rsidRDefault="000B1625">
      <w:pPr>
        <w:rPr>
          <w:rFonts w:ascii="Times New Roman" w:hAnsi="Times New Roman"/>
          <w:sz w:val="32"/>
        </w:rPr>
      </w:pPr>
      <w:r>
        <w:rPr>
          <w:rFonts w:ascii="Times New Roman" w:hAnsi="Times New Roman"/>
          <w:sz w:val="32"/>
        </w:rPr>
        <w:br w:type="page"/>
      </w:r>
    </w:p>
    <w:p w:rsidR="00BA4379" w:rsidRDefault="00BA4379" w:rsidP="005F533F">
      <w:pPr>
        <w:spacing w:after="0"/>
        <w:jc w:val="center"/>
        <w:rPr>
          <w:rFonts w:ascii="Times New Roman" w:hAnsi="Times New Roman"/>
          <w:b/>
          <w:sz w:val="32"/>
        </w:rPr>
      </w:pPr>
      <w:r w:rsidRPr="00BA4379">
        <w:rPr>
          <w:rFonts w:ascii="Times New Roman" w:hAnsi="Times New Roman"/>
          <w:b/>
          <w:sz w:val="32"/>
        </w:rPr>
        <w:lastRenderedPageBreak/>
        <w:t>Раздел 1</w:t>
      </w:r>
      <w:r>
        <w:rPr>
          <w:rFonts w:ascii="Times New Roman" w:hAnsi="Times New Roman"/>
          <w:b/>
          <w:sz w:val="32"/>
        </w:rPr>
        <w:t>.</w:t>
      </w:r>
    </w:p>
    <w:p w:rsidR="009B0ADF" w:rsidRDefault="00BA4379" w:rsidP="005F533F">
      <w:pPr>
        <w:spacing w:after="100" w:afterAutospacing="1"/>
        <w:jc w:val="center"/>
        <w:rPr>
          <w:rFonts w:ascii="Times New Roman" w:hAnsi="Times New Roman"/>
          <w:b/>
          <w:sz w:val="32"/>
        </w:rPr>
      </w:pPr>
      <w:r>
        <w:rPr>
          <w:rFonts w:ascii="Times New Roman" w:hAnsi="Times New Roman"/>
          <w:b/>
          <w:sz w:val="32"/>
        </w:rPr>
        <w:t>Анализ</w:t>
      </w:r>
      <w:r w:rsidR="009B0ADF">
        <w:rPr>
          <w:rFonts w:ascii="Times New Roman" w:hAnsi="Times New Roman"/>
          <w:b/>
          <w:sz w:val="32"/>
        </w:rPr>
        <w:t xml:space="preserve"> </w:t>
      </w:r>
      <w:r w:rsidR="001A7D0A">
        <w:rPr>
          <w:rFonts w:ascii="Times New Roman" w:hAnsi="Times New Roman"/>
          <w:b/>
          <w:sz w:val="32"/>
        </w:rPr>
        <w:t>статистических данных</w:t>
      </w:r>
    </w:p>
    <w:p w:rsidR="00012F68" w:rsidRDefault="00716326"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Обзор </w:t>
      </w:r>
      <w:r w:rsidR="00012F68">
        <w:rPr>
          <w:rFonts w:ascii="Times New Roman" w:hAnsi="Times New Roman"/>
          <w:sz w:val="32"/>
        </w:rPr>
        <w:t xml:space="preserve">и аналитика обращений в адрес Уполномоченного показывают, что </w:t>
      </w:r>
      <w:r w:rsidR="00F37297">
        <w:rPr>
          <w:rFonts w:ascii="Times New Roman" w:hAnsi="Times New Roman"/>
          <w:sz w:val="32"/>
        </w:rPr>
        <w:t xml:space="preserve">нарушения прав </w:t>
      </w:r>
      <w:r w:rsidR="00012F68">
        <w:rPr>
          <w:rFonts w:ascii="Times New Roman" w:hAnsi="Times New Roman"/>
          <w:sz w:val="32"/>
        </w:rPr>
        <w:t xml:space="preserve">коренных малочисленных народов Севера </w:t>
      </w:r>
      <w:r w:rsidR="00F37297">
        <w:rPr>
          <w:rFonts w:ascii="Times New Roman" w:hAnsi="Times New Roman"/>
          <w:sz w:val="32"/>
        </w:rPr>
        <w:t xml:space="preserve">находятся в </w:t>
      </w:r>
      <w:r w:rsidR="00012F68">
        <w:rPr>
          <w:rFonts w:ascii="Times New Roman" w:hAnsi="Times New Roman"/>
          <w:sz w:val="32"/>
        </w:rPr>
        <w:t xml:space="preserve">тех же </w:t>
      </w:r>
      <w:r w:rsidR="00F37297">
        <w:rPr>
          <w:rFonts w:ascii="Times New Roman" w:hAnsi="Times New Roman"/>
          <w:sz w:val="32"/>
        </w:rPr>
        <w:t>сферах</w:t>
      </w:r>
      <w:r w:rsidR="00012F68">
        <w:rPr>
          <w:rFonts w:ascii="Times New Roman" w:hAnsi="Times New Roman"/>
          <w:sz w:val="32"/>
        </w:rPr>
        <w:t>, что и в предыдущие годы. Но это не повод о них молчать, Уполномоченный раз за разом будет заострять внимание на этих проблемах до их окончательного решения. Поиск решений лежит в плоскости совершенствования законодательства и грамотной правоприменительной практики.</w:t>
      </w:r>
    </w:p>
    <w:p w:rsidR="00427A6E" w:rsidRDefault="00A145EA"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В 2015 году </w:t>
      </w:r>
      <w:r w:rsidR="00012F68">
        <w:rPr>
          <w:rFonts w:ascii="Times New Roman" w:hAnsi="Times New Roman"/>
          <w:sz w:val="32"/>
        </w:rPr>
        <w:t>коренны</w:t>
      </w:r>
      <w:r w:rsidR="000D1306">
        <w:rPr>
          <w:rFonts w:ascii="Times New Roman" w:hAnsi="Times New Roman"/>
          <w:sz w:val="32"/>
        </w:rPr>
        <w:t xml:space="preserve">е </w:t>
      </w:r>
      <w:r>
        <w:rPr>
          <w:rFonts w:ascii="Times New Roman" w:hAnsi="Times New Roman"/>
          <w:sz w:val="32"/>
        </w:rPr>
        <w:t xml:space="preserve">малочисленные </w:t>
      </w:r>
      <w:r w:rsidR="000D1306">
        <w:rPr>
          <w:rFonts w:ascii="Times New Roman" w:hAnsi="Times New Roman"/>
          <w:sz w:val="32"/>
        </w:rPr>
        <w:t xml:space="preserve">народы </w:t>
      </w:r>
      <w:r>
        <w:rPr>
          <w:rFonts w:ascii="Times New Roman" w:hAnsi="Times New Roman"/>
          <w:sz w:val="32"/>
        </w:rPr>
        <w:t xml:space="preserve">по-прежнему </w:t>
      </w:r>
      <w:r w:rsidR="000D1306">
        <w:rPr>
          <w:rFonts w:ascii="Times New Roman" w:hAnsi="Times New Roman"/>
          <w:sz w:val="32"/>
        </w:rPr>
        <w:t>испытыва</w:t>
      </w:r>
      <w:r>
        <w:rPr>
          <w:rFonts w:ascii="Times New Roman" w:hAnsi="Times New Roman"/>
          <w:sz w:val="32"/>
        </w:rPr>
        <w:t>ли</w:t>
      </w:r>
      <w:r w:rsidR="000D1306">
        <w:rPr>
          <w:rFonts w:ascii="Times New Roman" w:hAnsi="Times New Roman"/>
          <w:sz w:val="32"/>
        </w:rPr>
        <w:t xml:space="preserve"> трудности связанные с предоставлением качественных государственных и муниципальных услуг.</w:t>
      </w:r>
    </w:p>
    <w:p w:rsidR="000D1306" w:rsidRDefault="000D1306" w:rsidP="005F533F">
      <w:pPr>
        <w:spacing w:after="100" w:afterAutospacing="1" w:line="288" w:lineRule="auto"/>
        <w:ind w:firstLine="709"/>
        <w:jc w:val="both"/>
        <w:rPr>
          <w:rFonts w:ascii="Times New Roman" w:hAnsi="Times New Roman"/>
          <w:sz w:val="32"/>
        </w:rPr>
      </w:pPr>
      <w:r>
        <w:rPr>
          <w:rFonts w:ascii="Times New Roman" w:hAnsi="Times New Roman"/>
          <w:sz w:val="32"/>
        </w:rPr>
        <w:t>Вопросы пользования возобновляемыми природными ресурсами, лесного и земельного пользования</w:t>
      </w:r>
      <w:r w:rsidR="00495777">
        <w:rPr>
          <w:rFonts w:ascii="Times New Roman" w:hAnsi="Times New Roman"/>
          <w:sz w:val="32"/>
        </w:rPr>
        <w:t>, пастбищного оборота земель</w:t>
      </w:r>
      <w:r>
        <w:rPr>
          <w:rFonts w:ascii="Times New Roman" w:hAnsi="Times New Roman"/>
          <w:sz w:val="32"/>
        </w:rPr>
        <w:t xml:space="preserve"> хоть и находят частичное решение, но по-прежнему </w:t>
      </w:r>
      <w:r w:rsidR="00495777">
        <w:rPr>
          <w:rFonts w:ascii="Times New Roman" w:hAnsi="Times New Roman"/>
          <w:sz w:val="32"/>
        </w:rPr>
        <w:t>остаются злободневными.</w:t>
      </w:r>
    </w:p>
    <w:p w:rsidR="00495777" w:rsidRDefault="00495777" w:rsidP="005F533F">
      <w:pPr>
        <w:spacing w:after="100" w:afterAutospacing="1" w:line="288" w:lineRule="auto"/>
        <w:ind w:firstLine="709"/>
        <w:jc w:val="both"/>
        <w:rPr>
          <w:rFonts w:ascii="Times New Roman" w:hAnsi="Times New Roman"/>
          <w:sz w:val="32"/>
        </w:rPr>
      </w:pPr>
      <w:r>
        <w:rPr>
          <w:rFonts w:ascii="Times New Roman" w:hAnsi="Times New Roman"/>
          <w:sz w:val="32"/>
        </w:rPr>
        <w:t>Острым остается вопрос образования территорий традиционного природопользования. Бюрократические проволочки в краевом правительстве тормозят решение данной проблемы.</w:t>
      </w:r>
    </w:p>
    <w:p w:rsidR="002B14B9" w:rsidRDefault="002B14B9" w:rsidP="005F533F">
      <w:pPr>
        <w:spacing w:after="100" w:afterAutospacing="1" w:line="288" w:lineRule="auto"/>
        <w:ind w:firstLine="709"/>
        <w:jc w:val="both"/>
        <w:rPr>
          <w:rFonts w:ascii="Times New Roman" w:hAnsi="Times New Roman"/>
          <w:sz w:val="32"/>
        </w:rPr>
      </w:pPr>
      <w:r>
        <w:rPr>
          <w:rFonts w:ascii="Times New Roman" w:hAnsi="Times New Roman"/>
          <w:sz w:val="32"/>
        </w:rPr>
        <w:t>Как и прежде, Уполномоченный отмечает низкую защищенность трудовых прав граждан, относящихся к коренным малочисленным народам.</w:t>
      </w:r>
    </w:p>
    <w:p w:rsidR="00C7648B" w:rsidRDefault="00C7648B" w:rsidP="005F533F">
      <w:pPr>
        <w:spacing w:after="100" w:afterAutospacing="1" w:line="288" w:lineRule="auto"/>
        <w:ind w:firstLine="709"/>
        <w:jc w:val="both"/>
        <w:rPr>
          <w:rFonts w:ascii="Times New Roman" w:hAnsi="Times New Roman"/>
          <w:sz w:val="32"/>
        </w:rPr>
      </w:pPr>
      <w:r>
        <w:rPr>
          <w:rFonts w:ascii="Times New Roman" w:hAnsi="Times New Roman"/>
          <w:sz w:val="32"/>
        </w:rPr>
        <w:t>К Уполномоченному также поступали вопросы, связанные с предоставлением качественных жилищно-коммунальных услуг, предоставлением жилых помещений и переселени</w:t>
      </w:r>
      <w:r w:rsidR="00CC7177">
        <w:rPr>
          <w:rFonts w:ascii="Times New Roman" w:hAnsi="Times New Roman"/>
          <w:sz w:val="32"/>
        </w:rPr>
        <w:t>ем</w:t>
      </w:r>
      <w:r>
        <w:rPr>
          <w:rFonts w:ascii="Times New Roman" w:hAnsi="Times New Roman"/>
          <w:sz w:val="32"/>
        </w:rPr>
        <w:t xml:space="preserve"> из ветхого и аварийного жилья.</w:t>
      </w:r>
    </w:p>
    <w:p w:rsidR="00175DBF" w:rsidRDefault="001A7D0A" w:rsidP="005F533F">
      <w:pPr>
        <w:spacing w:after="100" w:afterAutospacing="1" w:line="288" w:lineRule="auto"/>
        <w:ind w:firstLine="709"/>
        <w:jc w:val="both"/>
        <w:rPr>
          <w:rFonts w:ascii="Times New Roman" w:hAnsi="Times New Roman"/>
          <w:sz w:val="32"/>
        </w:rPr>
      </w:pPr>
      <w:r>
        <w:rPr>
          <w:rFonts w:ascii="Times New Roman" w:hAnsi="Times New Roman"/>
          <w:sz w:val="32"/>
        </w:rPr>
        <w:lastRenderedPageBreak/>
        <w:t>Всего</w:t>
      </w:r>
      <w:r w:rsidR="002B14B9">
        <w:rPr>
          <w:rFonts w:ascii="Times New Roman" w:hAnsi="Times New Roman"/>
          <w:sz w:val="32"/>
        </w:rPr>
        <w:t xml:space="preserve"> к</w:t>
      </w:r>
      <w:r>
        <w:rPr>
          <w:rFonts w:ascii="Times New Roman" w:hAnsi="Times New Roman"/>
          <w:sz w:val="32"/>
        </w:rPr>
        <w:t xml:space="preserve"> Уполномоченному в 201</w:t>
      </w:r>
      <w:r w:rsidR="002B14B9">
        <w:rPr>
          <w:rFonts w:ascii="Times New Roman" w:hAnsi="Times New Roman"/>
          <w:sz w:val="32"/>
        </w:rPr>
        <w:t>5</w:t>
      </w:r>
      <w:r>
        <w:rPr>
          <w:rFonts w:ascii="Times New Roman" w:hAnsi="Times New Roman"/>
          <w:sz w:val="32"/>
        </w:rPr>
        <w:t xml:space="preserve"> году поступило </w:t>
      </w:r>
      <w:r w:rsidR="00A76488">
        <w:rPr>
          <w:rFonts w:ascii="Times New Roman" w:hAnsi="Times New Roman"/>
          <w:sz w:val="32"/>
        </w:rPr>
        <w:t>70</w:t>
      </w:r>
      <w:r w:rsidR="00BD2E7C">
        <w:rPr>
          <w:rFonts w:ascii="Times New Roman" w:hAnsi="Times New Roman"/>
          <w:sz w:val="32"/>
        </w:rPr>
        <w:t xml:space="preserve"> жалоб и обращений.</w:t>
      </w:r>
      <w:r w:rsidR="00A76488">
        <w:rPr>
          <w:rFonts w:ascii="Times New Roman" w:hAnsi="Times New Roman"/>
          <w:sz w:val="32"/>
        </w:rPr>
        <w:t xml:space="preserve"> </w:t>
      </w:r>
      <w:r w:rsidR="00175DBF">
        <w:rPr>
          <w:rFonts w:ascii="Times New Roman" w:hAnsi="Times New Roman"/>
          <w:sz w:val="32"/>
        </w:rPr>
        <w:t>В таблиц</w:t>
      </w:r>
      <w:r w:rsidR="00A76488">
        <w:rPr>
          <w:rFonts w:ascii="Times New Roman" w:hAnsi="Times New Roman"/>
          <w:sz w:val="32"/>
        </w:rPr>
        <w:t>е</w:t>
      </w:r>
      <w:r w:rsidR="00CC7177">
        <w:rPr>
          <w:rFonts w:ascii="Times New Roman" w:hAnsi="Times New Roman"/>
          <w:sz w:val="32"/>
        </w:rPr>
        <w:t xml:space="preserve"> №1 показана</w:t>
      </w:r>
      <w:r w:rsidR="00175DBF">
        <w:rPr>
          <w:rFonts w:ascii="Times New Roman" w:hAnsi="Times New Roman"/>
          <w:sz w:val="32"/>
        </w:rPr>
        <w:t xml:space="preserve"> тематика</w:t>
      </w:r>
      <w:r w:rsidR="00272264">
        <w:rPr>
          <w:rFonts w:ascii="Times New Roman" w:hAnsi="Times New Roman"/>
          <w:sz w:val="32"/>
        </w:rPr>
        <w:t xml:space="preserve"> обращений</w:t>
      </w:r>
      <w:r w:rsidR="00CC7177">
        <w:rPr>
          <w:rFonts w:ascii="Times New Roman" w:hAnsi="Times New Roman"/>
          <w:sz w:val="32"/>
        </w:rPr>
        <w:t>,</w:t>
      </w:r>
      <w:r w:rsidR="00272264">
        <w:rPr>
          <w:rFonts w:ascii="Times New Roman" w:hAnsi="Times New Roman"/>
          <w:sz w:val="32"/>
        </w:rPr>
        <w:t xml:space="preserve"> поступивших</w:t>
      </w:r>
      <w:r w:rsidR="00342A5E">
        <w:rPr>
          <w:rFonts w:ascii="Times New Roman" w:hAnsi="Times New Roman"/>
          <w:sz w:val="32"/>
        </w:rPr>
        <w:t xml:space="preserve"> </w:t>
      </w:r>
      <w:r w:rsidR="00272264">
        <w:rPr>
          <w:rFonts w:ascii="Times New Roman" w:hAnsi="Times New Roman"/>
          <w:sz w:val="32"/>
        </w:rPr>
        <w:t xml:space="preserve">к </w:t>
      </w:r>
      <w:r w:rsidR="00342A5E">
        <w:rPr>
          <w:rFonts w:ascii="Times New Roman" w:hAnsi="Times New Roman"/>
          <w:sz w:val="32"/>
        </w:rPr>
        <w:t>Уполномоченному, в таблице №</w:t>
      </w:r>
      <w:r w:rsidR="00A76488">
        <w:rPr>
          <w:rFonts w:ascii="Times New Roman" w:hAnsi="Times New Roman"/>
          <w:sz w:val="32"/>
        </w:rPr>
        <w:t xml:space="preserve"> </w:t>
      </w:r>
      <w:r w:rsidR="00342A5E">
        <w:rPr>
          <w:rFonts w:ascii="Times New Roman" w:hAnsi="Times New Roman"/>
          <w:sz w:val="32"/>
        </w:rPr>
        <w:t xml:space="preserve">2 </w:t>
      </w:r>
      <w:r w:rsidR="00CC7177">
        <w:rPr>
          <w:rFonts w:ascii="Times New Roman" w:hAnsi="Times New Roman"/>
          <w:sz w:val="32"/>
        </w:rPr>
        <w:t xml:space="preserve">– </w:t>
      </w:r>
      <w:r w:rsidR="00342A5E">
        <w:rPr>
          <w:rFonts w:ascii="Times New Roman" w:hAnsi="Times New Roman"/>
          <w:sz w:val="32"/>
        </w:rPr>
        <w:t>территориальное</w:t>
      </w:r>
      <w:r w:rsidR="00CC7177">
        <w:rPr>
          <w:rFonts w:ascii="Times New Roman" w:hAnsi="Times New Roman"/>
          <w:sz w:val="32"/>
        </w:rPr>
        <w:t xml:space="preserve"> </w:t>
      </w:r>
      <w:r w:rsidR="00342A5E">
        <w:rPr>
          <w:rFonts w:ascii="Times New Roman" w:hAnsi="Times New Roman"/>
          <w:sz w:val="32"/>
        </w:rPr>
        <w:t>распределение обращений.</w:t>
      </w:r>
    </w:p>
    <w:p w:rsidR="005C106E" w:rsidRPr="000A2ABF" w:rsidRDefault="005C106E" w:rsidP="005F533F">
      <w:pPr>
        <w:spacing w:after="100" w:afterAutospacing="1" w:line="288" w:lineRule="auto"/>
        <w:jc w:val="center"/>
        <w:rPr>
          <w:rFonts w:ascii="Times New Roman" w:hAnsi="Times New Roman"/>
          <w:sz w:val="32"/>
          <w:szCs w:val="32"/>
        </w:rPr>
      </w:pPr>
      <w:r w:rsidRPr="00427A6E">
        <w:rPr>
          <w:rFonts w:ascii="Times New Roman" w:hAnsi="Times New Roman"/>
          <w:b/>
          <w:sz w:val="32"/>
          <w:szCs w:val="32"/>
        </w:rPr>
        <w:t>Тематика категорий нарушения прав</w:t>
      </w:r>
    </w:p>
    <w:p w:rsidR="000A2ABF" w:rsidRPr="000A2ABF" w:rsidRDefault="000A2ABF" w:rsidP="000A2ABF">
      <w:pPr>
        <w:spacing w:after="100" w:afterAutospacing="1" w:line="288" w:lineRule="auto"/>
        <w:jc w:val="right"/>
        <w:rPr>
          <w:rFonts w:ascii="Times New Roman" w:hAnsi="Times New Roman"/>
          <w:sz w:val="32"/>
          <w:szCs w:val="32"/>
        </w:rPr>
      </w:pPr>
      <w:r w:rsidRPr="000A2ABF">
        <w:rPr>
          <w:rFonts w:ascii="Times New Roman" w:hAnsi="Times New Roman"/>
          <w:sz w:val="32"/>
          <w:szCs w:val="32"/>
        </w:rPr>
        <w:t>Таблица 1</w:t>
      </w:r>
    </w:p>
    <w:tbl>
      <w:tblPr>
        <w:tblW w:w="9463" w:type="dxa"/>
        <w:tblInd w:w="108" w:type="dxa"/>
        <w:tblLook w:val="04A0"/>
      </w:tblPr>
      <w:tblGrid>
        <w:gridCol w:w="5952"/>
        <w:gridCol w:w="1845"/>
        <w:gridCol w:w="1666"/>
      </w:tblGrid>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vAlign w:val="center"/>
            <w:hideMark/>
          </w:tcPr>
          <w:p w:rsidR="00574FE5" w:rsidRPr="008A44F3" w:rsidRDefault="00574FE5" w:rsidP="00574FE5">
            <w:pPr>
              <w:jc w:val="center"/>
              <w:rPr>
                <w:rFonts w:ascii="Times New Roman" w:hAnsi="Times New Roman"/>
                <w:sz w:val="28"/>
                <w:szCs w:val="28"/>
              </w:rPr>
            </w:pPr>
            <w:r w:rsidRPr="008A44F3">
              <w:rPr>
                <w:rFonts w:ascii="Times New Roman" w:hAnsi="Times New Roman"/>
                <w:sz w:val="28"/>
                <w:szCs w:val="28"/>
              </w:rPr>
              <w:t>Категория прав</w:t>
            </w:r>
          </w:p>
        </w:tc>
        <w:tc>
          <w:tcPr>
            <w:tcW w:w="1845" w:type="dxa"/>
            <w:tcBorders>
              <w:top w:val="single" w:sz="4" w:space="0" w:color="auto"/>
              <w:left w:val="nil"/>
              <w:bottom w:val="single" w:sz="4" w:space="0" w:color="auto"/>
              <w:right w:val="single" w:sz="4" w:space="0" w:color="auto"/>
            </w:tcBorders>
            <w:noWrap/>
            <w:vAlign w:val="bottom"/>
            <w:hideMark/>
          </w:tcPr>
          <w:p w:rsidR="00574FE5" w:rsidRPr="00574FE5" w:rsidRDefault="00574FE5" w:rsidP="00574FE5">
            <w:pPr>
              <w:pStyle w:val="aa"/>
              <w:jc w:val="center"/>
              <w:rPr>
                <w:rFonts w:ascii="Times New Roman" w:hAnsi="Times New Roman"/>
                <w:sz w:val="28"/>
                <w:szCs w:val="28"/>
                <w:lang w:eastAsia="ru-RU"/>
              </w:rPr>
            </w:pPr>
            <w:r w:rsidRPr="00574FE5">
              <w:rPr>
                <w:rFonts w:ascii="Times New Roman" w:hAnsi="Times New Roman"/>
                <w:sz w:val="28"/>
                <w:szCs w:val="28"/>
                <w:lang w:eastAsia="ru-RU"/>
              </w:rPr>
              <w:t>Кол-во</w:t>
            </w:r>
            <w:r w:rsidRPr="00574FE5">
              <w:rPr>
                <w:rFonts w:ascii="Times New Roman" w:hAnsi="Times New Roman"/>
                <w:sz w:val="28"/>
                <w:szCs w:val="28"/>
                <w:lang w:val="en-US" w:eastAsia="ru-RU"/>
              </w:rPr>
              <w:t xml:space="preserve"> </w:t>
            </w:r>
            <w:r w:rsidRPr="00574FE5">
              <w:rPr>
                <w:rFonts w:ascii="Times New Roman" w:hAnsi="Times New Roman"/>
                <w:sz w:val="28"/>
                <w:szCs w:val="28"/>
                <w:lang w:eastAsia="ru-RU"/>
              </w:rPr>
              <w:t>обращений</w:t>
            </w:r>
          </w:p>
          <w:p w:rsidR="00574FE5" w:rsidRPr="00574FE5" w:rsidRDefault="00574FE5" w:rsidP="00574FE5">
            <w:pPr>
              <w:pStyle w:val="aa"/>
              <w:jc w:val="center"/>
              <w:rPr>
                <w:rFonts w:ascii="Times New Roman" w:hAnsi="Times New Roman"/>
                <w:sz w:val="28"/>
                <w:szCs w:val="28"/>
              </w:rPr>
            </w:pPr>
            <w:r w:rsidRPr="00574FE5">
              <w:rPr>
                <w:rFonts w:ascii="Times New Roman" w:hAnsi="Times New Roman"/>
                <w:sz w:val="28"/>
                <w:szCs w:val="28"/>
                <w:lang w:eastAsia="ru-RU"/>
              </w:rPr>
              <w:t>2014</w:t>
            </w:r>
          </w:p>
        </w:tc>
        <w:tc>
          <w:tcPr>
            <w:tcW w:w="1666" w:type="dxa"/>
            <w:tcBorders>
              <w:top w:val="single" w:sz="4" w:space="0" w:color="auto"/>
              <w:left w:val="nil"/>
              <w:bottom w:val="single" w:sz="4" w:space="0" w:color="auto"/>
              <w:right w:val="single" w:sz="4" w:space="0" w:color="auto"/>
            </w:tcBorders>
            <w:noWrap/>
            <w:vAlign w:val="bottom"/>
            <w:hideMark/>
          </w:tcPr>
          <w:p w:rsidR="00574FE5" w:rsidRPr="00574FE5" w:rsidRDefault="00574FE5" w:rsidP="00574FE5">
            <w:pPr>
              <w:pStyle w:val="aa"/>
              <w:jc w:val="center"/>
              <w:rPr>
                <w:rFonts w:ascii="Times New Roman" w:hAnsi="Times New Roman"/>
                <w:sz w:val="28"/>
                <w:szCs w:val="28"/>
                <w:lang w:eastAsia="ru-RU"/>
              </w:rPr>
            </w:pPr>
            <w:r w:rsidRPr="00574FE5">
              <w:rPr>
                <w:rFonts w:ascii="Times New Roman" w:hAnsi="Times New Roman"/>
                <w:sz w:val="28"/>
                <w:szCs w:val="28"/>
                <w:lang w:eastAsia="ru-RU"/>
              </w:rPr>
              <w:t>Кол-во обращений</w:t>
            </w:r>
          </w:p>
          <w:p w:rsidR="00574FE5" w:rsidRPr="00574FE5" w:rsidRDefault="00574FE5" w:rsidP="00574FE5">
            <w:pPr>
              <w:pStyle w:val="aa"/>
              <w:jc w:val="center"/>
              <w:rPr>
                <w:rFonts w:ascii="Times New Roman" w:hAnsi="Times New Roman"/>
                <w:sz w:val="28"/>
                <w:szCs w:val="28"/>
              </w:rPr>
            </w:pPr>
            <w:r w:rsidRPr="00574FE5">
              <w:rPr>
                <w:rFonts w:ascii="Times New Roman" w:hAnsi="Times New Roman"/>
                <w:sz w:val="28"/>
                <w:szCs w:val="28"/>
                <w:lang w:eastAsia="ru-RU"/>
              </w:rPr>
              <w:t>2015</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Права коренных малочисленных народов</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35</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14</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труд</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3</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12</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574FE5">
            <w:pPr>
              <w:pStyle w:val="aa"/>
              <w:rPr>
                <w:rFonts w:ascii="Times New Roman" w:hAnsi="Times New Roman"/>
                <w:sz w:val="28"/>
                <w:szCs w:val="28"/>
              </w:rPr>
            </w:pPr>
            <w:r w:rsidRPr="00574FE5">
              <w:rPr>
                <w:rFonts w:ascii="Times New Roman" w:hAnsi="Times New Roman"/>
                <w:sz w:val="28"/>
                <w:szCs w:val="28"/>
              </w:rPr>
              <w:t>Права детей (защита материнства и детства, проблемы семьи, право на образование)</w:t>
            </w:r>
          </w:p>
          <w:p w:rsidR="00574FE5" w:rsidRPr="00574FE5" w:rsidRDefault="00574FE5" w:rsidP="00574FE5">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9</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получение юридической помощи, просьбы о юридической консультации</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7</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жилище (предоставление жилья, приватизация, выселение, постановка на учет)</w:t>
            </w:r>
          </w:p>
          <w:p w:rsidR="00574FE5" w:rsidRPr="00574FE5" w:rsidRDefault="00574FE5" w:rsidP="00901BA4">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8</w:t>
            </w: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6</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социальное обеспечение</w:t>
            </w:r>
          </w:p>
          <w:p w:rsidR="00574FE5" w:rsidRPr="00574FE5" w:rsidRDefault="00574FE5" w:rsidP="00901BA4">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3</w:t>
            </w: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6</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Pr="00574FE5" w:rsidRDefault="00574FE5" w:rsidP="00901BA4">
            <w:pPr>
              <w:pStyle w:val="aa"/>
              <w:rPr>
                <w:rFonts w:ascii="Times New Roman" w:hAnsi="Times New Roman"/>
                <w:sz w:val="28"/>
                <w:szCs w:val="28"/>
              </w:rPr>
            </w:pPr>
            <w:r w:rsidRPr="00574FE5">
              <w:rPr>
                <w:rFonts w:ascii="Times New Roman" w:hAnsi="Times New Roman"/>
                <w:sz w:val="28"/>
                <w:szCs w:val="28"/>
              </w:rPr>
              <w:t>Права человека в сфере деятельности силовых структур в том числе:</w:t>
            </w: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3</w:t>
            </w:r>
          </w:p>
        </w:tc>
      </w:tr>
      <w:tr w:rsidR="00574FE5" w:rsidRPr="008A44F3" w:rsidTr="00574FE5">
        <w:trPr>
          <w:trHeight w:val="836"/>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получение информации (жалобы на некачественное администрирование)</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3</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2</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благоприятную окружающую среду (экология, природопользование, градостроительство и др.)</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2</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судебную защиту, справедливое судебное разбирательство</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гражданство (паспортизация, регистрация, вопросы миграции)</w:t>
            </w:r>
          </w:p>
          <w:p w:rsidR="00574FE5" w:rsidRPr="00574FE5" w:rsidRDefault="00574FE5" w:rsidP="00901BA4">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lastRenderedPageBreak/>
              <w:t>Право на охрану здоровья и медицинскую помощь</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Права потребителей в сфере ЖКХ</w:t>
            </w:r>
          </w:p>
          <w:p w:rsidR="00574FE5" w:rsidRPr="00574FE5" w:rsidRDefault="00574FE5" w:rsidP="00901BA4">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1</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Право на свободу экономической деятельности,  частную собственность</w:t>
            </w:r>
          </w:p>
          <w:p w:rsidR="00574FE5" w:rsidRPr="00574FE5" w:rsidRDefault="00574FE5" w:rsidP="00901BA4">
            <w:pPr>
              <w:pStyle w:val="aa"/>
              <w:rPr>
                <w:rFonts w:ascii="Times New Roman" w:hAnsi="Times New Roman"/>
                <w:sz w:val="28"/>
                <w:szCs w:val="28"/>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bookmarkStart w:id="0" w:name="TABLE"/>
            <w:bookmarkEnd w:id="0"/>
            <w:r w:rsidRPr="00574FE5">
              <w:rPr>
                <w:rFonts w:ascii="Times New Roman" w:hAnsi="Times New Roman"/>
                <w:sz w:val="28"/>
                <w:szCs w:val="28"/>
              </w:rPr>
              <w:t>1</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w:t>
            </w:r>
          </w:p>
        </w:tc>
      </w:tr>
      <w:tr w:rsidR="00574FE5" w:rsidRPr="008A44F3" w:rsidTr="00574FE5">
        <w:trPr>
          <w:trHeight w:val="300"/>
        </w:trPr>
        <w:tc>
          <w:tcPr>
            <w:tcW w:w="5952" w:type="dxa"/>
            <w:tcBorders>
              <w:top w:val="single" w:sz="4" w:space="0" w:color="auto"/>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sz w:val="28"/>
                <w:szCs w:val="28"/>
              </w:rPr>
            </w:pPr>
            <w:r w:rsidRPr="00574FE5">
              <w:rPr>
                <w:rFonts w:ascii="Times New Roman" w:hAnsi="Times New Roman"/>
                <w:sz w:val="28"/>
                <w:szCs w:val="28"/>
              </w:rPr>
              <w:t>Иные обращения</w:t>
            </w:r>
          </w:p>
          <w:p w:rsidR="00574FE5" w:rsidRPr="00574FE5" w:rsidRDefault="00574FE5" w:rsidP="00901BA4">
            <w:pPr>
              <w:pStyle w:val="aa"/>
              <w:rPr>
                <w:rFonts w:ascii="Times New Roman" w:hAnsi="Times New Roman"/>
                <w:sz w:val="28"/>
                <w:szCs w:val="28"/>
              </w:rPr>
            </w:pPr>
          </w:p>
        </w:tc>
        <w:tc>
          <w:tcPr>
            <w:tcW w:w="1845"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8</w:t>
            </w:r>
          </w:p>
        </w:tc>
        <w:tc>
          <w:tcPr>
            <w:tcW w:w="1666" w:type="dxa"/>
            <w:tcBorders>
              <w:top w:val="single" w:sz="4" w:space="0" w:color="auto"/>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sz w:val="28"/>
                <w:szCs w:val="28"/>
              </w:rPr>
            </w:pPr>
            <w:r w:rsidRPr="00574FE5">
              <w:rPr>
                <w:rFonts w:ascii="Times New Roman" w:hAnsi="Times New Roman"/>
                <w:sz w:val="28"/>
                <w:szCs w:val="28"/>
              </w:rPr>
              <w:t>5</w:t>
            </w:r>
          </w:p>
        </w:tc>
      </w:tr>
      <w:tr w:rsidR="00574FE5" w:rsidRPr="008A44F3" w:rsidTr="00574FE5">
        <w:trPr>
          <w:trHeight w:val="300"/>
        </w:trPr>
        <w:tc>
          <w:tcPr>
            <w:tcW w:w="5952" w:type="dxa"/>
            <w:tcBorders>
              <w:top w:val="nil"/>
              <w:left w:val="single" w:sz="4" w:space="0" w:color="auto"/>
              <w:bottom w:val="single" w:sz="4" w:space="0" w:color="auto"/>
              <w:right w:val="single" w:sz="4" w:space="0" w:color="auto"/>
            </w:tcBorders>
            <w:noWrap/>
            <w:vAlign w:val="bottom"/>
            <w:hideMark/>
          </w:tcPr>
          <w:p w:rsidR="00574FE5" w:rsidRDefault="00574FE5" w:rsidP="00901BA4">
            <w:pPr>
              <w:pStyle w:val="aa"/>
              <w:rPr>
                <w:rFonts w:ascii="Times New Roman" w:hAnsi="Times New Roman"/>
                <w:b/>
                <w:sz w:val="28"/>
                <w:szCs w:val="28"/>
              </w:rPr>
            </w:pPr>
            <w:r w:rsidRPr="00574FE5">
              <w:rPr>
                <w:rFonts w:ascii="Times New Roman" w:hAnsi="Times New Roman"/>
                <w:b/>
                <w:sz w:val="28"/>
                <w:szCs w:val="28"/>
              </w:rPr>
              <w:t>Всего обращений</w:t>
            </w:r>
          </w:p>
          <w:p w:rsidR="00574FE5" w:rsidRPr="00574FE5" w:rsidRDefault="00574FE5" w:rsidP="00901BA4">
            <w:pPr>
              <w:pStyle w:val="aa"/>
              <w:rPr>
                <w:rFonts w:ascii="Times New Roman" w:hAnsi="Times New Roman"/>
                <w:b/>
                <w:sz w:val="28"/>
                <w:szCs w:val="28"/>
                <w:lang w:val="en-US"/>
              </w:rPr>
            </w:pPr>
          </w:p>
        </w:tc>
        <w:tc>
          <w:tcPr>
            <w:tcW w:w="1845"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b/>
                <w:sz w:val="28"/>
                <w:szCs w:val="28"/>
              </w:rPr>
            </w:pPr>
            <w:r w:rsidRPr="00574FE5">
              <w:rPr>
                <w:rFonts w:ascii="Times New Roman" w:hAnsi="Times New Roman"/>
                <w:b/>
                <w:sz w:val="28"/>
                <w:szCs w:val="28"/>
              </w:rPr>
              <w:t>67</w:t>
            </w:r>
          </w:p>
        </w:tc>
        <w:tc>
          <w:tcPr>
            <w:tcW w:w="1666" w:type="dxa"/>
            <w:tcBorders>
              <w:top w:val="nil"/>
              <w:left w:val="nil"/>
              <w:bottom w:val="single" w:sz="4" w:space="0" w:color="auto"/>
              <w:right w:val="single" w:sz="4" w:space="0" w:color="auto"/>
            </w:tcBorders>
            <w:noWrap/>
            <w:vAlign w:val="center"/>
            <w:hideMark/>
          </w:tcPr>
          <w:p w:rsidR="00574FE5" w:rsidRPr="00574FE5" w:rsidRDefault="00574FE5" w:rsidP="00901BA4">
            <w:pPr>
              <w:pStyle w:val="aa"/>
              <w:jc w:val="center"/>
              <w:rPr>
                <w:rFonts w:ascii="Times New Roman" w:hAnsi="Times New Roman"/>
                <w:b/>
                <w:sz w:val="28"/>
                <w:szCs w:val="28"/>
              </w:rPr>
            </w:pPr>
            <w:r w:rsidRPr="00574FE5">
              <w:rPr>
                <w:rFonts w:ascii="Times New Roman" w:hAnsi="Times New Roman"/>
                <w:b/>
                <w:sz w:val="28"/>
                <w:szCs w:val="28"/>
              </w:rPr>
              <w:t>70</w:t>
            </w:r>
          </w:p>
        </w:tc>
      </w:tr>
    </w:tbl>
    <w:p w:rsidR="005C106E" w:rsidRPr="00427A6E" w:rsidRDefault="005C106E" w:rsidP="005C106E">
      <w:pPr>
        <w:ind w:firstLine="709"/>
        <w:rPr>
          <w:rFonts w:ascii="Times New Roman" w:hAnsi="Times New Roman"/>
          <w:sz w:val="32"/>
          <w:szCs w:val="32"/>
        </w:rPr>
      </w:pPr>
    </w:p>
    <w:p w:rsidR="005C106E" w:rsidRPr="000A2ABF" w:rsidRDefault="005C106E" w:rsidP="005C106E">
      <w:pPr>
        <w:ind w:firstLine="709"/>
        <w:jc w:val="right"/>
        <w:rPr>
          <w:rFonts w:ascii="Times New Roman" w:hAnsi="Times New Roman"/>
          <w:sz w:val="32"/>
          <w:szCs w:val="32"/>
        </w:rPr>
      </w:pPr>
      <w:r w:rsidRPr="000A2ABF">
        <w:rPr>
          <w:rFonts w:ascii="Times New Roman" w:hAnsi="Times New Roman"/>
          <w:sz w:val="32"/>
          <w:szCs w:val="32"/>
        </w:rPr>
        <w:t xml:space="preserve">Таблица 2 </w:t>
      </w:r>
    </w:p>
    <w:p w:rsidR="005C106E" w:rsidRDefault="005C106E" w:rsidP="005C106E">
      <w:pPr>
        <w:jc w:val="center"/>
        <w:rPr>
          <w:rFonts w:ascii="Times New Roman" w:hAnsi="Times New Roman"/>
          <w:b/>
          <w:sz w:val="32"/>
          <w:szCs w:val="32"/>
        </w:rPr>
      </w:pPr>
      <w:r w:rsidRPr="00427A6E">
        <w:rPr>
          <w:rFonts w:ascii="Times New Roman" w:hAnsi="Times New Roman"/>
          <w:b/>
          <w:sz w:val="32"/>
          <w:szCs w:val="32"/>
        </w:rPr>
        <w:t>Территориальное распределение обращений</w:t>
      </w:r>
    </w:p>
    <w:tbl>
      <w:tblPr>
        <w:tblW w:w="9463" w:type="dxa"/>
        <w:tblInd w:w="108" w:type="dxa"/>
        <w:tblLook w:val="04A0"/>
      </w:tblPr>
      <w:tblGrid>
        <w:gridCol w:w="5812"/>
        <w:gridCol w:w="1985"/>
        <w:gridCol w:w="1666"/>
      </w:tblGrid>
      <w:tr w:rsidR="00A4322E" w:rsidRPr="008A44F3" w:rsidTr="00A4322E">
        <w:trPr>
          <w:trHeight w:val="1308"/>
        </w:trPr>
        <w:tc>
          <w:tcPr>
            <w:tcW w:w="5812" w:type="dxa"/>
            <w:tcBorders>
              <w:top w:val="single" w:sz="8" w:space="0" w:color="auto"/>
              <w:left w:val="single" w:sz="8" w:space="0" w:color="auto"/>
              <w:bottom w:val="single" w:sz="8" w:space="0" w:color="000000"/>
              <w:right w:val="single" w:sz="4" w:space="0" w:color="auto"/>
            </w:tcBorders>
            <w:noWrap/>
            <w:vAlign w:val="center"/>
            <w:hideMark/>
          </w:tcPr>
          <w:p w:rsidR="00A4322E" w:rsidRPr="00A4322E" w:rsidRDefault="00A4322E" w:rsidP="00901BA4">
            <w:pPr>
              <w:pStyle w:val="aa"/>
              <w:jc w:val="center"/>
              <w:rPr>
                <w:rFonts w:ascii="Times New Roman" w:hAnsi="Times New Roman"/>
                <w:sz w:val="28"/>
                <w:szCs w:val="28"/>
                <w:lang w:eastAsia="ru-RU"/>
              </w:rPr>
            </w:pPr>
            <w:r w:rsidRPr="00A4322E">
              <w:rPr>
                <w:rFonts w:ascii="Times New Roman" w:hAnsi="Times New Roman"/>
                <w:sz w:val="28"/>
                <w:szCs w:val="28"/>
                <w:lang w:eastAsia="ru-RU"/>
              </w:rPr>
              <w:t>Наименование территории адресата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4322E" w:rsidRPr="00A4322E" w:rsidRDefault="00A4322E" w:rsidP="00901BA4">
            <w:pPr>
              <w:pStyle w:val="aa"/>
              <w:jc w:val="center"/>
              <w:rPr>
                <w:rFonts w:ascii="Times New Roman" w:hAnsi="Times New Roman"/>
                <w:bCs/>
                <w:sz w:val="28"/>
                <w:szCs w:val="28"/>
                <w:lang w:eastAsia="ru-RU"/>
              </w:rPr>
            </w:pPr>
            <w:r w:rsidRPr="00A4322E">
              <w:rPr>
                <w:rFonts w:ascii="Times New Roman" w:eastAsia="Times New Roman" w:hAnsi="Times New Roman"/>
                <w:color w:val="000000"/>
                <w:sz w:val="28"/>
                <w:szCs w:val="28"/>
                <w:lang w:eastAsia="ru-RU"/>
              </w:rPr>
              <w:t xml:space="preserve">Кол-во обращений в </w:t>
            </w:r>
            <w:r w:rsidRPr="00A4322E">
              <w:rPr>
                <w:rFonts w:ascii="Times New Roman" w:hAnsi="Times New Roman"/>
                <w:bCs/>
                <w:sz w:val="28"/>
                <w:szCs w:val="28"/>
                <w:lang w:eastAsia="ru-RU"/>
              </w:rPr>
              <w:t>2014 г.</w:t>
            </w:r>
          </w:p>
        </w:tc>
        <w:tc>
          <w:tcPr>
            <w:tcW w:w="1666" w:type="dxa"/>
            <w:tcBorders>
              <w:top w:val="single" w:sz="4" w:space="0" w:color="auto"/>
              <w:left w:val="single" w:sz="4" w:space="0" w:color="auto"/>
              <w:bottom w:val="single" w:sz="4" w:space="0" w:color="auto"/>
              <w:right w:val="single" w:sz="4" w:space="0" w:color="auto"/>
            </w:tcBorders>
            <w:vAlign w:val="center"/>
          </w:tcPr>
          <w:p w:rsidR="00A4322E" w:rsidRPr="00A4322E" w:rsidRDefault="00A4322E" w:rsidP="00E22F9A">
            <w:pPr>
              <w:pStyle w:val="aa"/>
              <w:jc w:val="center"/>
              <w:rPr>
                <w:rFonts w:ascii="Times New Roman" w:hAnsi="Times New Roman"/>
                <w:bCs/>
                <w:sz w:val="28"/>
                <w:szCs w:val="28"/>
                <w:lang w:eastAsia="ru-RU"/>
              </w:rPr>
            </w:pPr>
            <w:r w:rsidRPr="00A4322E">
              <w:rPr>
                <w:rFonts w:ascii="Times New Roman" w:eastAsia="Times New Roman" w:hAnsi="Times New Roman"/>
                <w:color w:val="000000"/>
                <w:sz w:val="28"/>
                <w:szCs w:val="28"/>
                <w:lang w:eastAsia="ru-RU"/>
              </w:rPr>
              <w:t xml:space="preserve">Кол-во обращений </w:t>
            </w:r>
            <w:r w:rsidRPr="00E22F9A">
              <w:rPr>
                <w:rFonts w:ascii="Times New Roman" w:eastAsia="Times New Roman" w:hAnsi="Times New Roman"/>
                <w:sz w:val="28"/>
                <w:szCs w:val="28"/>
                <w:lang w:eastAsia="ru-RU"/>
              </w:rPr>
              <w:t xml:space="preserve">в </w:t>
            </w:r>
            <w:r w:rsidRPr="00E22F9A">
              <w:rPr>
                <w:rFonts w:ascii="Times New Roman" w:hAnsi="Times New Roman"/>
                <w:bCs/>
                <w:sz w:val="28"/>
                <w:szCs w:val="28"/>
                <w:lang w:eastAsia="ru-RU"/>
              </w:rPr>
              <w:t>201</w:t>
            </w:r>
            <w:r w:rsidR="00E22F9A" w:rsidRPr="00E22F9A">
              <w:rPr>
                <w:rFonts w:ascii="Times New Roman" w:hAnsi="Times New Roman"/>
                <w:bCs/>
                <w:sz w:val="28"/>
                <w:szCs w:val="28"/>
                <w:lang w:eastAsia="ru-RU"/>
              </w:rPr>
              <w:t>5</w:t>
            </w:r>
            <w:r w:rsidRPr="00E22F9A">
              <w:rPr>
                <w:rFonts w:ascii="Times New Roman" w:hAnsi="Times New Roman"/>
                <w:bCs/>
                <w:sz w:val="28"/>
                <w:szCs w:val="28"/>
                <w:lang w:eastAsia="ru-RU"/>
              </w:rPr>
              <w:t xml:space="preserve"> г.</w:t>
            </w:r>
            <w:r w:rsidRPr="00A4322E">
              <w:rPr>
                <w:rFonts w:ascii="Times New Roman" w:eastAsia="Times New Roman" w:hAnsi="Times New Roman"/>
                <w:color w:val="000000"/>
                <w:sz w:val="28"/>
                <w:szCs w:val="28"/>
                <w:lang w:eastAsia="ru-RU"/>
              </w:rPr>
              <w:t xml:space="preserve"> </w:t>
            </w:r>
          </w:p>
        </w:tc>
      </w:tr>
      <w:tr w:rsidR="00A4322E" w:rsidRPr="008A44F3" w:rsidTr="00A4322E">
        <w:trPr>
          <w:trHeight w:val="300"/>
        </w:trPr>
        <w:tc>
          <w:tcPr>
            <w:tcW w:w="5812" w:type="dxa"/>
            <w:tcBorders>
              <w:top w:val="nil"/>
              <w:left w:val="single" w:sz="4" w:space="0" w:color="auto"/>
              <w:bottom w:val="single" w:sz="4" w:space="0" w:color="auto"/>
              <w:right w:val="single" w:sz="4" w:space="0" w:color="auto"/>
            </w:tcBorders>
            <w:noWrap/>
            <w:vAlign w:val="bottom"/>
            <w:hideMark/>
          </w:tcPr>
          <w:p w:rsidR="00A4322E" w:rsidRDefault="00A4322E" w:rsidP="00901BA4">
            <w:pPr>
              <w:pStyle w:val="aa"/>
              <w:rPr>
                <w:rFonts w:ascii="Times New Roman" w:hAnsi="Times New Roman"/>
                <w:sz w:val="28"/>
                <w:szCs w:val="28"/>
              </w:rPr>
            </w:pPr>
            <w:r w:rsidRPr="00A4322E">
              <w:rPr>
                <w:rFonts w:ascii="Times New Roman" w:hAnsi="Times New Roman"/>
                <w:sz w:val="28"/>
                <w:szCs w:val="28"/>
              </w:rPr>
              <w:t xml:space="preserve">Эвенкийский </w:t>
            </w:r>
            <w:r w:rsidRPr="00A4322E">
              <w:rPr>
                <w:rFonts w:ascii="Times New Roman" w:hAnsi="Times New Roman"/>
                <w:bCs/>
                <w:sz w:val="28"/>
                <w:szCs w:val="28"/>
              </w:rPr>
              <w:t>муниципальный</w:t>
            </w:r>
            <w:r w:rsidRPr="00A4322E">
              <w:rPr>
                <w:rFonts w:ascii="Times New Roman" w:hAnsi="Times New Roman"/>
                <w:sz w:val="28"/>
                <w:szCs w:val="28"/>
              </w:rPr>
              <w:t xml:space="preserve"> район</w:t>
            </w:r>
          </w:p>
          <w:p w:rsidR="00A4322E" w:rsidRPr="00A4322E" w:rsidRDefault="00A4322E" w:rsidP="00901BA4">
            <w:pPr>
              <w:pStyle w:val="aa"/>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14</w:t>
            </w:r>
          </w:p>
        </w:tc>
        <w:tc>
          <w:tcPr>
            <w:tcW w:w="1666" w:type="dxa"/>
            <w:tcBorders>
              <w:top w:val="single" w:sz="4" w:space="0" w:color="auto"/>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12</w:t>
            </w:r>
          </w:p>
        </w:tc>
      </w:tr>
      <w:tr w:rsidR="00A4322E" w:rsidRPr="008A44F3" w:rsidTr="00A4322E">
        <w:trPr>
          <w:trHeight w:val="300"/>
        </w:trPr>
        <w:tc>
          <w:tcPr>
            <w:tcW w:w="5812" w:type="dxa"/>
            <w:tcBorders>
              <w:top w:val="nil"/>
              <w:left w:val="single" w:sz="4" w:space="0" w:color="auto"/>
              <w:bottom w:val="single" w:sz="4" w:space="0" w:color="auto"/>
              <w:right w:val="single" w:sz="4" w:space="0" w:color="auto"/>
            </w:tcBorders>
            <w:noWrap/>
            <w:vAlign w:val="bottom"/>
            <w:hideMark/>
          </w:tcPr>
          <w:p w:rsidR="00A4322E" w:rsidRDefault="00A4322E" w:rsidP="00901BA4">
            <w:pPr>
              <w:pStyle w:val="aa"/>
              <w:rPr>
                <w:rFonts w:ascii="Times New Roman" w:hAnsi="Times New Roman"/>
                <w:bCs/>
                <w:sz w:val="28"/>
                <w:szCs w:val="28"/>
              </w:rPr>
            </w:pPr>
            <w:r w:rsidRPr="00A4322E">
              <w:rPr>
                <w:rFonts w:ascii="Times New Roman" w:hAnsi="Times New Roman"/>
                <w:bCs/>
                <w:sz w:val="28"/>
                <w:szCs w:val="28"/>
              </w:rPr>
              <w:t>Таймырский Долгано-Ненецкий муниципальный район</w:t>
            </w:r>
          </w:p>
          <w:p w:rsidR="00A4322E" w:rsidRPr="00A4322E" w:rsidRDefault="00A4322E" w:rsidP="00901BA4">
            <w:pPr>
              <w:pStyle w:val="aa"/>
              <w:rPr>
                <w:rFonts w:ascii="Times New Roman" w:hAnsi="Times New Roman"/>
                <w:sz w:val="28"/>
                <w:szCs w:val="28"/>
              </w:rPr>
            </w:pPr>
          </w:p>
        </w:tc>
        <w:tc>
          <w:tcPr>
            <w:tcW w:w="1985" w:type="dxa"/>
            <w:tcBorders>
              <w:top w:val="nil"/>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43</w:t>
            </w:r>
          </w:p>
        </w:tc>
        <w:tc>
          <w:tcPr>
            <w:tcW w:w="1666" w:type="dxa"/>
            <w:tcBorders>
              <w:top w:val="nil"/>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37</w:t>
            </w:r>
          </w:p>
        </w:tc>
      </w:tr>
      <w:tr w:rsidR="00A4322E" w:rsidRPr="008A44F3" w:rsidTr="00A4322E">
        <w:trPr>
          <w:trHeight w:val="300"/>
        </w:trPr>
        <w:tc>
          <w:tcPr>
            <w:tcW w:w="5812" w:type="dxa"/>
            <w:tcBorders>
              <w:top w:val="single" w:sz="4" w:space="0" w:color="auto"/>
              <w:left w:val="single" w:sz="4" w:space="0" w:color="auto"/>
              <w:bottom w:val="single" w:sz="4" w:space="0" w:color="auto"/>
              <w:right w:val="single" w:sz="4" w:space="0" w:color="auto"/>
            </w:tcBorders>
            <w:noWrap/>
            <w:vAlign w:val="bottom"/>
            <w:hideMark/>
          </w:tcPr>
          <w:p w:rsidR="00A4322E" w:rsidRDefault="00A4322E" w:rsidP="00901BA4">
            <w:pPr>
              <w:pStyle w:val="aa"/>
              <w:rPr>
                <w:rFonts w:ascii="Times New Roman" w:hAnsi="Times New Roman"/>
                <w:sz w:val="28"/>
                <w:szCs w:val="28"/>
              </w:rPr>
            </w:pPr>
            <w:r w:rsidRPr="00A4322E">
              <w:rPr>
                <w:rFonts w:ascii="Times New Roman" w:hAnsi="Times New Roman"/>
                <w:sz w:val="28"/>
                <w:szCs w:val="28"/>
              </w:rPr>
              <w:t>Туруханский район</w:t>
            </w:r>
          </w:p>
          <w:p w:rsidR="00A4322E" w:rsidRPr="00A4322E" w:rsidRDefault="00A4322E" w:rsidP="00901BA4">
            <w:pPr>
              <w:pStyle w:val="aa"/>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5</w:t>
            </w:r>
          </w:p>
        </w:tc>
        <w:tc>
          <w:tcPr>
            <w:tcW w:w="1666" w:type="dxa"/>
            <w:tcBorders>
              <w:top w:val="single" w:sz="4" w:space="0" w:color="auto"/>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4</w:t>
            </w:r>
          </w:p>
        </w:tc>
      </w:tr>
      <w:tr w:rsidR="00A4322E" w:rsidRPr="008A44F3" w:rsidTr="00A4322E">
        <w:trPr>
          <w:trHeight w:val="300"/>
        </w:trPr>
        <w:tc>
          <w:tcPr>
            <w:tcW w:w="5812" w:type="dxa"/>
            <w:tcBorders>
              <w:top w:val="nil"/>
              <w:left w:val="single" w:sz="4" w:space="0" w:color="auto"/>
              <w:bottom w:val="single" w:sz="4" w:space="0" w:color="auto"/>
              <w:right w:val="single" w:sz="4" w:space="0" w:color="auto"/>
            </w:tcBorders>
            <w:noWrap/>
            <w:vAlign w:val="bottom"/>
            <w:hideMark/>
          </w:tcPr>
          <w:p w:rsidR="00A4322E" w:rsidRDefault="00A4322E" w:rsidP="00901BA4">
            <w:pPr>
              <w:pStyle w:val="aa"/>
              <w:rPr>
                <w:rFonts w:ascii="Times New Roman" w:hAnsi="Times New Roman"/>
                <w:sz w:val="28"/>
                <w:szCs w:val="28"/>
              </w:rPr>
            </w:pPr>
            <w:r w:rsidRPr="00A4322E">
              <w:rPr>
                <w:rFonts w:ascii="Times New Roman" w:hAnsi="Times New Roman"/>
                <w:sz w:val="28"/>
                <w:szCs w:val="28"/>
              </w:rPr>
              <w:t xml:space="preserve">Иные районы </w:t>
            </w:r>
          </w:p>
          <w:p w:rsidR="00A4322E" w:rsidRPr="00A4322E" w:rsidRDefault="00A4322E" w:rsidP="00901BA4">
            <w:pPr>
              <w:pStyle w:val="aa"/>
              <w:rPr>
                <w:rFonts w:ascii="Times New Roman" w:hAnsi="Times New Roman"/>
                <w:sz w:val="28"/>
                <w:szCs w:val="28"/>
              </w:rPr>
            </w:pPr>
          </w:p>
        </w:tc>
        <w:tc>
          <w:tcPr>
            <w:tcW w:w="1985" w:type="dxa"/>
            <w:tcBorders>
              <w:top w:val="nil"/>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5</w:t>
            </w:r>
          </w:p>
        </w:tc>
        <w:tc>
          <w:tcPr>
            <w:tcW w:w="1666" w:type="dxa"/>
            <w:tcBorders>
              <w:top w:val="nil"/>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11</w:t>
            </w:r>
          </w:p>
        </w:tc>
      </w:tr>
      <w:tr w:rsidR="00A4322E" w:rsidRPr="008A44F3" w:rsidTr="00A4322E">
        <w:trPr>
          <w:trHeight w:val="300"/>
        </w:trPr>
        <w:tc>
          <w:tcPr>
            <w:tcW w:w="5812" w:type="dxa"/>
            <w:tcBorders>
              <w:top w:val="nil"/>
              <w:left w:val="single" w:sz="4" w:space="0" w:color="auto"/>
              <w:bottom w:val="single" w:sz="4" w:space="0" w:color="auto"/>
              <w:right w:val="single" w:sz="4" w:space="0" w:color="auto"/>
            </w:tcBorders>
            <w:noWrap/>
            <w:vAlign w:val="bottom"/>
            <w:hideMark/>
          </w:tcPr>
          <w:p w:rsidR="00A4322E" w:rsidRDefault="00A4322E" w:rsidP="00901BA4">
            <w:pPr>
              <w:pStyle w:val="aa"/>
              <w:rPr>
                <w:rFonts w:ascii="Times New Roman" w:hAnsi="Times New Roman"/>
                <w:sz w:val="28"/>
                <w:szCs w:val="28"/>
              </w:rPr>
            </w:pPr>
            <w:r w:rsidRPr="00A4322E">
              <w:rPr>
                <w:rFonts w:ascii="Times New Roman" w:hAnsi="Times New Roman"/>
                <w:sz w:val="28"/>
                <w:szCs w:val="28"/>
              </w:rPr>
              <w:t>Всего</w:t>
            </w:r>
          </w:p>
          <w:p w:rsidR="00A4322E" w:rsidRPr="00A4322E" w:rsidRDefault="00A4322E" w:rsidP="00901BA4">
            <w:pPr>
              <w:pStyle w:val="aa"/>
              <w:rPr>
                <w:rFonts w:ascii="Times New Roman" w:hAnsi="Times New Roman"/>
                <w:sz w:val="28"/>
                <w:szCs w:val="28"/>
              </w:rPr>
            </w:pPr>
          </w:p>
        </w:tc>
        <w:tc>
          <w:tcPr>
            <w:tcW w:w="1985" w:type="dxa"/>
            <w:tcBorders>
              <w:top w:val="nil"/>
              <w:left w:val="nil"/>
              <w:bottom w:val="single" w:sz="4" w:space="0" w:color="auto"/>
              <w:right w:val="single" w:sz="4" w:space="0" w:color="auto"/>
            </w:tcBorders>
            <w:noWrap/>
            <w:vAlign w:val="bottom"/>
            <w:hideMark/>
          </w:tcPr>
          <w:p w:rsidR="00A4322E" w:rsidRPr="00A4322E" w:rsidRDefault="00A4322E" w:rsidP="00A4322E">
            <w:pPr>
              <w:pStyle w:val="aa"/>
              <w:jc w:val="center"/>
              <w:rPr>
                <w:rFonts w:ascii="Times New Roman" w:hAnsi="Times New Roman"/>
                <w:sz w:val="28"/>
                <w:szCs w:val="28"/>
              </w:rPr>
            </w:pPr>
            <w:r w:rsidRPr="00A4322E">
              <w:rPr>
                <w:rFonts w:ascii="Times New Roman" w:hAnsi="Times New Roman"/>
                <w:sz w:val="28"/>
                <w:szCs w:val="28"/>
              </w:rPr>
              <w:t>67</w:t>
            </w:r>
          </w:p>
        </w:tc>
        <w:tc>
          <w:tcPr>
            <w:tcW w:w="1666" w:type="dxa"/>
            <w:tcBorders>
              <w:top w:val="nil"/>
              <w:left w:val="nil"/>
              <w:bottom w:val="single" w:sz="4" w:space="0" w:color="auto"/>
              <w:right w:val="single" w:sz="4" w:space="0" w:color="auto"/>
            </w:tcBorders>
            <w:noWrap/>
            <w:vAlign w:val="bottom"/>
            <w:hideMark/>
          </w:tcPr>
          <w:p w:rsidR="00A4322E" w:rsidRPr="00E22F9A" w:rsidRDefault="00A4322E" w:rsidP="00A4322E">
            <w:pPr>
              <w:pStyle w:val="aa"/>
              <w:jc w:val="center"/>
              <w:rPr>
                <w:rFonts w:ascii="Times New Roman" w:hAnsi="Times New Roman"/>
                <w:sz w:val="28"/>
                <w:szCs w:val="28"/>
              </w:rPr>
            </w:pPr>
            <w:r w:rsidRPr="00E22F9A">
              <w:rPr>
                <w:rFonts w:ascii="Times New Roman" w:hAnsi="Times New Roman"/>
                <w:sz w:val="28"/>
                <w:szCs w:val="28"/>
              </w:rPr>
              <w:t>64</w:t>
            </w:r>
          </w:p>
        </w:tc>
      </w:tr>
    </w:tbl>
    <w:p w:rsidR="00D867C2" w:rsidRDefault="00D867C2" w:rsidP="00D867C2">
      <w:pPr>
        <w:spacing w:after="0" w:line="288" w:lineRule="auto"/>
        <w:ind w:firstLine="709"/>
        <w:jc w:val="both"/>
        <w:rPr>
          <w:rFonts w:ascii="Times New Roman" w:hAnsi="Times New Roman"/>
          <w:sz w:val="32"/>
        </w:rPr>
      </w:pPr>
    </w:p>
    <w:p w:rsidR="00C7648B" w:rsidRDefault="00A8204D" w:rsidP="00D867C2">
      <w:pPr>
        <w:spacing w:after="0" w:line="288" w:lineRule="auto"/>
        <w:ind w:firstLine="709"/>
        <w:jc w:val="both"/>
        <w:rPr>
          <w:rFonts w:ascii="Times New Roman" w:hAnsi="Times New Roman"/>
          <w:sz w:val="32"/>
        </w:rPr>
      </w:pPr>
      <w:r>
        <w:rPr>
          <w:rFonts w:ascii="Times New Roman" w:hAnsi="Times New Roman"/>
          <w:sz w:val="32"/>
        </w:rPr>
        <w:t xml:space="preserve">Источниками информации для Уполномоченного служат не только индивидуальные и коллективные жалобы и обращения граждан, высказанные письменно или в ходе личных встреч Уполномоченного с гражданами, но и сведения, мнения, предложения, которые люди официально высказывают в ходе работы круглых столов, семинаров, конференций, съездов, расширенных депутатских заседаний и совещаний. Это может быть </w:t>
      </w:r>
      <w:r>
        <w:rPr>
          <w:rFonts w:ascii="Times New Roman" w:hAnsi="Times New Roman"/>
          <w:sz w:val="32"/>
        </w:rPr>
        <w:lastRenderedPageBreak/>
        <w:t xml:space="preserve">информация, опубликованная </w:t>
      </w:r>
      <w:r w:rsidR="00CC7177" w:rsidRPr="00185966">
        <w:rPr>
          <w:rFonts w:ascii="Times New Roman" w:hAnsi="Times New Roman"/>
          <w:sz w:val="32"/>
        </w:rPr>
        <w:t xml:space="preserve">в СМИ: </w:t>
      </w:r>
      <w:r w:rsidRPr="00185966">
        <w:rPr>
          <w:rFonts w:ascii="Times New Roman" w:hAnsi="Times New Roman"/>
          <w:sz w:val="32"/>
        </w:rPr>
        <w:t xml:space="preserve">на страницах газет или </w:t>
      </w:r>
      <w:r w:rsidR="00185966" w:rsidRPr="00E22F9A">
        <w:rPr>
          <w:rFonts w:ascii="Times New Roman" w:hAnsi="Times New Roman"/>
          <w:sz w:val="32"/>
          <w:shd w:val="clear" w:color="auto" w:fill="FFFFFF" w:themeFill="background1"/>
        </w:rPr>
        <w:t>в</w:t>
      </w:r>
      <w:r w:rsidR="00185966" w:rsidRPr="00185966">
        <w:rPr>
          <w:rFonts w:ascii="Times New Roman" w:hAnsi="Times New Roman"/>
          <w:color w:val="00B050"/>
          <w:sz w:val="32"/>
        </w:rPr>
        <w:t xml:space="preserve"> </w:t>
      </w:r>
      <w:r w:rsidR="00CC7177" w:rsidRPr="00185966">
        <w:rPr>
          <w:rFonts w:ascii="Times New Roman" w:hAnsi="Times New Roman"/>
          <w:sz w:val="32"/>
        </w:rPr>
        <w:t>сети «Интернет»</w:t>
      </w:r>
      <w:r w:rsidRPr="00185966">
        <w:rPr>
          <w:rFonts w:ascii="Times New Roman" w:hAnsi="Times New Roman"/>
          <w:sz w:val="32"/>
        </w:rPr>
        <w:t>.</w:t>
      </w:r>
      <w:r>
        <w:rPr>
          <w:rFonts w:ascii="Times New Roman" w:hAnsi="Times New Roman"/>
          <w:sz w:val="32"/>
        </w:rPr>
        <w:t xml:space="preserve"> Уполномоченный старается идти в ногу со временем и отмечает позитивные стороны социальных сетей</w:t>
      </w:r>
      <w:r w:rsidR="00E0503C">
        <w:rPr>
          <w:rFonts w:ascii="Times New Roman" w:hAnsi="Times New Roman"/>
          <w:sz w:val="32"/>
        </w:rPr>
        <w:t xml:space="preserve">, где представители коренных народов также публикуют информацию, имеющую отношение к </w:t>
      </w:r>
      <w:r w:rsidR="003E71B2">
        <w:rPr>
          <w:rFonts w:ascii="Times New Roman" w:hAnsi="Times New Roman"/>
          <w:sz w:val="32"/>
        </w:rPr>
        <w:t>реализации</w:t>
      </w:r>
      <w:r w:rsidR="00E0503C">
        <w:rPr>
          <w:rFonts w:ascii="Times New Roman" w:hAnsi="Times New Roman"/>
          <w:sz w:val="32"/>
        </w:rPr>
        <w:t xml:space="preserve"> прав коренных малочисленных народов Севера. Впрочем, ресурсом социальных сетей сегодня пользуются многие государственные федеральные и региональные органы власти, в том числе, такие как Министерство иностранных дел РФ, </w:t>
      </w:r>
      <w:r w:rsidR="002D7388">
        <w:rPr>
          <w:rFonts w:ascii="Times New Roman" w:hAnsi="Times New Roman"/>
          <w:sz w:val="32"/>
        </w:rPr>
        <w:t xml:space="preserve">Министерство обороны РФ </w:t>
      </w:r>
      <w:r w:rsidR="00E0503C">
        <w:rPr>
          <w:rFonts w:ascii="Times New Roman" w:hAnsi="Times New Roman"/>
          <w:sz w:val="32"/>
        </w:rPr>
        <w:t>и другие структуры.</w:t>
      </w:r>
    </w:p>
    <w:p w:rsidR="0071441D" w:rsidRDefault="00A26B71" w:rsidP="005F533F">
      <w:pPr>
        <w:spacing w:after="100" w:afterAutospacing="1" w:line="288" w:lineRule="auto"/>
        <w:ind w:firstLine="709"/>
        <w:jc w:val="both"/>
        <w:rPr>
          <w:rFonts w:ascii="Times New Roman" w:hAnsi="Times New Roman"/>
          <w:sz w:val="32"/>
        </w:rPr>
      </w:pPr>
      <w:r>
        <w:rPr>
          <w:rFonts w:ascii="Times New Roman" w:hAnsi="Times New Roman"/>
          <w:sz w:val="32"/>
        </w:rPr>
        <w:t xml:space="preserve">Хочется </w:t>
      </w:r>
      <w:r w:rsidR="0071441D">
        <w:rPr>
          <w:rFonts w:ascii="Times New Roman" w:hAnsi="Times New Roman"/>
          <w:sz w:val="32"/>
        </w:rPr>
        <w:t>поблагодарить Главное Управление МВД РФ по Красноярскому краю за предоставленную информацию по состоянию преступности среди представителей коренных малочисленных народов Севера, которая требует совместного анализа с общественностью, органами власти, научным сообществом. Ознакомиться с данными о состоянии преступности можно в Приложении № 17.</w:t>
      </w:r>
    </w:p>
    <w:p w:rsidR="00A26B71" w:rsidRPr="00BB44B2" w:rsidRDefault="00E22F9A" w:rsidP="005F533F">
      <w:pPr>
        <w:spacing w:after="100" w:afterAutospacing="1" w:line="288" w:lineRule="auto"/>
        <w:ind w:firstLine="709"/>
        <w:jc w:val="both"/>
        <w:rPr>
          <w:rFonts w:ascii="Times New Roman" w:hAnsi="Times New Roman"/>
          <w:color w:val="FF0000"/>
          <w:sz w:val="32"/>
        </w:rPr>
      </w:pPr>
      <w:r w:rsidRPr="00BB44B2">
        <w:rPr>
          <w:rFonts w:ascii="Times New Roman" w:hAnsi="Times New Roman"/>
          <w:color w:val="FF0000"/>
          <w:sz w:val="32"/>
        </w:rPr>
        <w:t xml:space="preserve">Хочется </w:t>
      </w:r>
      <w:r w:rsidR="00A26B71" w:rsidRPr="00BB44B2">
        <w:rPr>
          <w:rFonts w:ascii="Times New Roman" w:hAnsi="Times New Roman"/>
          <w:color w:val="FF0000"/>
          <w:sz w:val="32"/>
        </w:rPr>
        <w:t>остановит</w:t>
      </w:r>
      <w:r w:rsidR="00576ED6" w:rsidRPr="00BB44B2">
        <w:rPr>
          <w:rFonts w:ascii="Times New Roman" w:hAnsi="Times New Roman"/>
          <w:color w:val="FF0000"/>
          <w:sz w:val="32"/>
        </w:rPr>
        <w:t>ь</w:t>
      </w:r>
      <w:r w:rsidR="00A26B71" w:rsidRPr="00BB44B2">
        <w:rPr>
          <w:rFonts w:ascii="Times New Roman" w:hAnsi="Times New Roman"/>
          <w:color w:val="FF0000"/>
          <w:sz w:val="32"/>
        </w:rPr>
        <w:t xml:space="preserve">ся на статистических данных </w:t>
      </w:r>
      <w:r w:rsidR="00A26B71" w:rsidRPr="00BB44B2">
        <w:rPr>
          <w:rFonts w:ascii="Times New Roman" w:hAnsi="Times New Roman"/>
          <w:color w:val="FF0000"/>
          <w:sz w:val="32"/>
          <w:shd w:val="clear" w:color="auto" w:fill="FFFFFF" w:themeFill="background1"/>
        </w:rPr>
        <w:t xml:space="preserve">о </w:t>
      </w:r>
      <w:r w:rsidR="003E71B2" w:rsidRPr="00BB44B2">
        <w:rPr>
          <w:rFonts w:ascii="Times New Roman" w:hAnsi="Times New Roman"/>
          <w:color w:val="FF0000"/>
          <w:sz w:val="32"/>
          <w:shd w:val="clear" w:color="auto" w:fill="FFFFFF" w:themeFill="background1"/>
        </w:rPr>
        <w:t>правонарушени</w:t>
      </w:r>
      <w:r w:rsidR="00185966" w:rsidRPr="00BB44B2">
        <w:rPr>
          <w:rFonts w:ascii="Times New Roman" w:hAnsi="Times New Roman"/>
          <w:color w:val="FF0000"/>
          <w:sz w:val="32"/>
          <w:shd w:val="clear" w:color="auto" w:fill="FFFFFF" w:themeFill="background1"/>
        </w:rPr>
        <w:t>ях</w:t>
      </w:r>
      <w:r w:rsidR="00A26B71" w:rsidRPr="00BB44B2">
        <w:rPr>
          <w:rFonts w:ascii="Times New Roman" w:hAnsi="Times New Roman"/>
          <w:color w:val="FF0000"/>
          <w:sz w:val="32"/>
          <w:shd w:val="clear" w:color="auto" w:fill="FFFFFF" w:themeFill="background1"/>
        </w:rPr>
        <w:t>,</w:t>
      </w:r>
      <w:r w:rsidR="00A26B71" w:rsidRPr="00BB44B2">
        <w:rPr>
          <w:rFonts w:ascii="Times New Roman" w:hAnsi="Times New Roman"/>
          <w:color w:val="FF0000"/>
          <w:sz w:val="32"/>
        </w:rPr>
        <w:t xml:space="preserve"> совершенных лицами из числа коренных малочисленных народов Севера. Анализ данных </w:t>
      </w:r>
      <w:r w:rsidR="003E71B2" w:rsidRPr="00BB44B2">
        <w:rPr>
          <w:rFonts w:ascii="Times New Roman" w:hAnsi="Times New Roman"/>
          <w:color w:val="FF0000"/>
          <w:sz w:val="32"/>
        </w:rPr>
        <w:t>показывает</w:t>
      </w:r>
      <w:r w:rsidR="00576ED6" w:rsidRPr="00BB44B2">
        <w:rPr>
          <w:rFonts w:ascii="Times New Roman" w:hAnsi="Times New Roman"/>
          <w:color w:val="FF0000"/>
          <w:sz w:val="32"/>
        </w:rPr>
        <w:t xml:space="preserve"> рост </w:t>
      </w:r>
      <w:r w:rsidR="00A26B71" w:rsidRPr="00BB44B2">
        <w:rPr>
          <w:rFonts w:ascii="Times New Roman" w:hAnsi="Times New Roman"/>
          <w:color w:val="FF0000"/>
          <w:sz w:val="32"/>
        </w:rPr>
        <w:t xml:space="preserve">преступлений по </w:t>
      </w:r>
      <w:r w:rsidR="00576ED6" w:rsidRPr="00BB44B2">
        <w:rPr>
          <w:rFonts w:ascii="Times New Roman" w:hAnsi="Times New Roman"/>
          <w:color w:val="FF0000"/>
          <w:sz w:val="32"/>
        </w:rPr>
        <w:t xml:space="preserve">отдельным </w:t>
      </w:r>
      <w:r w:rsidR="00A26B71" w:rsidRPr="00BB44B2">
        <w:rPr>
          <w:rFonts w:ascii="Times New Roman" w:hAnsi="Times New Roman"/>
          <w:color w:val="FF0000"/>
          <w:sz w:val="32"/>
        </w:rPr>
        <w:t>статьям</w:t>
      </w:r>
      <w:r w:rsidR="00576ED6" w:rsidRPr="00BB44B2">
        <w:rPr>
          <w:rFonts w:ascii="Times New Roman" w:hAnsi="Times New Roman"/>
          <w:color w:val="FF0000"/>
          <w:sz w:val="32"/>
        </w:rPr>
        <w:t>.</w:t>
      </w:r>
    </w:p>
    <w:p w:rsidR="00ED2187" w:rsidRDefault="00EC1847" w:rsidP="0071441D">
      <w:pPr>
        <w:jc w:val="center"/>
        <w:rPr>
          <w:rFonts w:ascii="Times New Roman" w:hAnsi="Times New Roman"/>
          <w:b/>
          <w:sz w:val="32"/>
        </w:rPr>
      </w:pPr>
      <w:r>
        <w:rPr>
          <w:rFonts w:ascii="Times New Roman" w:hAnsi="Times New Roman"/>
          <w:sz w:val="32"/>
        </w:rPr>
        <w:br w:type="page"/>
      </w:r>
      <w:r w:rsidR="005F3ED4">
        <w:rPr>
          <w:rFonts w:ascii="Times New Roman" w:hAnsi="Times New Roman"/>
          <w:b/>
          <w:sz w:val="32"/>
        </w:rPr>
        <w:lastRenderedPageBreak/>
        <w:t xml:space="preserve">Раздел </w:t>
      </w:r>
      <w:r w:rsidR="00C14A3C">
        <w:rPr>
          <w:rFonts w:ascii="Times New Roman" w:hAnsi="Times New Roman"/>
          <w:b/>
          <w:sz w:val="32"/>
        </w:rPr>
        <w:t>2.</w:t>
      </w:r>
    </w:p>
    <w:p w:rsidR="003B66DF" w:rsidRPr="00CD50BB" w:rsidRDefault="00C14A3C" w:rsidP="00ED2187">
      <w:pPr>
        <w:spacing w:after="100" w:afterAutospacing="1" w:line="288" w:lineRule="auto"/>
        <w:jc w:val="center"/>
        <w:rPr>
          <w:rFonts w:ascii="Times New Roman" w:hAnsi="Times New Roman"/>
          <w:b/>
          <w:sz w:val="32"/>
        </w:rPr>
      </w:pPr>
      <w:r>
        <w:rPr>
          <w:rFonts w:ascii="Times New Roman" w:hAnsi="Times New Roman"/>
          <w:b/>
          <w:sz w:val="32"/>
        </w:rPr>
        <w:t>Право</w:t>
      </w:r>
      <w:r w:rsidR="00CD50BB">
        <w:rPr>
          <w:rFonts w:ascii="Times New Roman" w:hAnsi="Times New Roman"/>
          <w:b/>
          <w:sz w:val="32"/>
        </w:rPr>
        <w:t xml:space="preserve"> на земли, территории и ресурсы</w:t>
      </w:r>
    </w:p>
    <w:p w:rsidR="00CB481E" w:rsidRPr="00CD50BB" w:rsidRDefault="00093F0C" w:rsidP="00803158">
      <w:pPr>
        <w:spacing w:after="100" w:afterAutospacing="1" w:line="288" w:lineRule="auto"/>
        <w:ind w:firstLine="709"/>
        <w:jc w:val="both"/>
        <w:rPr>
          <w:rFonts w:ascii="Times New Roman" w:hAnsi="Times New Roman"/>
          <w:b/>
          <w:sz w:val="32"/>
          <w:szCs w:val="32"/>
        </w:rPr>
      </w:pPr>
      <w:r>
        <w:rPr>
          <w:rFonts w:ascii="Times New Roman" w:hAnsi="Times New Roman"/>
          <w:b/>
          <w:sz w:val="32"/>
          <w:szCs w:val="32"/>
        </w:rPr>
        <w:t>2.1. Проблемы реализации прав</w:t>
      </w:r>
      <w:r w:rsidRPr="00185966">
        <w:rPr>
          <w:rFonts w:ascii="Times New Roman" w:hAnsi="Times New Roman"/>
          <w:b/>
          <w:sz w:val="32"/>
          <w:szCs w:val="32"/>
        </w:rPr>
        <w:t>а</w:t>
      </w:r>
      <w:r w:rsidR="00C14A3C" w:rsidRPr="00233168">
        <w:rPr>
          <w:rFonts w:ascii="Times New Roman" w:hAnsi="Times New Roman"/>
          <w:b/>
          <w:sz w:val="32"/>
          <w:szCs w:val="32"/>
        </w:rPr>
        <w:t xml:space="preserve"> на защиту исконной среды обитания, </w:t>
      </w:r>
      <w:r w:rsidR="00C14A3C" w:rsidRPr="00185966">
        <w:rPr>
          <w:rFonts w:ascii="Times New Roman" w:hAnsi="Times New Roman"/>
          <w:b/>
          <w:sz w:val="32"/>
          <w:szCs w:val="32"/>
        </w:rPr>
        <w:t>традиционн</w:t>
      </w:r>
      <w:r w:rsidRPr="00185966">
        <w:rPr>
          <w:rFonts w:ascii="Times New Roman" w:hAnsi="Times New Roman"/>
          <w:b/>
          <w:sz w:val="32"/>
          <w:szCs w:val="32"/>
        </w:rPr>
        <w:t>ого</w:t>
      </w:r>
      <w:r w:rsidR="00C14A3C" w:rsidRPr="00185966">
        <w:rPr>
          <w:rFonts w:ascii="Times New Roman" w:hAnsi="Times New Roman"/>
          <w:b/>
          <w:sz w:val="32"/>
          <w:szCs w:val="32"/>
        </w:rPr>
        <w:t xml:space="preserve"> образ</w:t>
      </w:r>
      <w:r w:rsidRPr="00185966">
        <w:rPr>
          <w:rFonts w:ascii="Times New Roman" w:hAnsi="Times New Roman"/>
          <w:b/>
          <w:sz w:val="32"/>
          <w:szCs w:val="32"/>
        </w:rPr>
        <w:t>а</w:t>
      </w:r>
      <w:r w:rsidR="00C14A3C" w:rsidRPr="00233168">
        <w:rPr>
          <w:rFonts w:ascii="Times New Roman" w:hAnsi="Times New Roman"/>
          <w:b/>
          <w:sz w:val="32"/>
          <w:szCs w:val="32"/>
        </w:rPr>
        <w:t xml:space="preserve"> жизни и традиционного природопользован</w:t>
      </w:r>
      <w:r w:rsidR="00CD50BB">
        <w:rPr>
          <w:rFonts w:ascii="Times New Roman" w:hAnsi="Times New Roman"/>
          <w:b/>
          <w:sz w:val="32"/>
          <w:szCs w:val="32"/>
        </w:rPr>
        <w:t>ия</w:t>
      </w:r>
    </w:p>
    <w:p w:rsidR="00CB481E" w:rsidRPr="00CB481E" w:rsidRDefault="00CB481E" w:rsidP="00CB481E">
      <w:pPr>
        <w:ind w:left="4536"/>
        <w:jc w:val="both"/>
        <w:rPr>
          <w:rFonts w:ascii="Times New Roman" w:hAnsi="Times New Roman"/>
          <w:i/>
          <w:sz w:val="32"/>
          <w:szCs w:val="32"/>
        </w:rPr>
      </w:pPr>
      <w:r w:rsidRPr="00CB481E">
        <w:rPr>
          <w:rStyle w:val="a9"/>
          <w:rFonts w:ascii="Times New Roman" w:hAnsi="Times New Roman"/>
          <w:i/>
          <w:sz w:val="32"/>
          <w:szCs w:val="32"/>
        </w:rPr>
        <w:t>Статья 32 Декларац</w:t>
      </w:r>
      <w:proofErr w:type="gramStart"/>
      <w:r w:rsidRPr="00CB481E">
        <w:rPr>
          <w:rStyle w:val="a9"/>
          <w:rFonts w:ascii="Times New Roman" w:hAnsi="Times New Roman"/>
          <w:i/>
          <w:sz w:val="32"/>
          <w:szCs w:val="32"/>
        </w:rPr>
        <w:t>ии ОО</w:t>
      </w:r>
      <w:proofErr w:type="gramEnd"/>
      <w:r w:rsidRPr="00CB481E">
        <w:rPr>
          <w:rStyle w:val="a9"/>
          <w:rFonts w:ascii="Times New Roman" w:hAnsi="Times New Roman"/>
          <w:i/>
          <w:sz w:val="32"/>
          <w:szCs w:val="32"/>
        </w:rPr>
        <w:t>Н о правах коренных народов</w:t>
      </w:r>
    </w:p>
    <w:p w:rsidR="00CB481E" w:rsidRPr="00CB481E" w:rsidRDefault="00CB481E" w:rsidP="00CB481E">
      <w:pPr>
        <w:ind w:left="2268"/>
        <w:jc w:val="both"/>
        <w:rPr>
          <w:rFonts w:ascii="Times New Roman" w:hAnsi="Times New Roman"/>
          <w:i/>
          <w:sz w:val="32"/>
          <w:szCs w:val="32"/>
        </w:rPr>
      </w:pPr>
      <w:r w:rsidRPr="00CB481E">
        <w:rPr>
          <w:rFonts w:ascii="Times New Roman" w:hAnsi="Times New Roman"/>
          <w:i/>
          <w:sz w:val="32"/>
          <w:szCs w:val="32"/>
        </w:rPr>
        <w:t>1. Коренные народы имеют право определять приоритеты и разрабатывать стратегии освоения или использования своих земель или территорий и других ресурсов.</w:t>
      </w:r>
    </w:p>
    <w:p w:rsidR="005B6D52" w:rsidRDefault="00CB481E" w:rsidP="005B6D52">
      <w:pPr>
        <w:ind w:left="2268"/>
        <w:jc w:val="both"/>
        <w:rPr>
          <w:rFonts w:ascii="Times New Roman" w:hAnsi="Times New Roman"/>
          <w:i/>
          <w:sz w:val="32"/>
          <w:szCs w:val="32"/>
        </w:rPr>
      </w:pPr>
      <w:r w:rsidRPr="00CB481E">
        <w:rPr>
          <w:rFonts w:ascii="Times New Roman" w:hAnsi="Times New Roman"/>
          <w:i/>
          <w:sz w:val="32"/>
          <w:szCs w:val="32"/>
        </w:rPr>
        <w:t>2. Государства добросовестно консультируются и сотрудничают с соответствующими коренными народами через их представительные институты с целью заручиться их свободным и осознанным согласием до утверждения любого проекта, затрагивающего их земли или территории и другие ресурсы, особенно в связи с освоением, использованием или разработкой полезных ископаемых, водных или других ресурсов.</w:t>
      </w:r>
    </w:p>
    <w:p w:rsidR="00CB481E" w:rsidRDefault="00CB481E" w:rsidP="005B6D52">
      <w:pPr>
        <w:ind w:left="2268"/>
        <w:jc w:val="both"/>
        <w:rPr>
          <w:rFonts w:ascii="Times New Roman" w:hAnsi="Times New Roman"/>
          <w:i/>
          <w:sz w:val="32"/>
          <w:szCs w:val="32"/>
        </w:rPr>
      </w:pPr>
      <w:r w:rsidRPr="00CB481E">
        <w:rPr>
          <w:rFonts w:ascii="Times New Roman" w:hAnsi="Times New Roman"/>
          <w:i/>
          <w:sz w:val="32"/>
          <w:szCs w:val="32"/>
        </w:rPr>
        <w:t>3. Государства обеспечивают эффективные механизмы справедливого и честного возмещения в связи с любой такой деятельностью, и принимаются надлежащие меры для смягчения ее неблагоприятных последствий для окружающей среды, экономики, общества, культуры или духовного развития.</w:t>
      </w:r>
    </w:p>
    <w:p w:rsidR="00185966" w:rsidRPr="005B6D52" w:rsidRDefault="00185966" w:rsidP="005B6D52">
      <w:pPr>
        <w:ind w:left="2268"/>
        <w:jc w:val="both"/>
        <w:rPr>
          <w:rFonts w:ascii="Times New Roman" w:hAnsi="Times New Roman"/>
          <w:i/>
          <w:sz w:val="32"/>
          <w:szCs w:val="32"/>
        </w:rPr>
      </w:pPr>
    </w:p>
    <w:p w:rsidR="00EC1847" w:rsidRPr="005B6D52" w:rsidRDefault="005B6D52" w:rsidP="005B6D52">
      <w:pPr>
        <w:spacing w:after="100" w:afterAutospacing="1" w:line="288" w:lineRule="auto"/>
        <w:ind w:firstLine="709"/>
        <w:jc w:val="both"/>
        <w:rPr>
          <w:rFonts w:ascii="Times New Roman" w:hAnsi="Times New Roman"/>
          <w:b/>
          <w:bCs/>
          <w:sz w:val="32"/>
          <w:szCs w:val="32"/>
        </w:rPr>
      </w:pPr>
      <w:r>
        <w:rPr>
          <w:rFonts w:ascii="Times New Roman" w:hAnsi="Times New Roman"/>
          <w:b/>
          <w:bCs/>
          <w:sz w:val="32"/>
          <w:szCs w:val="32"/>
        </w:rPr>
        <w:t>2</w:t>
      </w:r>
      <w:r w:rsidR="00197486">
        <w:rPr>
          <w:rFonts w:ascii="Times New Roman" w:hAnsi="Times New Roman"/>
          <w:b/>
          <w:bCs/>
          <w:sz w:val="32"/>
          <w:szCs w:val="32"/>
        </w:rPr>
        <w:t>.</w:t>
      </w:r>
      <w:r w:rsidR="00EA2AFA">
        <w:rPr>
          <w:rFonts w:ascii="Times New Roman" w:hAnsi="Times New Roman"/>
          <w:b/>
          <w:bCs/>
          <w:sz w:val="32"/>
          <w:szCs w:val="32"/>
        </w:rPr>
        <w:t>1.1</w:t>
      </w:r>
      <w:r w:rsidR="00EC1847" w:rsidRPr="005B6D52">
        <w:rPr>
          <w:rFonts w:ascii="Times New Roman" w:hAnsi="Times New Roman"/>
          <w:b/>
          <w:bCs/>
          <w:sz w:val="32"/>
          <w:szCs w:val="32"/>
        </w:rPr>
        <w:t xml:space="preserve">. О действиях министерства природных ресурсов и экологии Красноярского </w:t>
      </w:r>
      <w:r w:rsidR="00EC1847" w:rsidRPr="00E22F9A">
        <w:rPr>
          <w:rFonts w:ascii="Times New Roman" w:hAnsi="Times New Roman"/>
          <w:b/>
          <w:bCs/>
          <w:sz w:val="32"/>
          <w:szCs w:val="32"/>
        </w:rPr>
        <w:t>края</w:t>
      </w:r>
      <w:r w:rsidR="00093F0C" w:rsidRPr="00E22F9A">
        <w:rPr>
          <w:rFonts w:ascii="Times New Roman" w:hAnsi="Times New Roman"/>
          <w:b/>
          <w:bCs/>
          <w:sz w:val="32"/>
          <w:szCs w:val="32"/>
        </w:rPr>
        <w:t>,</w:t>
      </w:r>
      <w:r w:rsidR="00EC1847" w:rsidRPr="00E22F9A">
        <w:rPr>
          <w:rFonts w:ascii="Times New Roman" w:hAnsi="Times New Roman"/>
          <w:b/>
          <w:bCs/>
          <w:sz w:val="32"/>
          <w:szCs w:val="32"/>
        </w:rPr>
        <w:t xml:space="preserve"> </w:t>
      </w:r>
      <w:r w:rsidR="00093F0C" w:rsidRPr="00E22F9A">
        <w:rPr>
          <w:rFonts w:ascii="Times New Roman" w:hAnsi="Times New Roman"/>
          <w:b/>
          <w:bCs/>
          <w:sz w:val="32"/>
          <w:szCs w:val="32"/>
        </w:rPr>
        <w:t xml:space="preserve">направленных </w:t>
      </w:r>
      <w:r w:rsidR="00093F0C" w:rsidRPr="00E22F9A">
        <w:rPr>
          <w:rFonts w:ascii="Times New Roman" w:hAnsi="Times New Roman"/>
          <w:b/>
          <w:sz w:val="32"/>
          <w:szCs w:val="32"/>
        </w:rPr>
        <w:t xml:space="preserve">на </w:t>
      </w:r>
      <w:r w:rsidR="00093F0C" w:rsidRPr="00E22F9A">
        <w:rPr>
          <w:rFonts w:ascii="Times New Roman" w:hAnsi="Times New Roman"/>
          <w:b/>
          <w:sz w:val="32"/>
          <w:szCs w:val="32"/>
        </w:rPr>
        <w:lastRenderedPageBreak/>
        <w:t xml:space="preserve">принудительное отторжение и изъятие </w:t>
      </w:r>
      <w:r w:rsidR="00185966" w:rsidRPr="00E22F9A">
        <w:rPr>
          <w:rFonts w:ascii="Times New Roman" w:hAnsi="Times New Roman"/>
          <w:b/>
          <w:sz w:val="32"/>
          <w:szCs w:val="32"/>
        </w:rPr>
        <w:t xml:space="preserve">территорий, относящихся к </w:t>
      </w:r>
      <w:r w:rsidR="00093F0C" w:rsidRPr="00E22F9A">
        <w:rPr>
          <w:rFonts w:ascii="Times New Roman" w:hAnsi="Times New Roman"/>
          <w:b/>
          <w:sz w:val="32"/>
          <w:szCs w:val="32"/>
        </w:rPr>
        <w:t>исконной сред</w:t>
      </w:r>
      <w:r w:rsidR="00E22F9A" w:rsidRPr="00E22F9A">
        <w:rPr>
          <w:rFonts w:ascii="Times New Roman" w:hAnsi="Times New Roman"/>
          <w:b/>
          <w:sz w:val="32"/>
          <w:szCs w:val="32"/>
        </w:rPr>
        <w:t>е</w:t>
      </w:r>
      <w:r w:rsidR="00093F0C" w:rsidRPr="00E22F9A">
        <w:rPr>
          <w:rFonts w:ascii="Times New Roman" w:hAnsi="Times New Roman"/>
          <w:b/>
          <w:sz w:val="32"/>
          <w:szCs w:val="32"/>
        </w:rPr>
        <w:t xml:space="preserve"> обитания, являющейся основой традиционного</w:t>
      </w:r>
      <w:r w:rsidR="00093F0C" w:rsidRPr="005B6D52">
        <w:rPr>
          <w:rFonts w:ascii="Times New Roman" w:hAnsi="Times New Roman"/>
          <w:b/>
          <w:sz w:val="32"/>
          <w:szCs w:val="32"/>
        </w:rPr>
        <w:t xml:space="preserve"> существования и жизнедеятельности</w:t>
      </w:r>
      <w:r w:rsidR="00093F0C" w:rsidRPr="005B6D52">
        <w:rPr>
          <w:rFonts w:ascii="Times New Roman" w:hAnsi="Times New Roman"/>
          <w:b/>
          <w:bCs/>
          <w:sz w:val="32"/>
          <w:szCs w:val="32"/>
        </w:rPr>
        <w:t xml:space="preserve"> </w:t>
      </w:r>
      <w:r w:rsidR="00EC1847" w:rsidRPr="005B6D52">
        <w:rPr>
          <w:rFonts w:ascii="Times New Roman" w:hAnsi="Times New Roman"/>
          <w:b/>
          <w:bCs/>
          <w:sz w:val="32"/>
          <w:szCs w:val="32"/>
        </w:rPr>
        <w:t xml:space="preserve">общин коренных малочисленных народов Севера,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Общественность коренных малочисленных народов Севера Эвенкийского муниципального района Красноярского края выражает серьезную озабоченность и обеспокоенность действиями министерства природных ресурсов и экологии Красноярского края (далее – министерство) в отношении общин коренных малочисленных народов Севера, направленными </w:t>
      </w:r>
      <w:r w:rsidRPr="005B6D52">
        <w:rPr>
          <w:rFonts w:ascii="Times New Roman" w:hAnsi="Times New Roman"/>
          <w:b/>
          <w:sz w:val="32"/>
          <w:szCs w:val="32"/>
        </w:rPr>
        <w:t xml:space="preserve">на принудительное отторжение </w:t>
      </w:r>
      <w:r w:rsidR="0044792C" w:rsidRPr="005B6D52">
        <w:rPr>
          <w:rFonts w:ascii="Times New Roman" w:hAnsi="Times New Roman"/>
          <w:b/>
          <w:sz w:val="32"/>
          <w:szCs w:val="32"/>
        </w:rPr>
        <w:t xml:space="preserve">и изъятие </w:t>
      </w:r>
      <w:r w:rsidR="0044792C" w:rsidRPr="00E22F9A">
        <w:rPr>
          <w:rFonts w:ascii="Times New Roman" w:hAnsi="Times New Roman"/>
          <w:b/>
          <w:sz w:val="32"/>
          <w:szCs w:val="32"/>
        </w:rPr>
        <w:t>территорий, относящихся к исконной</w:t>
      </w:r>
      <w:r w:rsidRPr="00E22F9A">
        <w:rPr>
          <w:rFonts w:ascii="Times New Roman" w:hAnsi="Times New Roman"/>
          <w:b/>
          <w:sz w:val="32"/>
          <w:szCs w:val="32"/>
        </w:rPr>
        <w:t xml:space="preserve"> сред</w:t>
      </w:r>
      <w:r w:rsidR="002741EB">
        <w:rPr>
          <w:rFonts w:ascii="Times New Roman" w:hAnsi="Times New Roman"/>
          <w:b/>
          <w:sz w:val="32"/>
          <w:szCs w:val="32"/>
        </w:rPr>
        <w:t>е</w:t>
      </w:r>
      <w:r w:rsidRPr="00E22F9A">
        <w:rPr>
          <w:rFonts w:ascii="Times New Roman" w:hAnsi="Times New Roman"/>
          <w:b/>
          <w:sz w:val="32"/>
          <w:szCs w:val="32"/>
        </w:rPr>
        <w:t xml:space="preserve"> обитания</w:t>
      </w:r>
      <w:r w:rsidR="0044792C" w:rsidRPr="00E22F9A">
        <w:rPr>
          <w:rFonts w:ascii="Times New Roman" w:hAnsi="Times New Roman"/>
          <w:b/>
          <w:sz w:val="32"/>
          <w:szCs w:val="32"/>
        </w:rPr>
        <w:t>. Напомню, что</w:t>
      </w:r>
      <w:r w:rsidR="00093F0C" w:rsidRPr="00E22F9A">
        <w:rPr>
          <w:rFonts w:ascii="Times New Roman" w:hAnsi="Times New Roman"/>
          <w:b/>
          <w:sz w:val="32"/>
          <w:szCs w:val="32"/>
        </w:rPr>
        <w:t xml:space="preserve"> </w:t>
      </w:r>
      <w:r w:rsidR="0044792C" w:rsidRPr="00E22F9A">
        <w:rPr>
          <w:rFonts w:ascii="Times New Roman" w:hAnsi="Times New Roman"/>
          <w:b/>
          <w:sz w:val="32"/>
          <w:szCs w:val="32"/>
        </w:rPr>
        <w:t>именно исконная сред</w:t>
      </w:r>
      <w:r w:rsidR="002741EB">
        <w:rPr>
          <w:rFonts w:ascii="Times New Roman" w:hAnsi="Times New Roman"/>
          <w:b/>
          <w:sz w:val="32"/>
          <w:szCs w:val="32"/>
        </w:rPr>
        <w:t>а</w:t>
      </w:r>
      <w:r w:rsidR="0044792C" w:rsidRPr="00E22F9A">
        <w:rPr>
          <w:rFonts w:ascii="Times New Roman" w:hAnsi="Times New Roman"/>
          <w:b/>
          <w:sz w:val="32"/>
          <w:szCs w:val="32"/>
        </w:rPr>
        <w:t xml:space="preserve"> обитания </w:t>
      </w:r>
      <w:r w:rsidR="00093F0C" w:rsidRPr="00E22F9A">
        <w:rPr>
          <w:rFonts w:ascii="Times New Roman" w:hAnsi="Times New Roman"/>
          <w:b/>
          <w:sz w:val="32"/>
          <w:szCs w:val="32"/>
        </w:rPr>
        <w:t>явля</w:t>
      </w:r>
      <w:r w:rsidR="0044792C" w:rsidRPr="00E22F9A">
        <w:rPr>
          <w:rFonts w:ascii="Times New Roman" w:hAnsi="Times New Roman"/>
          <w:b/>
          <w:sz w:val="32"/>
          <w:szCs w:val="32"/>
        </w:rPr>
        <w:t xml:space="preserve">ется </w:t>
      </w:r>
      <w:r w:rsidRPr="00E22F9A">
        <w:rPr>
          <w:rFonts w:ascii="Times New Roman" w:hAnsi="Times New Roman"/>
          <w:b/>
          <w:sz w:val="32"/>
          <w:szCs w:val="32"/>
        </w:rPr>
        <w:t>основ</w:t>
      </w:r>
      <w:r w:rsidR="00093F0C" w:rsidRPr="00E22F9A">
        <w:rPr>
          <w:rFonts w:ascii="Times New Roman" w:hAnsi="Times New Roman"/>
          <w:b/>
          <w:sz w:val="32"/>
          <w:szCs w:val="32"/>
        </w:rPr>
        <w:t>ой</w:t>
      </w:r>
      <w:r w:rsidRPr="0044792C">
        <w:rPr>
          <w:rFonts w:ascii="Times New Roman" w:hAnsi="Times New Roman"/>
          <w:b/>
          <w:sz w:val="32"/>
          <w:szCs w:val="32"/>
        </w:rPr>
        <w:t xml:space="preserve"> </w:t>
      </w:r>
      <w:r w:rsidRPr="005B6D52">
        <w:rPr>
          <w:rFonts w:ascii="Times New Roman" w:hAnsi="Times New Roman"/>
          <w:b/>
          <w:sz w:val="32"/>
          <w:szCs w:val="32"/>
        </w:rPr>
        <w:t>для выживания, осуществления традиционного образа жизни, традиционного хозяйствования и промыслов, а также для сохранения самобытной культуры и языка коренных малочисленных народов Севера.</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Министерство, игнорируя установленные лесным законодательством договорные начала использования лесов, без какого-либо согласования и даже уведомления, односторонне, в судебном порядке принуждает общины коренных малочисленных народов Севера, заключившие договоры аренды лесных участков, принять дополнительные финансовые обязательства</w:t>
      </w:r>
      <w:r w:rsidR="00180355">
        <w:rPr>
          <w:rFonts w:ascii="Times New Roman" w:hAnsi="Times New Roman"/>
          <w:sz w:val="32"/>
          <w:szCs w:val="32"/>
        </w:rPr>
        <w:t>,</w:t>
      </w:r>
      <w:r w:rsidRPr="005B6D52">
        <w:rPr>
          <w:rFonts w:ascii="Times New Roman" w:hAnsi="Times New Roman"/>
          <w:sz w:val="32"/>
          <w:szCs w:val="32"/>
        </w:rPr>
        <w:t xml:space="preserve"> в части организации выполнения требований пожарной безопасности в лесах, по существу без оформления дополнительных соглашений к ранее заключенным договорам аренды лесных участков, что фактически носит характер</w:t>
      </w:r>
      <w:proofErr w:type="gramEnd"/>
      <w:r w:rsidRPr="005B6D52">
        <w:rPr>
          <w:rFonts w:ascii="Times New Roman" w:hAnsi="Times New Roman"/>
          <w:sz w:val="32"/>
          <w:szCs w:val="32"/>
        </w:rPr>
        <w:t xml:space="preserve"> навязывания «кабальных условий», невыполнимых для общин.</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xml:space="preserve">За период с июня 2015 года министерством в районных судах Эвенкийского муниципального района Красноярского края инициировано 7 судебных дел в отношении общин коренных </w:t>
      </w:r>
      <w:r w:rsidRPr="005B6D52">
        <w:rPr>
          <w:rFonts w:ascii="Times New Roman" w:hAnsi="Times New Roman"/>
          <w:sz w:val="32"/>
          <w:szCs w:val="32"/>
        </w:rPr>
        <w:lastRenderedPageBreak/>
        <w:t>малочисленных народов Севера («Таимба» (Кузница), «Учами» (Верховой олень), «Мадра» (Чуткая), «Кунноир» (Взывающий) (2 дела), «Урк</w:t>
      </w:r>
      <w:r w:rsidR="002741EB">
        <w:rPr>
          <w:rFonts w:ascii="Times New Roman" w:hAnsi="Times New Roman"/>
          <w:sz w:val="32"/>
          <w:szCs w:val="32"/>
        </w:rPr>
        <w:t>е</w:t>
      </w:r>
      <w:r w:rsidRPr="005B6D52">
        <w:rPr>
          <w:rFonts w:ascii="Times New Roman" w:hAnsi="Times New Roman"/>
          <w:sz w:val="32"/>
          <w:szCs w:val="32"/>
        </w:rPr>
        <w:t>»</w:t>
      </w:r>
      <w:r w:rsidR="00EE5618">
        <w:rPr>
          <w:rFonts w:ascii="Times New Roman" w:hAnsi="Times New Roman"/>
          <w:sz w:val="32"/>
          <w:szCs w:val="32"/>
        </w:rPr>
        <w:t>,</w:t>
      </w:r>
      <w:r w:rsidRPr="005B6D52">
        <w:rPr>
          <w:rFonts w:ascii="Times New Roman" w:hAnsi="Times New Roman"/>
          <w:sz w:val="32"/>
          <w:szCs w:val="32"/>
        </w:rPr>
        <w:t xml:space="preserve"> «Наракан» (Бык).</w:t>
      </w:r>
      <w:proofErr w:type="gramEnd"/>
      <w:r w:rsidRPr="005B6D52">
        <w:rPr>
          <w:rFonts w:ascii="Times New Roman" w:hAnsi="Times New Roman"/>
          <w:sz w:val="32"/>
          <w:szCs w:val="32"/>
        </w:rPr>
        <w:t xml:space="preserve"> </w:t>
      </w:r>
      <w:proofErr w:type="gramStart"/>
      <w:r w:rsidRPr="005B6D52">
        <w:rPr>
          <w:rFonts w:ascii="Times New Roman" w:hAnsi="Times New Roman"/>
          <w:sz w:val="32"/>
          <w:szCs w:val="32"/>
        </w:rPr>
        <w:t>Суть требований: обязать вышеуказанные общины оборудовать пункты сосредоточения противопожарного инвентаря (далее – ПСПИ) в соответствии с нормативами и нормами Приказа Министерства природных ресурсов и экологии РФ от 28.03.2014 №</w:t>
      </w:r>
      <w:r w:rsidR="002A0C19">
        <w:rPr>
          <w:rFonts w:ascii="Times New Roman" w:hAnsi="Times New Roman"/>
          <w:sz w:val="32"/>
          <w:szCs w:val="32"/>
        </w:rPr>
        <w:t xml:space="preserve"> </w:t>
      </w:r>
      <w:r w:rsidRPr="005B6D52">
        <w:rPr>
          <w:rFonts w:ascii="Times New Roman" w:hAnsi="Times New Roman"/>
          <w:sz w:val="32"/>
          <w:szCs w:val="32"/>
        </w:rPr>
        <w:t>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(далее - Приказ Минприроды РФ от</w:t>
      </w:r>
      <w:proofErr w:type="gramEnd"/>
      <w:r w:rsidRPr="005B6D52">
        <w:rPr>
          <w:rFonts w:ascii="Times New Roman" w:hAnsi="Times New Roman"/>
          <w:sz w:val="32"/>
          <w:szCs w:val="32"/>
        </w:rPr>
        <w:t xml:space="preserve"> </w:t>
      </w:r>
      <w:proofErr w:type="gramStart"/>
      <w:r w:rsidRPr="005B6D52">
        <w:rPr>
          <w:rFonts w:ascii="Times New Roman" w:hAnsi="Times New Roman"/>
          <w:sz w:val="32"/>
          <w:szCs w:val="32"/>
        </w:rPr>
        <w:t>28.03.2014 №161), а до этого времени – приостановить деятельность общин по договорам аренды лесных участков.</w:t>
      </w:r>
      <w:proofErr w:type="gramEnd"/>
    </w:p>
    <w:p w:rsidR="00EC1847" w:rsidRPr="005B6D52" w:rsidRDefault="00EC1847" w:rsidP="005B6D52">
      <w:pPr>
        <w:spacing w:after="100" w:afterAutospacing="1" w:line="288" w:lineRule="auto"/>
        <w:ind w:firstLine="709"/>
        <w:jc w:val="both"/>
        <w:rPr>
          <w:rFonts w:ascii="Times New Roman" w:hAnsi="Times New Roman"/>
          <w:bCs/>
          <w:sz w:val="32"/>
          <w:szCs w:val="32"/>
        </w:rPr>
      </w:pPr>
      <w:proofErr w:type="gramStart"/>
      <w:r w:rsidRPr="005B6D52">
        <w:rPr>
          <w:rFonts w:ascii="Times New Roman" w:hAnsi="Times New Roman"/>
          <w:sz w:val="32"/>
          <w:szCs w:val="32"/>
        </w:rPr>
        <w:t>Упомянутым Приказом (Приложение 2, часть 3, графа 9)</w:t>
      </w:r>
      <w:r w:rsidRPr="005B6D52">
        <w:rPr>
          <w:rFonts w:ascii="Times New Roman" w:hAnsi="Times New Roman"/>
          <w:bCs/>
          <w:sz w:val="32"/>
          <w:szCs w:val="32"/>
        </w:rPr>
        <w:t xml:space="preserve"> предусмотрено, что на каждые 200 тыс. га арендованного лесного участка (при арендованной площади свыше 200 тыс. га) должно приходиться: пожарная мотопомпа производительностью от 100 до 800 л/мин. – 1 шт., тракторы с плугом или иным почвообрабатывающим орудием – 1 шт., а также определенные количества средств наземного пожаротушения (емкости, пожарн</w:t>
      </w:r>
      <w:r w:rsidR="00180355">
        <w:rPr>
          <w:rFonts w:ascii="Times New Roman" w:hAnsi="Times New Roman"/>
          <w:bCs/>
          <w:sz w:val="32"/>
          <w:szCs w:val="32"/>
        </w:rPr>
        <w:t>ое</w:t>
      </w:r>
      <w:r w:rsidRPr="005B6D52">
        <w:rPr>
          <w:rFonts w:ascii="Times New Roman" w:hAnsi="Times New Roman"/>
          <w:bCs/>
          <w:sz w:val="32"/>
          <w:szCs w:val="32"/>
        </w:rPr>
        <w:t xml:space="preserve"> оборудование, инструмент, огнетушащие вещества</w:t>
      </w:r>
      <w:proofErr w:type="gramEnd"/>
      <w:r w:rsidRPr="005B6D52">
        <w:rPr>
          <w:rFonts w:ascii="Times New Roman" w:hAnsi="Times New Roman"/>
          <w:bCs/>
          <w:sz w:val="32"/>
          <w:szCs w:val="32"/>
        </w:rPr>
        <w:t xml:space="preserve"> и т.д.). Общины коренных малочисленных народов Севера </w:t>
      </w:r>
      <w:r w:rsidRPr="005B6D52">
        <w:rPr>
          <w:rFonts w:ascii="Times New Roman" w:hAnsi="Times New Roman"/>
          <w:sz w:val="32"/>
          <w:szCs w:val="32"/>
        </w:rPr>
        <w:t>Эвенкийского муниципального района Красноярского края, занимающиеся традиционными видами хозяйственной деятельности,</w:t>
      </w:r>
      <w:r w:rsidRPr="005B6D52">
        <w:rPr>
          <w:rFonts w:ascii="Times New Roman" w:hAnsi="Times New Roman"/>
          <w:bCs/>
          <w:sz w:val="32"/>
          <w:szCs w:val="32"/>
        </w:rPr>
        <w:t xml:space="preserve"> имеют в аренде лесные участки площадью от 600 тыс. га до 1,8 млн. га каждая, вид использования лесов – осуществление видов деятельности в сфере охотничьего хозяйства. Буквально и формально применяя установленные Приказом нормативы, министерство требует от общин обеспечить наличие: </w:t>
      </w:r>
      <w:r w:rsidRPr="00057F18">
        <w:rPr>
          <w:rFonts w:ascii="Times New Roman" w:hAnsi="Times New Roman"/>
          <w:bCs/>
          <w:sz w:val="32"/>
          <w:szCs w:val="32"/>
        </w:rPr>
        <w:t>СРОКМНС</w:t>
      </w:r>
      <w:r w:rsidRPr="005B6D52">
        <w:rPr>
          <w:rFonts w:ascii="Times New Roman" w:hAnsi="Times New Roman"/>
          <w:bCs/>
          <w:sz w:val="32"/>
          <w:szCs w:val="32"/>
        </w:rPr>
        <w:t xml:space="preserve"> “Учами” - 9 мотопомп, 9 тракторов с плугом и пр., СРОКМНС </w:t>
      </w:r>
      <w:r w:rsidRPr="005B6D52">
        <w:rPr>
          <w:rFonts w:ascii="Times New Roman" w:hAnsi="Times New Roman"/>
          <w:bCs/>
          <w:sz w:val="32"/>
          <w:szCs w:val="32"/>
        </w:rPr>
        <w:lastRenderedPageBreak/>
        <w:t>“Куннноир” - 9 мотопомп, 9 тракторов с плугом и пр., СРОКМНС “Мадра” - 5 мотопомп, 5 тракторов с плугом и пр.</w:t>
      </w:r>
    </w:p>
    <w:p w:rsidR="00EC1847" w:rsidRPr="005B6D52" w:rsidRDefault="00EC1847" w:rsidP="005B6D52">
      <w:pPr>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Требования министерства являются незаконными и необоснованными по следующим основным причинам.</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1) С учетом положений</w:t>
      </w:r>
      <w:r w:rsidRPr="005B6D52">
        <w:rPr>
          <w:rFonts w:ascii="Times New Roman" w:hAnsi="Times New Roman"/>
          <w:sz w:val="32"/>
          <w:szCs w:val="32"/>
        </w:rPr>
        <w:t xml:space="preserve"> </w:t>
      </w:r>
      <w:proofErr w:type="gramStart"/>
      <w:r w:rsidRPr="005B6D52">
        <w:rPr>
          <w:rFonts w:ascii="Times New Roman" w:hAnsi="Times New Roman"/>
          <w:sz w:val="32"/>
          <w:szCs w:val="32"/>
        </w:rPr>
        <w:t>ч</w:t>
      </w:r>
      <w:proofErr w:type="gramEnd"/>
      <w:r w:rsidRPr="005B6D52">
        <w:rPr>
          <w:rFonts w:ascii="Times New Roman" w:hAnsi="Times New Roman"/>
          <w:sz w:val="32"/>
          <w:szCs w:val="32"/>
        </w:rPr>
        <w:t xml:space="preserve">. 2 ст. 422 Гражданского кодекса РФ, принятие общиной-арендатором на себя обязательств, в т.ч. по обеспечению ПСПИ, должно </w:t>
      </w:r>
      <w:r w:rsidR="004D4D58" w:rsidRPr="005B6D52">
        <w:rPr>
          <w:rFonts w:ascii="Times New Roman" w:hAnsi="Times New Roman"/>
          <w:sz w:val="32"/>
          <w:szCs w:val="32"/>
        </w:rPr>
        <w:t>осуществляться</w:t>
      </w:r>
      <w:r w:rsidRPr="005B6D52">
        <w:rPr>
          <w:rFonts w:ascii="Times New Roman" w:hAnsi="Times New Roman"/>
          <w:sz w:val="32"/>
          <w:szCs w:val="32"/>
        </w:rPr>
        <w:t xml:space="preserve"> в рамках договорных отношений, например, путем заключения дополнительного соглашения к договору аренды лесного участка,</w:t>
      </w:r>
      <w:r w:rsidR="004D4D58">
        <w:rPr>
          <w:rFonts w:ascii="Times New Roman" w:hAnsi="Times New Roman"/>
          <w:sz w:val="32"/>
          <w:szCs w:val="32"/>
        </w:rPr>
        <w:t xml:space="preserve"> что со стороны министерст</w:t>
      </w:r>
      <w:r w:rsidRPr="005B6D52">
        <w:rPr>
          <w:rFonts w:ascii="Times New Roman" w:hAnsi="Times New Roman"/>
          <w:sz w:val="32"/>
          <w:szCs w:val="32"/>
        </w:rPr>
        <w:t>ва общинам предложено не было.</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2) Министерство как орган, уполномоченный на осуществление государственного пожарного надзора в лесах, каких-либо проверок обеспеченности ПСПИ общин не проводило. Выезд на место расположения ПСПИ и осмотр пунктов ни министерством, ни лесничеством, в частности, Байкитским, не осуществлялся. Причиной этого, как официально поясняет лесничество, является отдаленность и труднодоступность ПСПИ, а не уклонение общин от проверок, как указывает министерство в своих исках и жалобах. Более того, обязанность по обеспечению ПСПИ в соответствии с нормами, зафиксированными в действующих договорах аренды лесных участков, общинами ежегодно исполняется, о чем в лесничество регулярно направляются соответствующие акты готовности ПСПИ к пожароопасному сезону.</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 xml:space="preserve">3) </w:t>
      </w:r>
      <w:r w:rsidRPr="005B6D52">
        <w:rPr>
          <w:rFonts w:ascii="Times New Roman" w:hAnsi="Times New Roman"/>
          <w:sz w:val="32"/>
          <w:szCs w:val="32"/>
        </w:rPr>
        <w:t xml:space="preserve">Приказ Минприроды РФ от 28.03.2014 №161 регулирует нормативы обеспеченности наземными средствами пожаротушения. </w:t>
      </w:r>
      <w:proofErr w:type="gramStart"/>
      <w:r w:rsidRPr="005B6D52">
        <w:rPr>
          <w:rFonts w:ascii="Times New Roman" w:hAnsi="Times New Roman"/>
          <w:sz w:val="32"/>
          <w:szCs w:val="32"/>
        </w:rPr>
        <w:t xml:space="preserve">Вместе с тем, согласно Правилам тушения лесных пожаров (утв. </w:t>
      </w:r>
      <w:r w:rsidRPr="002259CF">
        <w:rPr>
          <w:rFonts w:ascii="Times New Roman" w:hAnsi="Times New Roman"/>
          <w:sz w:val="32"/>
          <w:szCs w:val="32"/>
        </w:rPr>
        <w:t>Приказом Минприроды РФ от 08.07.2014 №313), районы применения наземных</w:t>
      </w:r>
      <w:r w:rsidRPr="002259CF">
        <w:rPr>
          <w:rFonts w:ascii="Times New Roman" w:hAnsi="Times New Roman"/>
          <w:b/>
          <w:sz w:val="32"/>
          <w:szCs w:val="32"/>
        </w:rPr>
        <w:t xml:space="preserve"> </w:t>
      </w:r>
      <w:r w:rsidRPr="002259CF">
        <w:rPr>
          <w:rFonts w:ascii="Times New Roman" w:hAnsi="Times New Roman"/>
          <w:sz w:val="32"/>
          <w:szCs w:val="32"/>
        </w:rPr>
        <w:t xml:space="preserve">сил и средств пожаротушения устанавливаются в лесах, расположенных на территориях с </w:t>
      </w:r>
      <w:r w:rsidRPr="002259CF">
        <w:rPr>
          <w:rFonts w:ascii="Times New Roman" w:hAnsi="Times New Roman"/>
          <w:sz w:val="32"/>
          <w:szCs w:val="32"/>
        </w:rPr>
        <w:lastRenderedPageBreak/>
        <w:t>развитой дорожной сетью, на которые прибытие наземных сил и средств пожаротушения возможно в течение 3 часов</w:t>
      </w:r>
      <w:r w:rsidR="002456F5">
        <w:rPr>
          <w:rFonts w:ascii="Times New Roman" w:hAnsi="Times New Roman"/>
          <w:sz w:val="32"/>
          <w:szCs w:val="32"/>
        </w:rPr>
        <w:t>,</w:t>
      </w:r>
      <w:r w:rsidRPr="002259CF">
        <w:rPr>
          <w:rFonts w:ascii="Times New Roman" w:hAnsi="Times New Roman"/>
          <w:sz w:val="32"/>
          <w:szCs w:val="32"/>
        </w:rPr>
        <w:t xml:space="preserve"> с момента</w:t>
      </w:r>
      <w:r w:rsidRPr="005B6D52">
        <w:rPr>
          <w:rFonts w:ascii="Times New Roman" w:hAnsi="Times New Roman"/>
          <w:sz w:val="32"/>
          <w:szCs w:val="32"/>
        </w:rPr>
        <w:t xml:space="preserve"> обнаружения лесного пожара вне зависимости</w:t>
      </w:r>
      <w:r w:rsidR="002259CF">
        <w:rPr>
          <w:rFonts w:ascii="Times New Roman" w:hAnsi="Times New Roman"/>
          <w:sz w:val="32"/>
          <w:szCs w:val="32"/>
        </w:rPr>
        <w:t xml:space="preserve"> от погодных условий (пункт 6).</w:t>
      </w:r>
      <w:proofErr w:type="gramEnd"/>
    </w:p>
    <w:p w:rsidR="00EC1847" w:rsidRPr="002259CF"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Согласно пунктам 5, 5.1, 8.2 данных Правил, районы применения </w:t>
      </w:r>
      <w:r w:rsidRPr="002259CF">
        <w:rPr>
          <w:rFonts w:ascii="Times New Roman" w:hAnsi="Times New Roman"/>
          <w:bCs/>
          <w:iCs/>
          <w:sz w:val="32"/>
          <w:szCs w:val="32"/>
        </w:rPr>
        <w:t>авиационных</w:t>
      </w:r>
      <w:r w:rsidRPr="002259CF">
        <w:rPr>
          <w:rFonts w:ascii="Times New Roman" w:hAnsi="Times New Roman"/>
          <w:sz w:val="32"/>
          <w:szCs w:val="32"/>
        </w:rPr>
        <w:t xml:space="preserve"> сил и средств пожаротушения устанавливаются в лесах, расположенных на территориях </w:t>
      </w:r>
      <w:r w:rsidRPr="002259CF">
        <w:rPr>
          <w:rFonts w:ascii="Times New Roman" w:hAnsi="Times New Roman"/>
          <w:iCs/>
          <w:sz w:val="32"/>
          <w:szCs w:val="32"/>
        </w:rPr>
        <w:t>со слаборазвитой или отсутствующей дорожной сетью</w:t>
      </w:r>
      <w:r w:rsidRPr="002259CF">
        <w:rPr>
          <w:rFonts w:ascii="Times New Roman" w:hAnsi="Times New Roman"/>
          <w:sz w:val="32"/>
          <w:szCs w:val="32"/>
        </w:rPr>
        <w:t xml:space="preserve">, на которые прибытие наземных сил и средств пожаротушения </w:t>
      </w:r>
      <w:r w:rsidRPr="002259CF">
        <w:rPr>
          <w:rFonts w:ascii="Times New Roman" w:hAnsi="Times New Roman"/>
          <w:iCs/>
          <w:sz w:val="32"/>
          <w:szCs w:val="32"/>
        </w:rPr>
        <w:t>невозможно</w:t>
      </w:r>
      <w:r w:rsidRPr="002259CF">
        <w:rPr>
          <w:rFonts w:ascii="Times New Roman" w:hAnsi="Times New Roman"/>
          <w:sz w:val="32"/>
          <w:szCs w:val="32"/>
        </w:rPr>
        <w:t xml:space="preserve"> в течение 3 часов с момента обнаружения лесного пожара. В районе применения авиационных сил и средств пожаротушения </w:t>
      </w:r>
      <w:r w:rsidRPr="002259CF">
        <w:rPr>
          <w:rFonts w:ascii="Times New Roman" w:hAnsi="Times New Roman"/>
          <w:bCs/>
          <w:iCs/>
          <w:sz w:val="32"/>
          <w:szCs w:val="32"/>
        </w:rPr>
        <w:t>могут</w:t>
      </w:r>
      <w:r w:rsidRPr="002259CF">
        <w:rPr>
          <w:rFonts w:ascii="Times New Roman" w:hAnsi="Times New Roman"/>
          <w:sz w:val="32"/>
          <w:szCs w:val="32"/>
        </w:rPr>
        <w:t xml:space="preserve"> устанавливаться </w:t>
      </w:r>
      <w:r w:rsidRPr="002259CF">
        <w:rPr>
          <w:rFonts w:ascii="Times New Roman" w:hAnsi="Times New Roman"/>
          <w:iCs/>
          <w:sz w:val="32"/>
          <w:szCs w:val="32"/>
        </w:rPr>
        <w:t>зоны контроля</w:t>
      </w:r>
      <w:r w:rsidRPr="002259CF">
        <w:rPr>
          <w:rFonts w:ascii="Times New Roman" w:hAnsi="Times New Roman"/>
          <w:sz w:val="32"/>
          <w:szCs w:val="32"/>
        </w:rPr>
        <w:t xml:space="preserve"> лесных пожаров. </w:t>
      </w:r>
      <w:r w:rsidRPr="002259CF">
        <w:rPr>
          <w:rFonts w:ascii="Times New Roman" w:hAnsi="Times New Roman"/>
          <w:iCs/>
          <w:sz w:val="32"/>
          <w:szCs w:val="32"/>
        </w:rPr>
        <w:t>Зоны контроля</w:t>
      </w:r>
      <w:r w:rsidRPr="002259CF">
        <w:rPr>
          <w:rFonts w:ascii="Times New Roman" w:hAnsi="Times New Roman"/>
          <w:sz w:val="32"/>
          <w:szCs w:val="32"/>
        </w:rPr>
        <w:t xml:space="preserve"> лесны</w:t>
      </w:r>
      <w:r w:rsidR="002259CF">
        <w:rPr>
          <w:rFonts w:ascii="Times New Roman" w:hAnsi="Times New Roman"/>
          <w:sz w:val="32"/>
          <w:szCs w:val="32"/>
        </w:rPr>
        <w:t>х пожаров устанавливаются</w:t>
      </w:r>
      <w:r w:rsidRPr="002259CF">
        <w:rPr>
          <w:rFonts w:ascii="Times New Roman" w:hAnsi="Times New Roman"/>
          <w:sz w:val="32"/>
          <w:szCs w:val="32"/>
        </w:rPr>
        <w:t xml:space="preserve"> </w:t>
      </w:r>
      <w:r w:rsidRPr="002259CF">
        <w:rPr>
          <w:rFonts w:ascii="Times New Roman" w:hAnsi="Times New Roman"/>
          <w:iCs/>
          <w:sz w:val="32"/>
          <w:szCs w:val="32"/>
        </w:rPr>
        <w:t>в зоне осуществления лесоавиационных работ в лесах, расположенных на труднодоступных и удаленных территориях</w:t>
      </w:r>
      <w:r w:rsidRPr="002259CF">
        <w:rPr>
          <w:rFonts w:ascii="Times New Roman" w:hAnsi="Times New Roman"/>
          <w:sz w:val="32"/>
          <w:szCs w:val="32"/>
        </w:rPr>
        <w:t xml:space="preserve">. </w:t>
      </w:r>
      <w:proofErr w:type="gramStart"/>
      <w:r w:rsidRPr="002259CF">
        <w:rPr>
          <w:rFonts w:ascii="Times New Roman" w:hAnsi="Times New Roman"/>
          <w:iCs/>
          <w:sz w:val="32"/>
          <w:szCs w:val="32"/>
        </w:rPr>
        <w:t>Прекращение, приостановка работ по тушению лесного пожара в зоне контроля</w:t>
      </w:r>
      <w:r w:rsidRPr="002259CF">
        <w:rPr>
          <w:rFonts w:ascii="Times New Roman" w:hAnsi="Times New Roman"/>
          <w:sz w:val="32"/>
          <w:szCs w:val="32"/>
        </w:rPr>
        <w:t xml:space="preserve"> лесных пожаров при отсутствии угрозы населенным пунктам или объектам экономики в случаях, когда прогнозируемые затраты на тушение лесного пожара превышают прогнозируемый вред, который может быть им причинен, </w:t>
      </w:r>
      <w:r w:rsidRPr="002259CF">
        <w:rPr>
          <w:rFonts w:ascii="Times New Roman" w:hAnsi="Times New Roman"/>
          <w:iCs/>
          <w:sz w:val="32"/>
          <w:szCs w:val="32"/>
        </w:rPr>
        <w:t>осуществляется на основании решения Комиссии</w:t>
      </w:r>
      <w:r w:rsidRPr="002259CF">
        <w:rPr>
          <w:rFonts w:ascii="Times New Roman" w:hAnsi="Times New Roman"/>
          <w:sz w:val="32"/>
          <w:szCs w:val="32"/>
        </w:rPr>
        <w:t xml:space="preserve"> по предупреждению и ликвидации чрезвычайных ситуаций и обеспечению пожарной безопасности органа исполнительной власти субъекта РФ.</w:t>
      </w:r>
      <w:proofErr w:type="gramEnd"/>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2259CF">
        <w:rPr>
          <w:rFonts w:ascii="Times New Roman" w:hAnsi="Times New Roman"/>
          <w:sz w:val="32"/>
          <w:szCs w:val="32"/>
        </w:rPr>
        <w:t xml:space="preserve">Наконец к зоне космического мониторинга второго уровня относятся </w:t>
      </w:r>
      <w:r w:rsidRPr="002259CF">
        <w:rPr>
          <w:rFonts w:ascii="Times New Roman" w:hAnsi="Times New Roman"/>
          <w:iCs/>
          <w:sz w:val="32"/>
          <w:szCs w:val="32"/>
        </w:rPr>
        <w:t>удаленные и труднодоступные</w:t>
      </w:r>
      <w:r w:rsidRPr="002259CF">
        <w:rPr>
          <w:rFonts w:ascii="Times New Roman" w:hAnsi="Times New Roman"/>
          <w:sz w:val="32"/>
          <w:szCs w:val="32"/>
        </w:rPr>
        <w:t xml:space="preserve"> территории, на которых</w:t>
      </w:r>
      <w:r w:rsidRPr="005B6D52">
        <w:rPr>
          <w:rFonts w:ascii="Times New Roman" w:hAnsi="Times New Roman"/>
          <w:sz w:val="32"/>
          <w:szCs w:val="32"/>
        </w:rPr>
        <w:t xml:space="preserve"> авиапатрулирование не производится, а тушение лесных пожаров выполняется только при наличии явной угрозы населённым пунктам или объектам экономики (Приказ Минприроды от 23.06.2014 </w:t>
      </w:r>
      <w:r w:rsidR="002259CF">
        <w:rPr>
          <w:rFonts w:ascii="Times New Roman" w:hAnsi="Times New Roman"/>
          <w:sz w:val="32"/>
          <w:szCs w:val="32"/>
        </w:rPr>
        <w:t xml:space="preserve">г. </w:t>
      </w:r>
      <w:r w:rsidRPr="005B6D52">
        <w:rPr>
          <w:rFonts w:ascii="Times New Roman" w:hAnsi="Times New Roman"/>
          <w:sz w:val="32"/>
          <w:szCs w:val="32"/>
        </w:rPr>
        <w:t>№</w:t>
      </w:r>
      <w:r w:rsidR="002259CF">
        <w:rPr>
          <w:rFonts w:ascii="Times New Roman" w:hAnsi="Times New Roman"/>
          <w:sz w:val="32"/>
          <w:szCs w:val="32"/>
        </w:rPr>
        <w:t xml:space="preserve"> </w:t>
      </w:r>
      <w:r w:rsidRPr="005B6D52">
        <w:rPr>
          <w:rFonts w:ascii="Times New Roman" w:hAnsi="Times New Roman"/>
          <w:sz w:val="32"/>
          <w:szCs w:val="32"/>
        </w:rPr>
        <w:t xml:space="preserve">276 </w:t>
      </w:r>
      <w:r w:rsidR="002259CF">
        <w:rPr>
          <w:rFonts w:ascii="Times New Roman" w:hAnsi="Times New Roman"/>
          <w:sz w:val="32"/>
          <w:szCs w:val="32"/>
        </w:rPr>
        <w:t>«</w:t>
      </w:r>
      <w:r w:rsidRPr="005B6D52">
        <w:rPr>
          <w:rFonts w:ascii="Times New Roman" w:hAnsi="Times New Roman"/>
          <w:sz w:val="32"/>
          <w:szCs w:val="32"/>
        </w:rPr>
        <w:t>Об утверждении Порядка осуществления мониторинга пожарной опасности в лесах и лесных пожаров</w:t>
      </w:r>
      <w:r w:rsidR="002259CF">
        <w:rPr>
          <w:rFonts w:ascii="Times New Roman" w:hAnsi="Times New Roman"/>
          <w:sz w:val="32"/>
          <w:szCs w:val="32"/>
        </w:rPr>
        <w:t>»</w:t>
      </w:r>
      <w:r w:rsidRPr="005B6D52">
        <w:rPr>
          <w:rFonts w:ascii="Times New Roman" w:hAnsi="Times New Roman"/>
          <w:sz w:val="32"/>
          <w:szCs w:val="32"/>
        </w:rPr>
        <w:t>, Приказ Рослесхоза от 09.07.2009</w:t>
      </w:r>
      <w:r w:rsidR="002259CF">
        <w:rPr>
          <w:rFonts w:ascii="Times New Roman" w:hAnsi="Times New Roman"/>
          <w:sz w:val="32"/>
          <w:szCs w:val="32"/>
        </w:rPr>
        <w:t xml:space="preserve"> г.</w:t>
      </w:r>
      <w:r w:rsidRPr="005B6D52">
        <w:rPr>
          <w:rFonts w:ascii="Times New Roman" w:hAnsi="Times New Roman"/>
          <w:sz w:val="32"/>
          <w:szCs w:val="32"/>
        </w:rPr>
        <w:t xml:space="preserve"> №</w:t>
      </w:r>
      <w:r w:rsidR="002259CF">
        <w:rPr>
          <w:rFonts w:ascii="Times New Roman" w:hAnsi="Times New Roman"/>
          <w:sz w:val="32"/>
          <w:szCs w:val="32"/>
        </w:rPr>
        <w:t xml:space="preserve"> </w:t>
      </w:r>
      <w:r w:rsidRPr="005B6D52">
        <w:rPr>
          <w:rFonts w:ascii="Times New Roman" w:hAnsi="Times New Roman"/>
          <w:sz w:val="32"/>
          <w:szCs w:val="32"/>
        </w:rPr>
        <w:t xml:space="preserve">290 </w:t>
      </w:r>
      <w:r w:rsidR="002259CF">
        <w:rPr>
          <w:rFonts w:ascii="Times New Roman" w:hAnsi="Times New Roman"/>
          <w:sz w:val="32"/>
          <w:szCs w:val="32"/>
        </w:rPr>
        <w:t>«</w:t>
      </w:r>
      <w:r w:rsidRPr="005B6D52">
        <w:rPr>
          <w:rFonts w:ascii="Times New Roman" w:hAnsi="Times New Roman"/>
          <w:sz w:val="32"/>
          <w:szCs w:val="32"/>
        </w:rPr>
        <w:t xml:space="preserve">О распределении земель </w:t>
      </w:r>
      <w:r w:rsidRPr="005B6D52">
        <w:rPr>
          <w:rFonts w:ascii="Times New Roman" w:hAnsi="Times New Roman"/>
          <w:sz w:val="32"/>
          <w:szCs w:val="32"/>
        </w:rPr>
        <w:lastRenderedPageBreak/>
        <w:t>лесного</w:t>
      </w:r>
      <w:proofErr w:type="gramEnd"/>
      <w:r w:rsidRPr="005B6D52">
        <w:rPr>
          <w:rFonts w:ascii="Times New Roman" w:hAnsi="Times New Roman"/>
          <w:sz w:val="32"/>
          <w:szCs w:val="32"/>
        </w:rPr>
        <w:t xml:space="preserve"> фонда по способам мониторинга пожарной опасности в лесах и зонам осуществления авиационных работ по охране лесов</w:t>
      </w:r>
      <w:r w:rsidR="002259CF">
        <w:rPr>
          <w:rFonts w:ascii="Times New Roman" w:hAnsi="Times New Roman"/>
          <w:sz w:val="32"/>
          <w:szCs w:val="32"/>
        </w:rPr>
        <w:t>»</w:t>
      </w:r>
      <w:r w:rsidRPr="005B6D52">
        <w:rPr>
          <w:rFonts w:ascii="Times New Roman" w:hAnsi="Times New Roman"/>
          <w:sz w:val="32"/>
          <w:szCs w:val="32"/>
        </w:rPr>
        <w:t>, Методические рекомендации по проведению космического мониторинга пожарной опасности на территории лесного фонда РФ).</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Арендуемые общинами Эвенкийского муниципального района лесные участки расположены в удаленных и труднодоступных местах, где дороги и транспортное сообщение отсутствует. Поэтому Приказ Минприроды РФ от 28.03.2014 №161 в отношении общин - арендаторов таких участков применяться не может.</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4) Тем более речь не может идти об указанном выше формальном подходе, которым руководствуется министерство (9 мотопомп, 9 т</w:t>
      </w:r>
      <w:r w:rsidR="002259CF">
        <w:rPr>
          <w:rFonts w:ascii="Times New Roman" w:hAnsi="Times New Roman"/>
          <w:sz w:val="32"/>
          <w:szCs w:val="32"/>
        </w:rPr>
        <w:t>ракторов и т.п. на одну общину).</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Арендуемые общинами территории расположены в среднем течении между реками Подкаменная и Нижняя Тунгуска (на север и юг от поселков Полигус, Куюмба, Ошарово, Мирюга), в отдаленных, труднодоступных, таежных местностях, покрыты огромным количеством хребтов, больших и маленьких болот, рек, ручьёв, дороги и транспортное сообщение отсутствуют. Климат резко континентальный, повсеместно распространена вечная мерзлота, почвенный и растительный покров уязвимый и долго восстанавливаемый.</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В таких условиях перемещение тяжелого инвентаря (мотопомпа, пожарные рукава, емкости и т.п.) даже на незначительные расстояния представляется практически не выполнимым, а тяжелого трактора с оборудованием – невозможным. Утопить трактор в первом болоте не составит труда. Перемещение техники и оборудования, а также производство работ по созданию минерализованных полос (вероятно, вокруг </w:t>
      </w:r>
      <w:r w:rsidRPr="005B6D52">
        <w:rPr>
          <w:rFonts w:ascii="Times New Roman" w:hAnsi="Times New Roman"/>
          <w:sz w:val="32"/>
          <w:szCs w:val="32"/>
        </w:rPr>
        <w:lastRenderedPageBreak/>
        <w:t>охотничьих избушек) в целях осуществления противопожарных мероприятий влечет ущерб почвенному и растительному покрову.</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Возникает и такой </w:t>
      </w:r>
      <w:proofErr w:type="gramStart"/>
      <w:r w:rsidRPr="005B6D52">
        <w:rPr>
          <w:rFonts w:ascii="Times New Roman" w:hAnsi="Times New Roman"/>
          <w:sz w:val="32"/>
          <w:szCs w:val="32"/>
        </w:rPr>
        <w:t>вопрос</w:t>
      </w:r>
      <w:proofErr w:type="gramEnd"/>
      <w:r w:rsidRPr="005B6D52">
        <w:rPr>
          <w:rFonts w:ascii="Times New Roman" w:hAnsi="Times New Roman"/>
          <w:sz w:val="32"/>
          <w:szCs w:val="32"/>
        </w:rPr>
        <w:t>: каким образом на практике должно выполняться требование Приказа Минприроды РФ от 28.03.2014 №161 (Приложение 2, часть 3, графа 9) об обеспечении наличия средств пожаротушения «</w:t>
      </w:r>
      <w:r w:rsidRPr="005B6D52">
        <w:rPr>
          <w:rFonts w:ascii="Times New Roman" w:hAnsi="Times New Roman"/>
          <w:bCs/>
          <w:sz w:val="32"/>
          <w:szCs w:val="32"/>
        </w:rPr>
        <w:t>на каждые 200 тыс. га арендованного лесного участка (при арендованной площади свыше 200 тыс. га)»? ПСПИ с 1 трактором с плугом, с 1 мотопомпой и т.д. должен располагаться на каждой части арендованного лесного участка площадью 200 тыс. га непосредственно в труднодоступной тайге? Или в каком-то одном месте оборудуется 1 ПСПИ с 9 тракторами, 9 мотопомпами и т.д. на нем?</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5) Далее, министерством при заявлении исковых требований не учитывается социальная, финансовая, организационная стороны вопроса. </w:t>
      </w:r>
      <w:proofErr w:type="gramStart"/>
      <w:r w:rsidRPr="005B6D52">
        <w:rPr>
          <w:rFonts w:ascii="Times New Roman" w:hAnsi="Times New Roman"/>
          <w:bCs/>
          <w:sz w:val="32"/>
          <w:szCs w:val="32"/>
        </w:rPr>
        <w:t>Так, министерство не интересует стоимость приобретения тракторов,  плугов и иных почвообрабатывающих орудий, а также стоимость их доставки в тайгу и их содержание там, а также сам процесс запашки земли (минерализованных полос) в зоне отсутствия открытого грунта – т.е. в зоне тайги и вечной мерзлоты, не говоря уже о стоимости ГСМ, обслуживания тракторов и наличия у членов общин прав на управление</w:t>
      </w:r>
      <w:proofErr w:type="gramEnd"/>
      <w:r w:rsidRPr="005B6D52">
        <w:rPr>
          <w:rFonts w:ascii="Times New Roman" w:hAnsi="Times New Roman"/>
          <w:bCs/>
          <w:sz w:val="32"/>
          <w:szCs w:val="32"/>
        </w:rPr>
        <w:t xml:space="preserve"> этими тракторами.</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Министерство также не интересует, что общины не располагают финансовыми средствами для приобретения тракторов, плугов и иных почвообрабатывающих орудий, прочего противопожарного оборудования и инвентаря, которые по стоимости в разы превышают всё их имеющееся имущество, а объёма финансовых средств от хозяйственной деятельности не хватит для получения необходимого кредита.</w:t>
      </w:r>
    </w:p>
    <w:p w:rsidR="00EC1847" w:rsidRPr="005B6D52" w:rsidRDefault="00EC1847" w:rsidP="005B6D52">
      <w:pPr>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 xml:space="preserve">Общины коренных малочисленных народов Севера признают необходимость обеспечения пожарной безопасности в </w:t>
      </w:r>
      <w:r w:rsidRPr="005B6D52">
        <w:rPr>
          <w:rFonts w:ascii="Times New Roman" w:hAnsi="Times New Roman"/>
          <w:b/>
          <w:sz w:val="32"/>
          <w:szCs w:val="32"/>
        </w:rPr>
        <w:lastRenderedPageBreak/>
        <w:t>лесах, в т.ч. на арендуемых ими лесных участках, но при этом выступают за то, чтобы:</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соответствующие обязательства общин как арендаторов устанавливались в процессе диалога, в рамках договорных отношений, а не путем инициирования судебных разбирательств без какого-либо предупреждения и с беспочвенными указаниями на уклонение общин от проверок и непредставление ими информации;</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требования в части обеспечения пожарной безопасности арендаторами – общинами коренных малочисленных народов Севера в труднодоступных и удаленных северных районах должны быть адекватными этим социальным и территориальным особенностям, для чего необходимо взаимодействие с краевыми органами исполнительной власти (по получению официальных разъяснений органов власти федерального уровня, инициированию внесения изменений в федеральные нормативные правовые акты, иным необходимым мерам).</w:t>
      </w:r>
      <w:proofErr w:type="gramEnd"/>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2259CF">
        <w:rPr>
          <w:rFonts w:ascii="Times New Roman" w:hAnsi="Times New Roman"/>
          <w:sz w:val="32"/>
          <w:szCs w:val="32"/>
        </w:rPr>
        <w:t>К сожалению, попытки общин организовать диалог</w:t>
      </w:r>
      <w:r w:rsidRPr="002259CF">
        <w:rPr>
          <w:rFonts w:ascii="Times New Roman" w:hAnsi="Times New Roman"/>
          <w:bCs/>
          <w:sz w:val="32"/>
          <w:szCs w:val="32"/>
        </w:rPr>
        <w:t xml:space="preserve"> по вопросам применения </w:t>
      </w:r>
      <w:r w:rsidRPr="002259CF">
        <w:rPr>
          <w:rFonts w:ascii="Times New Roman" w:hAnsi="Times New Roman"/>
          <w:sz w:val="32"/>
          <w:szCs w:val="32"/>
        </w:rPr>
        <w:t xml:space="preserve">Приказа Минприроды РФ от 28.03.2014 №161 со стороны исполнительных органов государственной власти Красноярского края </w:t>
      </w:r>
      <w:r w:rsidRPr="002259CF">
        <w:rPr>
          <w:rFonts w:ascii="Times New Roman" w:hAnsi="Times New Roman"/>
          <w:bCs/>
          <w:sz w:val="32"/>
          <w:szCs w:val="32"/>
        </w:rPr>
        <w:t xml:space="preserve">понимания не </w:t>
      </w:r>
      <w:r w:rsidR="002259CF" w:rsidRPr="002259CF">
        <w:rPr>
          <w:rFonts w:ascii="Times New Roman" w:hAnsi="Times New Roman"/>
          <w:bCs/>
          <w:sz w:val="32"/>
          <w:szCs w:val="32"/>
        </w:rPr>
        <w:t>встречают</w:t>
      </w:r>
      <w:r w:rsidRPr="002259CF">
        <w:rPr>
          <w:rFonts w:ascii="Times New Roman" w:hAnsi="Times New Roman"/>
          <w:bCs/>
          <w:sz w:val="32"/>
          <w:szCs w:val="32"/>
        </w:rPr>
        <w:t>.</w:t>
      </w:r>
      <w:r w:rsidRPr="002259CF">
        <w:rPr>
          <w:rFonts w:ascii="Times New Roman" w:hAnsi="Times New Roman"/>
          <w:sz w:val="32"/>
          <w:szCs w:val="32"/>
        </w:rPr>
        <w:t xml:space="preserve"> </w:t>
      </w:r>
      <w:proofErr w:type="gramStart"/>
      <w:r w:rsidRPr="002259CF">
        <w:rPr>
          <w:rFonts w:ascii="Times New Roman" w:hAnsi="Times New Roman"/>
          <w:sz w:val="32"/>
          <w:szCs w:val="32"/>
        </w:rPr>
        <w:t xml:space="preserve">Так, </w:t>
      </w:r>
      <w:r w:rsidRPr="005B6D52">
        <w:rPr>
          <w:rFonts w:ascii="Times New Roman" w:hAnsi="Times New Roman"/>
          <w:sz w:val="32"/>
          <w:szCs w:val="32"/>
        </w:rPr>
        <w:t>на обращение от 10.07.2015</w:t>
      </w:r>
      <w:r w:rsidR="002259CF">
        <w:rPr>
          <w:rFonts w:ascii="Times New Roman" w:hAnsi="Times New Roman"/>
          <w:sz w:val="32"/>
          <w:szCs w:val="32"/>
        </w:rPr>
        <w:t xml:space="preserve"> г.</w:t>
      </w:r>
      <w:r w:rsidRPr="005B6D52">
        <w:rPr>
          <w:rFonts w:ascii="Times New Roman" w:hAnsi="Times New Roman"/>
          <w:sz w:val="32"/>
          <w:szCs w:val="32"/>
        </w:rPr>
        <w:t xml:space="preserve"> №</w:t>
      </w:r>
      <w:r w:rsidR="002259CF">
        <w:rPr>
          <w:rFonts w:ascii="Times New Roman" w:hAnsi="Times New Roman"/>
          <w:sz w:val="32"/>
          <w:szCs w:val="32"/>
        </w:rPr>
        <w:t xml:space="preserve"> А-85 (вх.8-28502) м</w:t>
      </w:r>
      <w:r w:rsidRPr="005B6D52">
        <w:rPr>
          <w:rFonts w:ascii="Times New Roman" w:hAnsi="Times New Roman"/>
          <w:sz w:val="32"/>
          <w:szCs w:val="32"/>
        </w:rPr>
        <w:t>естной общественной организации «Ассоциация коренных малочисленных народов Севера «Арун» (Возрождение) Эвенкийского муниципального района Красноярского края» на имя Губернатора края В.А. Толоконского</w:t>
      </w:r>
      <w:r w:rsidRPr="005B6D52">
        <w:rPr>
          <w:rFonts w:ascii="Times New Roman" w:hAnsi="Times New Roman"/>
          <w:bCs/>
          <w:sz w:val="32"/>
          <w:szCs w:val="32"/>
        </w:rPr>
        <w:t xml:space="preserve"> был получен ответ министерства от 14.08.2015 </w:t>
      </w:r>
      <w:r w:rsidR="002259CF">
        <w:rPr>
          <w:rFonts w:ascii="Times New Roman" w:hAnsi="Times New Roman"/>
          <w:bCs/>
          <w:sz w:val="32"/>
          <w:szCs w:val="32"/>
        </w:rPr>
        <w:t xml:space="preserve">г. </w:t>
      </w:r>
      <w:r w:rsidRPr="005B6D52">
        <w:rPr>
          <w:rFonts w:ascii="Times New Roman" w:hAnsi="Times New Roman"/>
          <w:bCs/>
          <w:sz w:val="32"/>
          <w:szCs w:val="32"/>
        </w:rPr>
        <w:t>№</w:t>
      </w:r>
      <w:r w:rsidR="002259CF">
        <w:rPr>
          <w:rFonts w:ascii="Times New Roman" w:hAnsi="Times New Roman"/>
          <w:bCs/>
          <w:sz w:val="32"/>
          <w:szCs w:val="32"/>
        </w:rPr>
        <w:t xml:space="preserve"> </w:t>
      </w:r>
      <w:r w:rsidRPr="005B6D52">
        <w:rPr>
          <w:rFonts w:ascii="Times New Roman" w:hAnsi="Times New Roman"/>
          <w:bCs/>
          <w:sz w:val="32"/>
          <w:szCs w:val="32"/>
        </w:rPr>
        <w:t>МПР/1-20533 (копии прилагаются), в котором воспроизведены аргументы министерства, изложенные им в рамках судебных разбирательств.</w:t>
      </w:r>
      <w:proofErr w:type="gramEnd"/>
      <w:r w:rsidRPr="005B6D52">
        <w:rPr>
          <w:rFonts w:ascii="Times New Roman" w:hAnsi="Times New Roman"/>
          <w:bCs/>
          <w:sz w:val="32"/>
          <w:szCs w:val="32"/>
        </w:rPr>
        <w:t xml:space="preserve"> </w:t>
      </w:r>
      <w:proofErr w:type="gramStart"/>
      <w:r w:rsidRPr="005B6D52">
        <w:rPr>
          <w:rFonts w:ascii="Times New Roman" w:hAnsi="Times New Roman"/>
          <w:bCs/>
          <w:sz w:val="32"/>
          <w:szCs w:val="32"/>
        </w:rPr>
        <w:t>При этом министерством отмечается, что заявленные им в суд против общин требования об обеспеч</w:t>
      </w:r>
      <w:r w:rsidR="002259CF">
        <w:rPr>
          <w:rFonts w:ascii="Times New Roman" w:hAnsi="Times New Roman"/>
          <w:bCs/>
          <w:sz w:val="32"/>
          <w:szCs w:val="32"/>
        </w:rPr>
        <w:t>ении</w:t>
      </w:r>
      <w:r w:rsidRPr="005B6D52">
        <w:rPr>
          <w:rFonts w:ascii="Times New Roman" w:hAnsi="Times New Roman"/>
          <w:bCs/>
          <w:sz w:val="32"/>
          <w:szCs w:val="32"/>
        </w:rPr>
        <w:t xml:space="preserve"> ПСПИ и приостановлении деятельности общин </w:t>
      </w:r>
      <w:r w:rsidR="002259CF">
        <w:rPr>
          <w:rFonts w:ascii="Times New Roman" w:hAnsi="Times New Roman"/>
          <w:bCs/>
          <w:i/>
          <w:iCs/>
          <w:sz w:val="32"/>
          <w:szCs w:val="32"/>
        </w:rPr>
        <w:t>«</w:t>
      </w:r>
      <w:r w:rsidRPr="005B6D52">
        <w:rPr>
          <w:rFonts w:ascii="Times New Roman" w:hAnsi="Times New Roman"/>
          <w:bCs/>
          <w:i/>
          <w:iCs/>
          <w:sz w:val="32"/>
          <w:szCs w:val="32"/>
        </w:rPr>
        <w:t xml:space="preserve">направлены, в том числе, на защиту интересов коренных малочисленных народов </w:t>
      </w:r>
      <w:r w:rsidRPr="005B6D52">
        <w:rPr>
          <w:rFonts w:ascii="Times New Roman" w:hAnsi="Times New Roman"/>
          <w:bCs/>
          <w:i/>
          <w:iCs/>
          <w:sz w:val="32"/>
          <w:szCs w:val="32"/>
        </w:rPr>
        <w:lastRenderedPageBreak/>
        <w:t>Севера, поскольку уничтожение животного и растительного мира лесным пожаром может привести к нарушению исконной среды обитания и традиционного образа жизни малочисленных народов</w:t>
      </w:r>
      <w:r w:rsidR="002259CF">
        <w:rPr>
          <w:rFonts w:ascii="Times New Roman" w:hAnsi="Times New Roman"/>
          <w:bCs/>
          <w:i/>
          <w:iCs/>
          <w:sz w:val="32"/>
          <w:szCs w:val="32"/>
        </w:rPr>
        <w:t>»</w:t>
      </w:r>
      <w:r w:rsidRPr="005B6D52">
        <w:rPr>
          <w:rFonts w:ascii="Times New Roman" w:hAnsi="Times New Roman"/>
          <w:bCs/>
          <w:sz w:val="32"/>
          <w:szCs w:val="32"/>
        </w:rPr>
        <w:t>.</w:t>
      </w:r>
      <w:proofErr w:type="gramEnd"/>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Вряд ли можно согласиться с этим утверждением. Оно носит скорее теоретический и отстраненный характер.</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Возложение на общину дополнительного финансового бремени и тем более приостановление ее деятельности на лесном участке создаст препятствия общине по обеспечению на данной территории: производственного охотничьего контроля; биотехнических мероприятий; строительства и поддержания объектов охотничьей инфраструктуры (избушек, путиков, хозяйственных построек) и т.п., а ведь всё это - обязательства, подлежащие выполнению общинами как охотпользователями на основании имеющихся у них долгосрочных лицензий и охотхозяйственных соглашений. Кроме того, невыполнение (хотя бы и временное) перечисленных мероприятий и работ нанесет ущерб охотничьему хозяйству общины, которое должно вестись непрерывно. Наконец, невозможность пользования лесным участком, т.е. территорией, на которой добываются необходимые для жизнеобеспечения охотничьи ресурсы, лишает членов общины единственного источника сре</w:t>
      </w:r>
      <w:proofErr w:type="gramStart"/>
      <w:r w:rsidRPr="005B6D52">
        <w:rPr>
          <w:rFonts w:ascii="Times New Roman" w:hAnsi="Times New Roman"/>
          <w:sz w:val="32"/>
          <w:szCs w:val="32"/>
        </w:rPr>
        <w:t>дств к с</w:t>
      </w:r>
      <w:proofErr w:type="gramEnd"/>
      <w:r w:rsidRPr="005B6D52">
        <w:rPr>
          <w:rFonts w:ascii="Times New Roman" w:hAnsi="Times New Roman"/>
          <w:sz w:val="32"/>
          <w:szCs w:val="32"/>
        </w:rPr>
        <w:t>уществованию.</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xml:space="preserve">Решениями Байкитского районного суда от 28.07.2015 </w:t>
      </w:r>
      <w:r w:rsidR="002259CF">
        <w:rPr>
          <w:rFonts w:ascii="Times New Roman" w:hAnsi="Times New Roman"/>
          <w:sz w:val="32"/>
          <w:szCs w:val="32"/>
        </w:rPr>
        <w:t xml:space="preserve">г. </w:t>
      </w:r>
      <w:r w:rsidRPr="005B6D52">
        <w:rPr>
          <w:rFonts w:ascii="Times New Roman" w:hAnsi="Times New Roman"/>
          <w:sz w:val="32"/>
          <w:szCs w:val="32"/>
        </w:rPr>
        <w:t>по делу №</w:t>
      </w:r>
      <w:r w:rsidR="002259CF">
        <w:rPr>
          <w:rFonts w:ascii="Times New Roman" w:hAnsi="Times New Roman"/>
          <w:sz w:val="32"/>
          <w:szCs w:val="32"/>
        </w:rPr>
        <w:t xml:space="preserve"> </w:t>
      </w:r>
      <w:r w:rsidRPr="005B6D52">
        <w:rPr>
          <w:rFonts w:ascii="Times New Roman" w:hAnsi="Times New Roman"/>
          <w:sz w:val="32"/>
          <w:szCs w:val="32"/>
        </w:rPr>
        <w:t xml:space="preserve">2-158/2015, от 24.08.2015 </w:t>
      </w:r>
      <w:r w:rsidR="002259CF">
        <w:rPr>
          <w:rFonts w:ascii="Times New Roman" w:hAnsi="Times New Roman"/>
          <w:sz w:val="32"/>
          <w:szCs w:val="32"/>
        </w:rPr>
        <w:t xml:space="preserve">г. </w:t>
      </w:r>
      <w:r w:rsidRPr="005B6D52">
        <w:rPr>
          <w:rFonts w:ascii="Times New Roman" w:hAnsi="Times New Roman"/>
          <w:sz w:val="32"/>
          <w:szCs w:val="32"/>
        </w:rPr>
        <w:t>по делу №</w:t>
      </w:r>
      <w:r w:rsidR="002259CF">
        <w:rPr>
          <w:rFonts w:ascii="Times New Roman" w:hAnsi="Times New Roman"/>
          <w:sz w:val="32"/>
          <w:szCs w:val="32"/>
        </w:rPr>
        <w:t xml:space="preserve"> </w:t>
      </w:r>
      <w:r w:rsidRPr="005B6D52">
        <w:rPr>
          <w:rFonts w:ascii="Times New Roman" w:hAnsi="Times New Roman"/>
          <w:sz w:val="32"/>
          <w:szCs w:val="32"/>
        </w:rPr>
        <w:t xml:space="preserve">2-177/2015, от 24.08.2015 </w:t>
      </w:r>
      <w:r w:rsidR="002259CF">
        <w:rPr>
          <w:rFonts w:ascii="Times New Roman" w:hAnsi="Times New Roman"/>
          <w:sz w:val="32"/>
          <w:szCs w:val="32"/>
        </w:rPr>
        <w:t xml:space="preserve">г. </w:t>
      </w:r>
      <w:r w:rsidRPr="005B6D52">
        <w:rPr>
          <w:rFonts w:ascii="Times New Roman" w:hAnsi="Times New Roman"/>
          <w:sz w:val="32"/>
          <w:szCs w:val="32"/>
        </w:rPr>
        <w:t>по делу №</w:t>
      </w:r>
      <w:r w:rsidR="002259CF">
        <w:rPr>
          <w:rFonts w:ascii="Times New Roman" w:hAnsi="Times New Roman"/>
          <w:sz w:val="32"/>
          <w:szCs w:val="32"/>
        </w:rPr>
        <w:t xml:space="preserve"> </w:t>
      </w:r>
      <w:r w:rsidRPr="005B6D52">
        <w:rPr>
          <w:rFonts w:ascii="Times New Roman" w:hAnsi="Times New Roman"/>
          <w:sz w:val="32"/>
          <w:szCs w:val="32"/>
        </w:rPr>
        <w:t xml:space="preserve">2-178/2015, от 24.08.2015 </w:t>
      </w:r>
      <w:r w:rsidR="002259CF">
        <w:rPr>
          <w:rFonts w:ascii="Times New Roman" w:hAnsi="Times New Roman"/>
          <w:sz w:val="32"/>
          <w:szCs w:val="32"/>
        </w:rPr>
        <w:t xml:space="preserve">г. </w:t>
      </w:r>
      <w:r w:rsidRPr="005B6D52">
        <w:rPr>
          <w:rFonts w:ascii="Times New Roman" w:hAnsi="Times New Roman"/>
          <w:sz w:val="32"/>
          <w:szCs w:val="32"/>
        </w:rPr>
        <w:t>по делу №</w:t>
      </w:r>
      <w:r w:rsidR="002259CF">
        <w:rPr>
          <w:rFonts w:ascii="Times New Roman" w:hAnsi="Times New Roman"/>
          <w:sz w:val="32"/>
          <w:szCs w:val="32"/>
        </w:rPr>
        <w:t xml:space="preserve"> </w:t>
      </w:r>
      <w:r w:rsidRPr="005B6D52">
        <w:rPr>
          <w:rFonts w:ascii="Times New Roman" w:hAnsi="Times New Roman"/>
          <w:sz w:val="32"/>
          <w:szCs w:val="32"/>
        </w:rPr>
        <w:t xml:space="preserve">2-175/2015 </w:t>
      </w:r>
      <w:r w:rsidR="002259CF">
        <w:rPr>
          <w:rFonts w:ascii="Times New Roman" w:hAnsi="Times New Roman"/>
          <w:sz w:val="32"/>
          <w:szCs w:val="32"/>
        </w:rPr>
        <w:t xml:space="preserve">г. </w:t>
      </w:r>
      <w:r w:rsidRPr="005B6D52">
        <w:rPr>
          <w:rFonts w:ascii="Times New Roman" w:hAnsi="Times New Roman"/>
          <w:sz w:val="32"/>
          <w:szCs w:val="32"/>
        </w:rPr>
        <w:t>в удовлетворении требований к общинам «Таимба» (Кузница), «Кунноир» (Взывающий) (2 дела), «Мадра» (Чуткая) соответственно министер</w:t>
      </w:r>
      <w:r w:rsidR="002259CF">
        <w:rPr>
          <w:rFonts w:ascii="Times New Roman" w:hAnsi="Times New Roman"/>
          <w:sz w:val="32"/>
          <w:szCs w:val="32"/>
        </w:rPr>
        <w:t>ству отказано в полном объеме.</w:t>
      </w:r>
      <w:proofErr w:type="gramEnd"/>
      <w:r w:rsidR="002259CF">
        <w:rPr>
          <w:rFonts w:ascii="Times New Roman" w:hAnsi="Times New Roman"/>
          <w:sz w:val="32"/>
          <w:szCs w:val="32"/>
        </w:rPr>
        <w:t xml:space="preserve"> </w:t>
      </w:r>
      <w:r w:rsidRPr="005B6D52">
        <w:rPr>
          <w:rFonts w:ascii="Times New Roman" w:hAnsi="Times New Roman"/>
          <w:sz w:val="32"/>
          <w:szCs w:val="32"/>
        </w:rPr>
        <w:t xml:space="preserve">Решением Тунгусско-Чунского районного суда от 29.07.2015 </w:t>
      </w:r>
      <w:r w:rsidR="002259CF">
        <w:rPr>
          <w:rFonts w:ascii="Times New Roman" w:hAnsi="Times New Roman"/>
          <w:sz w:val="32"/>
          <w:szCs w:val="32"/>
        </w:rPr>
        <w:t xml:space="preserve">г. </w:t>
      </w:r>
      <w:r w:rsidRPr="005B6D52">
        <w:rPr>
          <w:rFonts w:ascii="Times New Roman" w:hAnsi="Times New Roman"/>
          <w:sz w:val="32"/>
          <w:szCs w:val="32"/>
        </w:rPr>
        <w:t>по делу №</w:t>
      </w:r>
      <w:r w:rsidR="002259CF">
        <w:rPr>
          <w:rFonts w:ascii="Times New Roman" w:hAnsi="Times New Roman"/>
          <w:sz w:val="32"/>
          <w:szCs w:val="32"/>
        </w:rPr>
        <w:t xml:space="preserve"> </w:t>
      </w:r>
      <w:r w:rsidRPr="005B6D52">
        <w:rPr>
          <w:rFonts w:ascii="Times New Roman" w:hAnsi="Times New Roman"/>
          <w:sz w:val="32"/>
          <w:szCs w:val="32"/>
        </w:rPr>
        <w:t xml:space="preserve">2-148/2015 в удовлетворении требований к общине «Уркэ» министерству отказано в полном объеме.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
          <w:sz w:val="32"/>
          <w:szCs w:val="32"/>
        </w:rPr>
        <w:lastRenderedPageBreak/>
        <w:t>Таким образом, указанными судебными органами первой инстанции была подтверждена необоснованность и неправомерность требований министерства к общинам.</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2259CF">
        <w:rPr>
          <w:rFonts w:ascii="Times New Roman" w:hAnsi="Times New Roman"/>
          <w:bCs/>
          <w:sz w:val="32"/>
          <w:szCs w:val="32"/>
        </w:rPr>
        <w:t>Однако</w:t>
      </w:r>
      <w:r w:rsidRPr="002259CF">
        <w:rPr>
          <w:rFonts w:ascii="Times New Roman" w:hAnsi="Times New Roman"/>
          <w:sz w:val="32"/>
          <w:szCs w:val="32"/>
        </w:rPr>
        <w:t>, несмотря</w:t>
      </w:r>
      <w:r w:rsidRPr="005B6D52">
        <w:rPr>
          <w:rFonts w:ascii="Times New Roman" w:hAnsi="Times New Roman"/>
          <w:sz w:val="32"/>
          <w:szCs w:val="32"/>
        </w:rPr>
        <w:t xml:space="preserve"> на данную правоприменительную практику, министерство неустанно продолжает свою линию и подает апелляционные жалобы на указанные выше решения судов первой инстанции, навязывая общинам невыполнимые условия по договорам аренды лесных участков. </w:t>
      </w:r>
      <w:proofErr w:type="gramStart"/>
      <w:r w:rsidRPr="005B6D52">
        <w:rPr>
          <w:rFonts w:ascii="Times New Roman" w:hAnsi="Times New Roman"/>
          <w:sz w:val="32"/>
          <w:szCs w:val="32"/>
        </w:rPr>
        <w:t xml:space="preserve">Красноярский краевой суд (в разных составах судей) принимает различные решения по жалобам министерства: так, по делам в отношении общин «Таимба» и «Учами» судом поддержана позиция общин, а по делам в отношении общин «Кунноир», «Мадра», «Наракан» требования министерства в части обязания общин обеспечить ПСПИ в соответствии с требованиями Приказа Минприроды РФ от 28.03.2014 </w:t>
      </w:r>
      <w:r w:rsidR="002259CF">
        <w:rPr>
          <w:rFonts w:ascii="Times New Roman" w:hAnsi="Times New Roman"/>
          <w:sz w:val="32"/>
          <w:szCs w:val="32"/>
        </w:rPr>
        <w:t xml:space="preserve">г. </w:t>
      </w:r>
      <w:r w:rsidRPr="005B6D52">
        <w:rPr>
          <w:rFonts w:ascii="Times New Roman" w:hAnsi="Times New Roman"/>
          <w:sz w:val="32"/>
          <w:szCs w:val="32"/>
        </w:rPr>
        <w:t>№</w:t>
      </w:r>
      <w:r w:rsidR="002259CF">
        <w:rPr>
          <w:rFonts w:ascii="Times New Roman" w:hAnsi="Times New Roman"/>
          <w:sz w:val="32"/>
          <w:szCs w:val="32"/>
        </w:rPr>
        <w:t xml:space="preserve"> </w:t>
      </w:r>
      <w:r w:rsidRPr="005B6D52">
        <w:rPr>
          <w:rFonts w:ascii="Times New Roman" w:hAnsi="Times New Roman"/>
          <w:sz w:val="32"/>
          <w:szCs w:val="32"/>
        </w:rPr>
        <w:t xml:space="preserve">161 удовлетворены. </w:t>
      </w:r>
      <w:proofErr w:type="gramEnd"/>
    </w:p>
    <w:p w:rsidR="00EC1847" w:rsidRPr="002259CF" w:rsidRDefault="00EC1847" w:rsidP="005B6D52">
      <w:pPr>
        <w:spacing w:after="100" w:afterAutospacing="1" w:line="288" w:lineRule="auto"/>
        <w:ind w:firstLine="709"/>
        <w:jc w:val="both"/>
        <w:rPr>
          <w:rFonts w:ascii="Times New Roman" w:hAnsi="Times New Roman"/>
          <w:sz w:val="32"/>
          <w:szCs w:val="32"/>
        </w:rPr>
      </w:pPr>
      <w:proofErr w:type="gramStart"/>
      <w:r w:rsidRPr="002259CF">
        <w:rPr>
          <w:rFonts w:ascii="Times New Roman" w:hAnsi="Times New Roman"/>
          <w:b/>
          <w:sz w:val="32"/>
          <w:szCs w:val="32"/>
        </w:rPr>
        <w:t xml:space="preserve">Настойчивость министерства в судебных разбирательствах и нежелание обсуждать и решать вопросы обоснованности и эффективности применения Приказа </w:t>
      </w:r>
      <w:r w:rsidRPr="002259CF">
        <w:rPr>
          <w:rFonts w:ascii="Times New Roman" w:hAnsi="Times New Roman"/>
          <w:b/>
          <w:bCs/>
          <w:sz w:val="32"/>
          <w:szCs w:val="32"/>
        </w:rPr>
        <w:t>Минприроды РФ от 28.03.2014 №161</w:t>
      </w:r>
      <w:r w:rsidRPr="002259CF">
        <w:rPr>
          <w:rFonts w:ascii="Times New Roman" w:hAnsi="Times New Roman"/>
          <w:b/>
          <w:sz w:val="32"/>
          <w:szCs w:val="32"/>
        </w:rPr>
        <w:t xml:space="preserve"> по существу наводит на мысль о целенаправленном доведении министерством ситуации до состояния, когда общины не смогут исполнить обязательства по договорам аренды, что даст основание для расторжения заключенных с ними договоров аренды и освободит территории от обременения их правами и</w:t>
      </w:r>
      <w:proofErr w:type="gramEnd"/>
      <w:r w:rsidRPr="002259CF">
        <w:rPr>
          <w:rFonts w:ascii="Times New Roman" w:hAnsi="Times New Roman"/>
          <w:b/>
          <w:sz w:val="32"/>
          <w:szCs w:val="32"/>
        </w:rPr>
        <w:t xml:space="preserve"> интересами арендаторов – представителей коренных малочисленных народов Севера.</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sz w:val="32"/>
          <w:szCs w:val="32"/>
        </w:rPr>
        <w:t xml:space="preserve">Общественность коренных малочисленных народов Севера Эвенкийского муниципального района Красноярского края продолжает призывать органы власти к диалогу </w:t>
      </w:r>
      <w:proofErr w:type="gramStart"/>
      <w:r w:rsidRPr="005B6D52">
        <w:rPr>
          <w:rFonts w:ascii="Times New Roman" w:hAnsi="Times New Roman"/>
          <w:sz w:val="32"/>
          <w:szCs w:val="32"/>
        </w:rPr>
        <w:t>по этому</w:t>
      </w:r>
      <w:proofErr w:type="gramEnd"/>
      <w:r w:rsidRPr="005B6D52">
        <w:rPr>
          <w:rFonts w:ascii="Times New Roman" w:hAnsi="Times New Roman"/>
          <w:sz w:val="32"/>
          <w:szCs w:val="32"/>
        </w:rPr>
        <w:t xml:space="preserve"> непростому вопросу. Последней (по времени) инициативой общественности по данной проблеме стало открытое письмо на имя </w:t>
      </w:r>
      <w:r w:rsidRPr="005B6D52">
        <w:rPr>
          <w:rFonts w:ascii="Times New Roman" w:hAnsi="Times New Roman"/>
          <w:sz w:val="32"/>
          <w:szCs w:val="32"/>
        </w:rPr>
        <w:lastRenderedPageBreak/>
        <w:t xml:space="preserve">Президента РФ В.В. Путина </w:t>
      </w:r>
      <w:r w:rsidRPr="005B6D52">
        <w:rPr>
          <w:rFonts w:ascii="Times New Roman" w:hAnsi="Times New Roman"/>
          <w:bCs/>
          <w:sz w:val="32"/>
          <w:szCs w:val="32"/>
        </w:rPr>
        <w:t>от 16.12.2015 г. исх.</w:t>
      </w:r>
      <w:r w:rsidR="002259CF">
        <w:rPr>
          <w:rFonts w:ascii="Times New Roman" w:hAnsi="Times New Roman"/>
          <w:bCs/>
          <w:sz w:val="32"/>
          <w:szCs w:val="32"/>
        </w:rPr>
        <w:t xml:space="preserve"> </w:t>
      </w:r>
      <w:r w:rsidRPr="005B6D52">
        <w:rPr>
          <w:rFonts w:ascii="Times New Roman" w:hAnsi="Times New Roman"/>
          <w:bCs/>
          <w:sz w:val="32"/>
          <w:szCs w:val="32"/>
        </w:rPr>
        <w:t>№</w:t>
      </w:r>
      <w:r w:rsidR="002259CF">
        <w:rPr>
          <w:rFonts w:ascii="Times New Roman" w:hAnsi="Times New Roman"/>
          <w:bCs/>
          <w:sz w:val="32"/>
          <w:szCs w:val="32"/>
        </w:rPr>
        <w:t xml:space="preserve"> </w:t>
      </w:r>
      <w:r w:rsidRPr="005B6D52">
        <w:rPr>
          <w:rFonts w:ascii="Times New Roman" w:hAnsi="Times New Roman"/>
          <w:bCs/>
          <w:sz w:val="32"/>
          <w:szCs w:val="32"/>
        </w:rPr>
        <w:t>А-158 (копия прилагается).</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Уполномоченный поддерживает инициативу общин и готов участвовать в организации и проведении любых мероприятий, касающихся применения Приказа Минприроды РФ от 28.03.2014 </w:t>
      </w:r>
      <w:r w:rsidR="002259CF">
        <w:rPr>
          <w:rFonts w:ascii="Times New Roman" w:hAnsi="Times New Roman"/>
          <w:bCs/>
          <w:sz w:val="32"/>
          <w:szCs w:val="32"/>
        </w:rPr>
        <w:t xml:space="preserve">г. </w:t>
      </w:r>
      <w:r w:rsidRPr="005B6D52">
        <w:rPr>
          <w:rFonts w:ascii="Times New Roman" w:hAnsi="Times New Roman"/>
          <w:bCs/>
          <w:sz w:val="32"/>
          <w:szCs w:val="32"/>
        </w:rPr>
        <w:t>№</w:t>
      </w:r>
      <w:r w:rsidR="002259CF">
        <w:rPr>
          <w:rFonts w:ascii="Times New Roman" w:hAnsi="Times New Roman"/>
          <w:bCs/>
          <w:sz w:val="32"/>
          <w:szCs w:val="32"/>
        </w:rPr>
        <w:t xml:space="preserve"> </w:t>
      </w:r>
      <w:r w:rsidRPr="005B6D52">
        <w:rPr>
          <w:rFonts w:ascii="Times New Roman" w:hAnsi="Times New Roman"/>
          <w:bCs/>
          <w:sz w:val="32"/>
          <w:szCs w:val="32"/>
        </w:rPr>
        <w:t>161 в отношении общин коренных малочисленных народов Севера, арендующих лесные участки для осуществления видов деятельности в сфере охотничьего хозяйства.</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Приложение к разделу:</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1. копия обращения местной общественной организации «Ассоциация коренных малочисленных народов Севера «Арун» (Возрождение) Эвенкийского муниципального района Красноярского края» от 10.07.2015 исх.№А-85 (вх.8-28502) на имя Губернатора края В.А. Толоконского</w:t>
      </w:r>
      <w:r w:rsidR="004E63C4">
        <w:rPr>
          <w:rFonts w:ascii="Times New Roman" w:hAnsi="Times New Roman"/>
          <w:sz w:val="32"/>
          <w:szCs w:val="32"/>
        </w:rPr>
        <w:t xml:space="preserve"> (приложение № 3)</w:t>
      </w:r>
      <w:r w:rsidRPr="005B6D52">
        <w:rPr>
          <w:rFonts w:ascii="Times New Roman" w:hAnsi="Times New Roman"/>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2. копия ответа министерства </w:t>
      </w:r>
      <w:r w:rsidRPr="005B6D52">
        <w:rPr>
          <w:rFonts w:ascii="Times New Roman" w:hAnsi="Times New Roman"/>
          <w:sz w:val="32"/>
          <w:szCs w:val="32"/>
        </w:rPr>
        <w:t xml:space="preserve">природных ресурсов и экологии Красноярского края </w:t>
      </w:r>
      <w:r w:rsidRPr="005B6D52">
        <w:rPr>
          <w:rFonts w:ascii="Times New Roman" w:hAnsi="Times New Roman"/>
          <w:bCs/>
          <w:sz w:val="32"/>
          <w:szCs w:val="32"/>
        </w:rPr>
        <w:t xml:space="preserve">от 14.08.2015 </w:t>
      </w:r>
      <w:r w:rsidR="004E63C4">
        <w:rPr>
          <w:rFonts w:ascii="Times New Roman" w:hAnsi="Times New Roman"/>
          <w:bCs/>
          <w:sz w:val="32"/>
          <w:szCs w:val="32"/>
        </w:rPr>
        <w:t xml:space="preserve">г. </w:t>
      </w:r>
      <w:r w:rsidRPr="005B6D52">
        <w:rPr>
          <w:rFonts w:ascii="Times New Roman" w:hAnsi="Times New Roman"/>
          <w:bCs/>
          <w:sz w:val="32"/>
          <w:szCs w:val="32"/>
        </w:rPr>
        <w:t>исх.</w:t>
      </w:r>
      <w:r w:rsidR="004E63C4">
        <w:rPr>
          <w:rFonts w:ascii="Times New Roman" w:hAnsi="Times New Roman"/>
          <w:bCs/>
          <w:sz w:val="32"/>
          <w:szCs w:val="32"/>
        </w:rPr>
        <w:t xml:space="preserve"> </w:t>
      </w:r>
      <w:r w:rsidRPr="005B6D52">
        <w:rPr>
          <w:rFonts w:ascii="Times New Roman" w:hAnsi="Times New Roman"/>
          <w:bCs/>
          <w:sz w:val="32"/>
          <w:szCs w:val="32"/>
        </w:rPr>
        <w:t>№</w:t>
      </w:r>
      <w:r w:rsidR="004E63C4">
        <w:rPr>
          <w:rFonts w:ascii="Times New Roman" w:hAnsi="Times New Roman"/>
          <w:bCs/>
          <w:sz w:val="32"/>
          <w:szCs w:val="32"/>
        </w:rPr>
        <w:t xml:space="preserve"> </w:t>
      </w:r>
      <w:r w:rsidRPr="005B6D52">
        <w:rPr>
          <w:rFonts w:ascii="Times New Roman" w:hAnsi="Times New Roman"/>
          <w:bCs/>
          <w:sz w:val="32"/>
          <w:szCs w:val="32"/>
        </w:rPr>
        <w:t>МПР/1-20533</w:t>
      </w:r>
      <w:r w:rsidR="004E63C4">
        <w:rPr>
          <w:rFonts w:ascii="Times New Roman" w:hAnsi="Times New Roman"/>
          <w:bCs/>
          <w:sz w:val="32"/>
          <w:szCs w:val="32"/>
        </w:rPr>
        <w:t xml:space="preserve"> (приложение № 4)</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3. копия открытого обращения на имя Президента РФ В.В. Путина о от 16.12.2015 г. исх.</w:t>
      </w:r>
      <w:r w:rsidR="004E63C4">
        <w:rPr>
          <w:rFonts w:ascii="Times New Roman" w:hAnsi="Times New Roman"/>
          <w:bCs/>
          <w:sz w:val="32"/>
          <w:szCs w:val="32"/>
        </w:rPr>
        <w:t xml:space="preserve"> </w:t>
      </w:r>
      <w:r w:rsidRPr="005B6D52">
        <w:rPr>
          <w:rFonts w:ascii="Times New Roman" w:hAnsi="Times New Roman"/>
          <w:bCs/>
          <w:sz w:val="32"/>
          <w:szCs w:val="32"/>
        </w:rPr>
        <w:t>№А-158</w:t>
      </w:r>
      <w:r w:rsidR="004E63C4">
        <w:rPr>
          <w:rFonts w:ascii="Times New Roman" w:hAnsi="Times New Roman"/>
          <w:bCs/>
          <w:sz w:val="32"/>
          <w:szCs w:val="32"/>
        </w:rPr>
        <w:t xml:space="preserve"> (приложение № 5)</w:t>
      </w:r>
      <w:r w:rsidRPr="005B6D52">
        <w:rPr>
          <w:rFonts w:ascii="Times New Roman" w:hAnsi="Times New Roman"/>
          <w:bCs/>
          <w:sz w:val="32"/>
          <w:szCs w:val="32"/>
        </w:rPr>
        <w:t xml:space="preserve">. </w:t>
      </w:r>
    </w:p>
    <w:p w:rsidR="00EC1847" w:rsidRPr="005B6D52" w:rsidRDefault="00197486" w:rsidP="005B6D52">
      <w:pPr>
        <w:spacing w:after="100" w:afterAutospacing="1" w:line="288" w:lineRule="auto"/>
        <w:ind w:firstLine="709"/>
        <w:jc w:val="both"/>
        <w:rPr>
          <w:rFonts w:ascii="Times New Roman" w:hAnsi="Times New Roman"/>
          <w:b/>
          <w:sz w:val="32"/>
          <w:szCs w:val="32"/>
        </w:rPr>
      </w:pPr>
      <w:r>
        <w:rPr>
          <w:rFonts w:ascii="Times New Roman" w:hAnsi="Times New Roman"/>
          <w:b/>
          <w:sz w:val="32"/>
          <w:szCs w:val="32"/>
        </w:rPr>
        <w:t>2.</w:t>
      </w:r>
      <w:r w:rsidR="00EA2AFA">
        <w:rPr>
          <w:rFonts w:ascii="Times New Roman" w:hAnsi="Times New Roman"/>
          <w:b/>
          <w:sz w:val="32"/>
          <w:szCs w:val="32"/>
        </w:rPr>
        <w:t>1.2.</w:t>
      </w:r>
      <w:r w:rsidR="00EC1847" w:rsidRPr="005B6D52">
        <w:rPr>
          <w:rFonts w:ascii="Times New Roman" w:hAnsi="Times New Roman"/>
          <w:b/>
          <w:sz w:val="32"/>
          <w:szCs w:val="32"/>
        </w:rPr>
        <w:t xml:space="preserve"> Конфликт отношений между лесозаготовительными компаниями и общинами коренных малочисленных народов Севера на территории Эвенкийского муниципального района Красноярского края</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xml:space="preserve">В настоящее время на территории Эвенкийского муниципального района Красноярского края, отнесенной </w:t>
      </w:r>
      <w:r w:rsidR="001D2F48" w:rsidRPr="005B6D52">
        <w:rPr>
          <w:rFonts w:ascii="Times New Roman" w:hAnsi="Times New Roman"/>
          <w:sz w:val="32"/>
          <w:szCs w:val="32"/>
        </w:rPr>
        <w:t>в соответствии с распоряжением Правительства РФ от 08.05.2009</w:t>
      </w:r>
      <w:r w:rsidR="001D2F48">
        <w:rPr>
          <w:rFonts w:ascii="Times New Roman" w:hAnsi="Times New Roman"/>
          <w:sz w:val="32"/>
          <w:szCs w:val="32"/>
        </w:rPr>
        <w:t xml:space="preserve"> г.</w:t>
      </w:r>
      <w:r w:rsidR="001D2F48" w:rsidRPr="005B6D52">
        <w:rPr>
          <w:rFonts w:ascii="Times New Roman" w:hAnsi="Times New Roman"/>
          <w:sz w:val="32"/>
          <w:szCs w:val="32"/>
        </w:rPr>
        <w:t xml:space="preserve"> № 631-р </w:t>
      </w:r>
      <w:r w:rsidRPr="005B6D52">
        <w:rPr>
          <w:rFonts w:ascii="Times New Roman" w:hAnsi="Times New Roman"/>
          <w:sz w:val="32"/>
          <w:szCs w:val="32"/>
        </w:rPr>
        <w:t xml:space="preserve">к местам традиционного проживания и традиционной хозяйственной деятельности коренных малочисленных народов </w:t>
      </w:r>
      <w:r w:rsidRPr="005B6D52">
        <w:rPr>
          <w:rFonts w:ascii="Times New Roman" w:hAnsi="Times New Roman"/>
          <w:sz w:val="32"/>
          <w:szCs w:val="32"/>
        </w:rPr>
        <w:lastRenderedPageBreak/>
        <w:t xml:space="preserve">Российской Федерации, </w:t>
      </w:r>
      <w:r w:rsidR="001D2F48">
        <w:rPr>
          <w:rFonts w:ascii="Times New Roman" w:hAnsi="Times New Roman"/>
          <w:sz w:val="32"/>
          <w:szCs w:val="32"/>
        </w:rPr>
        <w:t>констатиру</w:t>
      </w:r>
      <w:r w:rsidRPr="005B6D52">
        <w:rPr>
          <w:rFonts w:ascii="Times New Roman" w:hAnsi="Times New Roman"/>
          <w:sz w:val="32"/>
          <w:szCs w:val="32"/>
        </w:rPr>
        <w:t>ются следующие конфликтные ситуации в сфере защиты исконной среды обитания, традиционных образа жизни, хозяйствования и промыслов коренных малочисленных народов Севера</w:t>
      </w:r>
      <w:r w:rsidR="001D2F48">
        <w:rPr>
          <w:rFonts w:ascii="Times New Roman" w:hAnsi="Times New Roman"/>
          <w:sz w:val="32"/>
          <w:szCs w:val="32"/>
        </w:rPr>
        <w:t>, являющиеся с</w:t>
      </w:r>
      <w:r w:rsidRPr="005B6D52">
        <w:rPr>
          <w:rFonts w:ascii="Times New Roman" w:hAnsi="Times New Roman"/>
          <w:sz w:val="32"/>
          <w:szCs w:val="32"/>
        </w:rPr>
        <w:t>ледствие</w:t>
      </w:r>
      <w:r w:rsidR="001D2F48">
        <w:rPr>
          <w:rFonts w:ascii="Times New Roman" w:hAnsi="Times New Roman"/>
          <w:sz w:val="32"/>
          <w:szCs w:val="32"/>
        </w:rPr>
        <w:t>м</w:t>
      </w:r>
      <w:r w:rsidRPr="005B6D52">
        <w:rPr>
          <w:rFonts w:ascii="Times New Roman" w:hAnsi="Times New Roman"/>
          <w:sz w:val="32"/>
          <w:szCs w:val="32"/>
        </w:rPr>
        <w:t xml:space="preserve"> действий министерства природных ресурсов</w:t>
      </w:r>
      <w:proofErr w:type="gramEnd"/>
      <w:r w:rsidRPr="005B6D52">
        <w:rPr>
          <w:rFonts w:ascii="Times New Roman" w:hAnsi="Times New Roman"/>
          <w:sz w:val="32"/>
          <w:szCs w:val="32"/>
        </w:rPr>
        <w:t xml:space="preserve"> и экологии Красноярского края по заключению договоров аренды лесных участков с лесозаготовительными компаниями под заготовку древесины</w:t>
      </w:r>
      <w:r w:rsidR="006F7CA8">
        <w:rPr>
          <w:rFonts w:ascii="Times New Roman" w:hAnsi="Times New Roman"/>
          <w:sz w:val="32"/>
          <w:szCs w:val="32"/>
        </w:rPr>
        <w:t>. Проблема в том, что указанные участки</w:t>
      </w:r>
      <w:r w:rsidRPr="005B6D52">
        <w:rPr>
          <w:rFonts w:ascii="Times New Roman" w:hAnsi="Times New Roman"/>
          <w:sz w:val="32"/>
          <w:szCs w:val="32"/>
        </w:rPr>
        <w:t xml:space="preserve"> находя</w:t>
      </w:r>
      <w:r w:rsidR="006F7CA8">
        <w:rPr>
          <w:rFonts w:ascii="Times New Roman" w:hAnsi="Times New Roman"/>
          <w:sz w:val="32"/>
          <w:szCs w:val="32"/>
        </w:rPr>
        <w:t>тся</w:t>
      </w:r>
      <w:r w:rsidRPr="005B6D52">
        <w:rPr>
          <w:rFonts w:ascii="Times New Roman" w:hAnsi="Times New Roman"/>
          <w:sz w:val="32"/>
          <w:szCs w:val="32"/>
        </w:rPr>
        <w:t xml:space="preserve"> в границах территорий традиционной хозяйственной деятельности, закрепленных ранее за общинами коренных малочисленных народов Севера:</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АО «Краслесинвест» и семейная (родовая) община коренных малочисленных народов Севера «Кунноир» (Взывающий), КГБУ Байкитское лесничество, Ошаровское участковое лесничество, устроенная по 2 разряду лесоустройства часть, кварталы: 705, 706, 752, 753, 754, 755, 800, 802, 803, 804, 805, 806, 810, 811, 812, 847, 848, 849, 851, 852, 853, 854, 855, 892, 893, 894, 895, 896, 933, 934, 935, 936, 937, 938, 939</w:t>
      </w:r>
      <w:proofErr w:type="gramEnd"/>
      <w:r w:rsidRPr="005B6D52">
        <w:rPr>
          <w:rFonts w:ascii="Times New Roman" w:hAnsi="Times New Roman"/>
          <w:sz w:val="32"/>
          <w:szCs w:val="32"/>
        </w:rPr>
        <w:t>, 962 (лесной участок предоставлен общине по долгосрочной лицензии на право пользования объектами животного мира сер</w:t>
      </w:r>
      <w:r w:rsidR="0032727F">
        <w:rPr>
          <w:rFonts w:ascii="Times New Roman" w:hAnsi="Times New Roman"/>
          <w:sz w:val="32"/>
          <w:szCs w:val="32"/>
        </w:rPr>
        <w:t>ия 24 № 0000080 от 14.12.2009</w:t>
      </w:r>
      <w:r w:rsidRPr="005B6D52">
        <w:rPr>
          <w:rFonts w:ascii="Times New Roman" w:hAnsi="Times New Roman"/>
          <w:sz w:val="32"/>
          <w:szCs w:val="32"/>
        </w:rPr>
        <w:t>, по долгосрочной лицензии на право пользования объектами животного мира сер</w:t>
      </w:r>
      <w:r w:rsidR="0032727F">
        <w:rPr>
          <w:rFonts w:ascii="Times New Roman" w:hAnsi="Times New Roman"/>
          <w:sz w:val="32"/>
          <w:szCs w:val="32"/>
        </w:rPr>
        <w:t>ия 24 № 0000081 от 14.12.2009</w:t>
      </w:r>
      <w:r w:rsidRPr="005B6D52">
        <w:rPr>
          <w:rFonts w:ascii="Times New Roman" w:hAnsi="Times New Roman"/>
          <w:sz w:val="32"/>
          <w:szCs w:val="32"/>
        </w:rPr>
        <w:t>, по охотхозяйствен</w:t>
      </w:r>
      <w:r w:rsidR="0032727F">
        <w:rPr>
          <w:rFonts w:ascii="Times New Roman" w:hAnsi="Times New Roman"/>
          <w:sz w:val="32"/>
          <w:szCs w:val="32"/>
        </w:rPr>
        <w:t>ному соглашению от 19.03.2015</w:t>
      </w:r>
      <w:r w:rsidRPr="005B6D52">
        <w:rPr>
          <w:rFonts w:ascii="Times New Roman" w:hAnsi="Times New Roman"/>
          <w:sz w:val="32"/>
          <w:szCs w:val="32"/>
        </w:rPr>
        <w:t xml:space="preserve"> № 385 и по договору аренды лесного</w:t>
      </w:r>
      <w:r w:rsidR="0032727F">
        <w:rPr>
          <w:rFonts w:ascii="Times New Roman" w:hAnsi="Times New Roman"/>
          <w:sz w:val="32"/>
          <w:szCs w:val="32"/>
        </w:rPr>
        <w:t xml:space="preserve"> участка от 13.10.2008</w:t>
      </w:r>
      <w:r w:rsidR="006F7CA8">
        <w:rPr>
          <w:rFonts w:ascii="Times New Roman" w:hAnsi="Times New Roman"/>
          <w:sz w:val="32"/>
          <w:szCs w:val="32"/>
        </w:rPr>
        <w:t xml:space="preserve"> №2-о). О</w:t>
      </w:r>
      <w:r w:rsidRPr="005B6D52">
        <w:rPr>
          <w:rFonts w:ascii="Times New Roman" w:hAnsi="Times New Roman"/>
          <w:sz w:val="32"/>
          <w:szCs w:val="32"/>
        </w:rPr>
        <w:t xml:space="preserve">бщая </w:t>
      </w:r>
      <w:proofErr w:type="gramStart"/>
      <w:r w:rsidRPr="005B6D52">
        <w:rPr>
          <w:rFonts w:ascii="Times New Roman" w:hAnsi="Times New Roman"/>
          <w:sz w:val="32"/>
          <w:szCs w:val="32"/>
        </w:rPr>
        <w:t>площадь</w:t>
      </w:r>
      <w:proofErr w:type="gramEnd"/>
      <w:r w:rsidRPr="005B6D52">
        <w:rPr>
          <w:rFonts w:ascii="Times New Roman" w:hAnsi="Times New Roman"/>
          <w:sz w:val="32"/>
          <w:szCs w:val="32"/>
        </w:rPr>
        <w:t xml:space="preserve"> на которой произведена заготовка древесины </w:t>
      </w:r>
      <w:r w:rsidR="0032727F" w:rsidRPr="005B6D52">
        <w:rPr>
          <w:rFonts w:ascii="Times New Roman" w:hAnsi="Times New Roman"/>
          <w:sz w:val="32"/>
          <w:szCs w:val="32"/>
        </w:rPr>
        <w:t xml:space="preserve">по состоянию на </w:t>
      </w:r>
      <w:r w:rsidR="0032727F">
        <w:rPr>
          <w:rFonts w:ascii="Times New Roman" w:hAnsi="Times New Roman"/>
          <w:sz w:val="32"/>
          <w:szCs w:val="32"/>
        </w:rPr>
        <w:t xml:space="preserve">01.01.2015 – </w:t>
      </w:r>
      <w:r w:rsidRPr="005B6D52">
        <w:rPr>
          <w:rFonts w:ascii="Times New Roman" w:hAnsi="Times New Roman"/>
          <w:sz w:val="32"/>
          <w:szCs w:val="32"/>
        </w:rPr>
        <w:t>1</w:t>
      </w:r>
      <w:r w:rsidR="0032727F">
        <w:rPr>
          <w:rFonts w:ascii="Times New Roman" w:hAnsi="Times New Roman"/>
          <w:sz w:val="32"/>
          <w:szCs w:val="32"/>
        </w:rPr>
        <w:t xml:space="preserve"> 821,74 га</w:t>
      </w:r>
      <w:r w:rsidRPr="005B6D52">
        <w:rPr>
          <w:rFonts w:ascii="Times New Roman" w:hAnsi="Times New Roman"/>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xml:space="preserve">- АО «Краслесинвест» и семейная (родовая) община коренных малочисленных народов Севера «Таимба» (Кузница) КГБУ Байкитское лесничество, Ошаровское участковое лесничество, устроенная по 2 разряду лесоустройства часть, квартал 812, (лесной участок предоставлен общине по долгосрочной лицензии на право </w:t>
      </w:r>
      <w:r w:rsidRPr="005B6D52">
        <w:rPr>
          <w:rFonts w:ascii="Times New Roman" w:hAnsi="Times New Roman"/>
          <w:sz w:val="32"/>
          <w:szCs w:val="32"/>
        </w:rPr>
        <w:lastRenderedPageBreak/>
        <w:t>пользования объектами животного мира серия 24 № 0000070 от 10.12.2009 и по договору аренды лесного у</w:t>
      </w:r>
      <w:r w:rsidR="0032727F">
        <w:rPr>
          <w:rFonts w:ascii="Times New Roman" w:hAnsi="Times New Roman"/>
          <w:sz w:val="32"/>
          <w:szCs w:val="32"/>
        </w:rPr>
        <w:t>частка от 17.11.2008 № 40-о).</w:t>
      </w:r>
      <w:proofErr w:type="gramEnd"/>
      <w:r w:rsidR="0032727F">
        <w:rPr>
          <w:rFonts w:ascii="Times New Roman" w:hAnsi="Times New Roman"/>
          <w:sz w:val="32"/>
          <w:szCs w:val="32"/>
        </w:rPr>
        <w:t xml:space="preserve"> О</w:t>
      </w:r>
      <w:r w:rsidRPr="005B6D52">
        <w:rPr>
          <w:rFonts w:ascii="Times New Roman" w:hAnsi="Times New Roman"/>
          <w:sz w:val="32"/>
          <w:szCs w:val="32"/>
        </w:rPr>
        <w:t>бщая площадь</w:t>
      </w:r>
      <w:r w:rsidR="0032727F">
        <w:rPr>
          <w:rFonts w:ascii="Times New Roman" w:hAnsi="Times New Roman"/>
          <w:sz w:val="32"/>
          <w:szCs w:val="32"/>
        </w:rPr>
        <w:t>,</w:t>
      </w:r>
      <w:r w:rsidRPr="005B6D52">
        <w:rPr>
          <w:rFonts w:ascii="Times New Roman" w:hAnsi="Times New Roman"/>
          <w:sz w:val="32"/>
          <w:szCs w:val="32"/>
        </w:rPr>
        <w:t xml:space="preserve"> на которой произведена заготовка древесины </w:t>
      </w:r>
      <w:r w:rsidR="0032727F" w:rsidRPr="005B6D52">
        <w:rPr>
          <w:rFonts w:ascii="Times New Roman" w:hAnsi="Times New Roman"/>
          <w:sz w:val="32"/>
          <w:szCs w:val="32"/>
        </w:rPr>
        <w:t xml:space="preserve">по состоянию на </w:t>
      </w:r>
      <w:r w:rsidR="0032727F">
        <w:rPr>
          <w:rFonts w:ascii="Times New Roman" w:hAnsi="Times New Roman"/>
          <w:sz w:val="32"/>
          <w:szCs w:val="32"/>
        </w:rPr>
        <w:t>0</w:t>
      </w:r>
      <w:r w:rsidR="0032727F" w:rsidRPr="005B6D52">
        <w:rPr>
          <w:rFonts w:ascii="Times New Roman" w:hAnsi="Times New Roman"/>
          <w:sz w:val="32"/>
          <w:szCs w:val="32"/>
        </w:rPr>
        <w:t>1.01.2015</w:t>
      </w:r>
      <w:r w:rsidR="0032727F">
        <w:rPr>
          <w:rFonts w:ascii="Times New Roman" w:hAnsi="Times New Roman"/>
          <w:sz w:val="32"/>
          <w:szCs w:val="32"/>
        </w:rPr>
        <w:t xml:space="preserve"> – </w:t>
      </w:r>
      <w:r w:rsidRPr="005B6D52">
        <w:rPr>
          <w:rFonts w:ascii="Times New Roman" w:hAnsi="Times New Roman"/>
          <w:sz w:val="32"/>
          <w:szCs w:val="32"/>
        </w:rPr>
        <w:t>5</w:t>
      </w:r>
      <w:r w:rsidR="0032727F">
        <w:rPr>
          <w:rFonts w:ascii="Times New Roman" w:hAnsi="Times New Roman"/>
          <w:sz w:val="32"/>
          <w:szCs w:val="32"/>
        </w:rPr>
        <w:t>2,45 га</w:t>
      </w:r>
      <w:r w:rsidRPr="005B6D52">
        <w:rPr>
          <w:rFonts w:ascii="Times New Roman" w:hAnsi="Times New Roman"/>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proofErr w:type="gramStart"/>
      <w:r w:rsidRPr="005B6D52">
        <w:rPr>
          <w:rFonts w:ascii="Times New Roman" w:hAnsi="Times New Roman"/>
          <w:sz w:val="32"/>
          <w:szCs w:val="32"/>
        </w:rPr>
        <w:t>- ОАО «Группа «Илим» и семейная (родовая) община коренных малочисленных народов Севера «Аява» (Любимая) КГКУ Тунгусско-Чунское лесничество Чемдальское участковое лесничество, кварталы: 8-11, 15-21, 30-36, 46-54, 64-72, 79-95, 97-124, 153-167, 200-207, 240-245, 277-279, 311, 312, (охотничьи угодья предоставлены общине по долгосрочной лицензии на право пользования объектами животного мира серия 24 № 0000072 от 09.12.2009, и договору от 24.02.2010 № 226 о предоставлении в пользовании</w:t>
      </w:r>
      <w:proofErr w:type="gramEnd"/>
      <w:r w:rsidRPr="005B6D52">
        <w:rPr>
          <w:rFonts w:ascii="Times New Roman" w:hAnsi="Times New Roman"/>
          <w:sz w:val="32"/>
          <w:szCs w:val="32"/>
        </w:rPr>
        <w:t xml:space="preserve"> территории (или акватории), </w:t>
      </w:r>
      <w:proofErr w:type="gramStart"/>
      <w:r w:rsidRPr="005B6D52">
        <w:rPr>
          <w:rFonts w:ascii="Times New Roman" w:hAnsi="Times New Roman"/>
          <w:sz w:val="32"/>
          <w:szCs w:val="32"/>
        </w:rPr>
        <w:t>необходимых</w:t>
      </w:r>
      <w:proofErr w:type="gramEnd"/>
      <w:r w:rsidRPr="005B6D52">
        <w:rPr>
          <w:rFonts w:ascii="Times New Roman" w:hAnsi="Times New Roman"/>
          <w:sz w:val="32"/>
          <w:szCs w:val="32"/>
        </w:rPr>
        <w:t xml:space="preserve"> для осуществления пользования животным миром), заготовка древесины будет произведена на площади свыше 60% от всей территории, закрепленной за общиной, что фактически уничтожит исконную среду обитания, лишит общину возможности вести традиционный образ жизни и осуществлять традиционные виды хозяйствования и промыслы. Общая площадь закрепленных у</w:t>
      </w:r>
      <w:r w:rsidR="002259CF">
        <w:rPr>
          <w:rFonts w:ascii="Times New Roman" w:hAnsi="Times New Roman"/>
          <w:sz w:val="32"/>
          <w:szCs w:val="32"/>
        </w:rPr>
        <w:t>годий за общиной составляет 133</w:t>
      </w:r>
      <w:r w:rsidRPr="005B6D52">
        <w:rPr>
          <w:rFonts w:ascii="Times New Roman" w:hAnsi="Times New Roman"/>
          <w:sz w:val="32"/>
          <w:szCs w:val="32"/>
        </w:rPr>
        <w:t>796 га.</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На основании имеющейся информации, вышеуказанные компании не зарегистрированы на территории Эвенкийского муниципального района Красноярского края и соответственно не выплачивают налоги на территории района, не трудоустраивают местное население, не производят инвестиций в инфраструктуру района и не несут никаких социальных обязательств перед населением и территорией района.</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АО «Краслесинвест» и ОАО «Группа «Илим»: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 не производили согласование хозяйственной деятельности по лесозаготовке с общинами коренных малочисленных народов </w:t>
      </w:r>
      <w:r w:rsidRPr="005B6D52">
        <w:rPr>
          <w:rFonts w:ascii="Times New Roman" w:hAnsi="Times New Roman"/>
          <w:sz w:val="32"/>
          <w:szCs w:val="32"/>
        </w:rPr>
        <w:lastRenderedPageBreak/>
        <w:t xml:space="preserve">Севера, на территориях которых фактически осуществляют свою деятельность;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не урегулировали в досудебном порядке, согласно положениям Гражданского кодекса РФ, вопрос о возмещении общинам убытков, причиняемых хозяйственной деятельностью, а именно масштабными рубками лесных насаждений на лесных участках, закрепленных за общинами.</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В настоящее время в Арбитражном суде Красноярск</w:t>
      </w:r>
      <w:r w:rsidR="0032727F">
        <w:rPr>
          <w:rFonts w:ascii="Times New Roman" w:hAnsi="Times New Roman"/>
          <w:sz w:val="32"/>
          <w:szCs w:val="32"/>
        </w:rPr>
        <w:t xml:space="preserve">ого края рассматривается дело </w:t>
      </w:r>
      <w:r w:rsidRPr="005B6D52">
        <w:rPr>
          <w:rFonts w:ascii="Times New Roman" w:hAnsi="Times New Roman"/>
          <w:sz w:val="32"/>
          <w:szCs w:val="32"/>
        </w:rPr>
        <w:t>№А33-16033/2015 по исковому заявлению Семейной (родовой) общины коренных малочисленных народов Севера «Кунноир» (Взывающий) к АО «Краслесинвест» о взыскании убытков, причиненных фактически выполненными данной компанией работами.</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По состоянию на 30.12.2015, АО «Краслесинвест» продолжает осуществлять работы по заготовке древесины на территории традиционной хозяйственной деятельности, закрепленной за семейной (родовой) общиной коренных малочисленных народов Севера «Кунноир» (Взывающий), на новых площадях без согласования работ и без урегулирования вопроса о компенсации убытков, уничтожая охотничью инфраструктуру общины.</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Обращаю внимание, что хозяйственная деятельность АО «Краслесинвест» осуществляется при финансовой поддержке государственной корпорации «Банк развития и внешнеэкономической деятельности».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Общественность коренных малочисленных народов, ранее </w:t>
      </w:r>
      <w:r w:rsidR="0032727F">
        <w:rPr>
          <w:rFonts w:ascii="Times New Roman" w:hAnsi="Times New Roman"/>
          <w:sz w:val="32"/>
          <w:szCs w:val="32"/>
        </w:rPr>
        <w:t>(</w:t>
      </w:r>
      <w:r w:rsidRPr="005B6D52">
        <w:rPr>
          <w:rFonts w:ascii="Times New Roman" w:hAnsi="Times New Roman"/>
          <w:sz w:val="32"/>
          <w:szCs w:val="32"/>
        </w:rPr>
        <w:t>начиная с 2009 года</w:t>
      </w:r>
      <w:r w:rsidR="0032727F">
        <w:rPr>
          <w:rFonts w:ascii="Times New Roman" w:hAnsi="Times New Roman"/>
          <w:sz w:val="32"/>
          <w:szCs w:val="32"/>
        </w:rPr>
        <w:t>)</w:t>
      </w:r>
      <w:r w:rsidRPr="005B6D52">
        <w:rPr>
          <w:rFonts w:ascii="Times New Roman" w:hAnsi="Times New Roman"/>
          <w:sz w:val="32"/>
          <w:szCs w:val="32"/>
        </w:rPr>
        <w:t xml:space="preserve"> неоднократно информировала органы государственной власти и государственного надзора по данному «кричащему вопросу». Однако, до настоящего времени Правительство Красноярского края и министерство природных </w:t>
      </w:r>
      <w:r w:rsidRPr="005B6D52">
        <w:rPr>
          <w:rFonts w:ascii="Times New Roman" w:hAnsi="Times New Roman"/>
          <w:sz w:val="32"/>
          <w:szCs w:val="32"/>
        </w:rPr>
        <w:lastRenderedPageBreak/>
        <w:t>ресурсов и экологии Красноярского края не предприняли действий по устранению выявленных нарушений законодательства по защите исконной среды обитания, традиционных образа жизни, хозяйствования и промыслов коренных малочисленных народов.</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Обращаю внимание, что в ответе Лейзенберга А.М., начальника отдела по надзору за исполнением законодательства в сфере экономики и охраны природы прокуратуры Красноярского края, от 06.07.2009 г. исх.</w:t>
      </w:r>
      <w:r w:rsidR="002259CF">
        <w:rPr>
          <w:rFonts w:ascii="Times New Roman" w:hAnsi="Times New Roman"/>
          <w:sz w:val="32"/>
          <w:szCs w:val="32"/>
        </w:rPr>
        <w:t xml:space="preserve"> </w:t>
      </w:r>
      <w:r w:rsidRPr="005B6D52">
        <w:rPr>
          <w:rFonts w:ascii="Times New Roman" w:hAnsi="Times New Roman"/>
          <w:sz w:val="32"/>
          <w:szCs w:val="32"/>
        </w:rPr>
        <w:t>№ 7/1-340-2009 (копия прилагается), в результативной части указано следующее:</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«Согласно ч.2 ст. 25 Лесного кодекса Российской Федерации леса могут использоваться для одной или нескольких целей, если иное не установлено настоящим Кодексом, другими федеральными законами.</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В соответствии со ст.71 Лесного кодекса Российской Федерации к договору аренды лесного участка применяются положения об аренде, предусмотренные Гражданским кодексом Российской Федерации.</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Однако Лесным кодексом Российской Федерации не предусмотрена возможность предоставления одного лесного участка для одного или нескольких видов использования лесов несколькими лесопользователями.</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Положения о заключении с различными лицами отдельных договоров аренды на один и тот же объект недвижимости в гражданском законодательстве также отсутствуют.</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Федеральным агентством лесного хозяйства в письме от 02.04.2008 № МГ-03-28/2198 разъяснено, что норма ч.1 ст.25 Лесного кодекса Российской Федерации подразумевает предоставление лесного участка для одной или нескольких целей использования лесов одному арендатору.</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lastRenderedPageBreak/>
        <w:t>Таким образом, в результате неверного толкования нормы закона агентством лесной отрасли края неправомерно включены в состав арендных площадей ЗАО «Краслесинвест» для осуществления заготовки древесины в целях реализации инвестиционного проекта на территории края часть лесных участков, предоставленных ранее общинам коренных малочисленных народов Севера для ведения охотничьего хозяйства и осуществления охоты.</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В связи с установленными нарушениями в адрес Министра природных ресурсов и лесного комплекса края внесено представление об устранении нарушений лесного законодательства. О результатах рассмотрения представления Вы можете узнать в прокуратуре края по истечении месяца установленного для его рассмотрения.</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В настоящее время по информации агентства лесной отрасли края решается вопрос об исключении из арендуемых площадей ЗАО «Краслесинвест» лесных участков, используемых указанными общинами коренных малочисленных народов для занятия традиционными промыслами.».</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Аналогичная информация содержится в ответе Лейзенберга</w:t>
      </w:r>
      <w:r w:rsidR="00FD510D">
        <w:rPr>
          <w:rFonts w:ascii="Times New Roman" w:hAnsi="Times New Roman"/>
          <w:sz w:val="32"/>
          <w:szCs w:val="32"/>
        </w:rPr>
        <w:t> </w:t>
      </w:r>
      <w:r w:rsidRPr="005B6D52">
        <w:rPr>
          <w:rFonts w:ascii="Times New Roman" w:hAnsi="Times New Roman"/>
          <w:sz w:val="32"/>
          <w:szCs w:val="32"/>
        </w:rPr>
        <w:t>А.М., начальника отдела по надзору за исполнением законодательства в сфере экономики и охраны природы прокуратуры Красноярского края от 30.12.2009 исх.</w:t>
      </w:r>
      <w:r w:rsidR="002259CF">
        <w:rPr>
          <w:rFonts w:ascii="Times New Roman" w:hAnsi="Times New Roman"/>
          <w:sz w:val="32"/>
          <w:szCs w:val="32"/>
        </w:rPr>
        <w:t xml:space="preserve"> </w:t>
      </w:r>
      <w:r w:rsidRPr="005B6D52">
        <w:rPr>
          <w:rFonts w:ascii="Times New Roman" w:hAnsi="Times New Roman"/>
          <w:sz w:val="32"/>
          <w:szCs w:val="32"/>
        </w:rPr>
        <w:t>№ 30/1-557-2009 (копия прилагается).</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Однако спустя пять лет в ответе от 21.03.2014 исх.</w:t>
      </w:r>
      <w:r w:rsidR="002259CF">
        <w:rPr>
          <w:rFonts w:ascii="Times New Roman" w:hAnsi="Times New Roman"/>
          <w:sz w:val="32"/>
          <w:szCs w:val="32"/>
        </w:rPr>
        <w:t xml:space="preserve"> </w:t>
      </w:r>
      <w:r w:rsidRPr="005B6D52">
        <w:rPr>
          <w:rFonts w:ascii="Times New Roman" w:hAnsi="Times New Roman"/>
          <w:sz w:val="32"/>
          <w:szCs w:val="32"/>
        </w:rPr>
        <w:t>№ 38ж-2014 (копия прилагается) на обращение по вопросу законности деятельности АО «Краслесинвест» на территории общин коренных малочисленных народов, Фатеев А.А., заместитель прокурора Эвенкийского района Красноярского края, сделав краткий обзор договора аренды ле</w:t>
      </w:r>
      <w:r w:rsidR="00FD510D">
        <w:rPr>
          <w:rFonts w:ascii="Times New Roman" w:hAnsi="Times New Roman"/>
          <w:sz w:val="32"/>
          <w:szCs w:val="32"/>
        </w:rPr>
        <w:t>сных участков № 1 от 07.04.2008</w:t>
      </w:r>
      <w:r w:rsidRPr="005B6D52">
        <w:rPr>
          <w:rFonts w:ascii="Times New Roman" w:hAnsi="Times New Roman"/>
          <w:sz w:val="32"/>
          <w:szCs w:val="32"/>
        </w:rPr>
        <w:t xml:space="preserve">, заключенный </w:t>
      </w:r>
      <w:r w:rsidRPr="005B6D52">
        <w:rPr>
          <w:rFonts w:ascii="Times New Roman" w:hAnsi="Times New Roman"/>
          <w:sz w:val="32"/>
          <w:szCs w:val="32"/>
        </w:rPr>
        <w:lastRenderedPageBreak/>
        <w:t>между ЗАО «Краслесинвест» и Агентством лесной отрасли Красноярского края, дал формальный вывод:</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i/>
          <w:sz w:val="32"/>
          <w:szCs w:val="32"/>
        </w:rPr>
        <w:t>«Проект освоения лесов по данному договору прошёл государственную экспертизу. Лесозаготовитель не имеет задолженности по арендной плате, по итогам 2013 года представил отчёт об использовании лесов.</w:t>
      </w:r>
      <w:r w:rsidR="002259CF">
        <w:rPr>
          <w:rFonts w:ascii="Times New Roman" w:hAnsi="Times New Roman"/>
          <w:i/>
          <w:sz w:val="32"/>
          <w:szCs w:val="32"/>
        </w:rPr>
        <w:t xml:space="preserve"> </w:t>
      </w:r>
      <w:r w:rsidRPr="005B6D52">
        <w:rPr>
          <w:rFonts w:ascii="Times New Roman" w:hAnsi="Times New Roman"/>
          <w:i/>
          <w:sz w:val="32"/>
          <w:szCs w:val="32"/>
        </w:rPr>
        <w:t>На основании изложенного, оснований  для прокур</w:t>
      </w:r>
      <w:r w:rsidR="002259CF">
        <w:rPr>
          <w:rFonts w:ascii="Times New Roman" w:hAnsi="Times New Roman"/>
          <w:i/>
          <w:sz w:val="32"/>
          <w:szCs w:val="32"/>
        </w:rPr>
        <w:t>орского реагирования не имеется</w:t>
      </w:r>
      <w:r w:rsidRPr="005B6D52">
        <w:rPr>
          <w:rFonts w:ascii="Times New Roman" w:hAnsi="Times New Roman"/>
          <w:i/>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Необходимо подчеркнуть, что автор ответа по неизвестной причине: </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не изучил итоги исполнения представления об устранении нарушений лесного законодательства, указанного в ответе Лейзенберга А.М., начальника отдела по надзору за исполнением законодательства в сфере экономики и охраны природы прокуратуры Красноярского края от 06.07.2009 исх.</w:t>
      </w:r>
      <w:r w:rsidR="002259CF">
        <w:rPr>
          <w:rFonts w:ascii="Times New Roman" w:hAnsi="Times New Roman"/>
          <w:sz w:val="32"/>
          <w:szCs w:val="32"/>
        </w:rPr>
        <w:t xml:space="preserve"> № 7/1-340-2009;</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не запросил информацию у АО «Краслесинвест» об исключении из арендуемых площадей лесных участков, используемых указанными общинами коренных малочисленных народов для занятия традиционными промыслами;</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не проверил соблюдение прав коренных малочисленных народов, в том числе в соответствии с п.8 части 1 и п.3 части 2 ст.8 Федерального закона от 30.04.1999 № 82-ФЗ «О гарантиях прав коренных малочисленных народов Российской Федерации», со стороны АО «Краслесинвест» при осуществлении заготовки древесины на лесных участках, закрепленных за общинами коренных малочисленных народов.</w:t>
      </w:r>
    </w:p>
    <w:p w:rsidR="00EC1847" w:rsidRPr="005B6D52" w:rsidRDefault="00EC1847"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sz w:val="32"/>
          <w:szCs w:val="32"/>
        </w:rPr>
        <w:t xml:space="preserve">В ответе Вавиловой Е.В., исполняющей обязанности министра природных ресурсов и экологии Красноярского края от 18.08.2014 </w:t>
      </w:r>
      <w:r w:rsidRPr="005B6D52">
        <w:rPr>
          <w:rFonts w:ascii="Times New Roman" w:hAnsi="Times New Roman"/>
          <w:sz w:val="32"/>
          <w:szCs w:val="32"/>
        </w:rPr>
        <w:lastRenderedPageBreak/>
        <w:t>исх.</w:t>
      </w:r>
      <w:r w:rsidR="00D67730">
        <w:rPr>
          <w:rFonts w:ascii="Times New Roman" w:hAnsi="Times New Roman"/>
          <w:sz w:val="32"/>
          <w:szCs w:val="32"/>
        </w:rPr>
        <w:t xml:space="preserve"> </w:t>
      </w:r>
      <w:r w:rsidRPr="005B6D52">
        <w:rPr>
          <w:rFonts w:ascii="Times New Roman" w:hAnsi="Times New Roman"/>
          <w:sz w:val="32"/>
          <w:szCs w:val="32"/>
        </w:rPr>
        <w:t xml:space="preserve">№ МПР/1-5066 (копия прилагается), со ссылками на ст. 71, пункт 1 ст. 72, пункт 2 ст. 25 и ст. 48 Лесного кодекса Российской Федерации и на судебную практику арбитражных судов Российской Федерации в частном порядке резюмируется, что </w:t>
      </w:r>
      <w:r w:rsidRPr="005B6D52">
        <w:rPr>
          <w:rFonts w:ascii="Times New Roman" w:hAnsi="Times New Roman"/>
          <w:i/>
          <w:sz w:val="32"/>
          <w:szCs w:val="32"/>
        </w:rPr>
        <w:t xml:space="preserve">«В целом лесное законодательство не содержит запрета на предоставление лесных участков разным лесопользователям для разных видов деятельности». </w:t>
      </w:r>
      <w:r w:rsidRPr="005B6D52">
        <w:rPr>
          <w:rFonts w:ascii="Times New Roman" w:hAnsi="Times New Roman"/>
          <w:iCs/>
          <w:sz w:val="32"/>
          <w:szCs w:val="32"/>
        </w:rPr>
        <w:t>П</w:t>
      </w:r>
      <w:r w:rsidRPr="005B6D52">
        <w:rPr>
          <w:rFonts w:ascii="Times New Roman" w:hAnsi="Times New Roman"/>
          <w:sz w:val="32"/>
          <w:szCs w:val="32"/>
        </w:rPr>
        <w:t xml:space="preserve">ри этом не раскрывается суть упоминаемых судебных споров на предмет их отношения к сфере защиты исконной среды обитания, традиционных образа жизни, хозяйствования и промыслов коренных малочисленных народов. С дополнением этих доводов также ссылкой на совместное рабочее совещание 08.05.2014 г. в ответе делается вывод: </w:t>
      </w:r>
      <w:r w:rsidRPr="005B6D52">
        <w:rPr>
          <w:rFonts w:ascii="Times New Roman" w:hAnsi="Times New Roman"/>
          <w:i/>
          <w:sz w:val="32"/>
          <w:szCs w:val="32"/>
        </w:rPr>
        <w:t>«На основании изложенного отмечаем, что осуществление производственной деятельности ЗАО «Краслесинвест» и ООО «Газпром геологоразведка» на территории Эвенкийского муниципального района проводиться в соответствии с действующим законодательством с учётом прав и законных интересов общин коренных малочисленных народов Севера».</w:t>
      </w:r>
    </w:p>
    <w:p w:rsidR="00EC1847" w:rsidRPr="00D67730"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При этом информация по устранению выявленных нарушений по представлению прокуратуры Красноярского края, указанных в ответе Лейзенберга А.М., начальника отдела по надзору за исполнением законодательства в сфере экономики и охраны природы </w:t>
      </w:r>
      <w:r w:rsidRPr="00D67730">
        <w:rPr>
          <w:rFonts w:ascii="Times New Roman" w:hAnsi="Times New Roman"/>
          <w:sz w:val="32"/>
          <w:szCs w:val="32"/>
        </w:rPr>
        <w:t>прокуратуры Красноярского края от 06.07.2009 исх.</w:t>
      </w:r>
      <w:r w:rsidR="00FD510D">
        <w:rPr>
          <w:rFonts w:ascii="Times New Roman" w:hAnsi="Times New Roman"/>
          <w:sz w:val="32"/>
          <w:szCs w:val="32"/>
        </w:rPr>
        <w:t> </w:t>
      </w:r>
      <w:r w:rsidRPr="00D67730">
        <w:rPr>
          <w:rFonts w:ascii="Times New Roman" w:hAnsi="Times New Roman"/>
          <w:sz w:val="32"/>
          <w:szCs w:val="32"/>
        </w:rPr>
        <w:t>№</w:t>
      </w:r>
      <w:r w:rsidR="00FD510D">
        <w:rPr>
          <w:rFonts w:ascii="Times New Roman" w:hAnsi="Times New Roman"/>
          <w:sz w:val="32"/>
          <w:szCs w:val="32"/>
        </w:rPr>
        <w:t> </w:t>
      </w:r>
      <w:r w:rsidRPr="00D67730">
        <w:rPr>
          <w:rFonts w:ascii="Times New Roman" w:hAnsi="Times New Roman"/>
          <w:sz w:val="32"/>
          <w:szCs w:val="32"/>
        </w:rPr>
        <w:t xml:space="preserve">7/1-340-2009, </w:t>
      </w:r>
      <w:r w:rsidRPr="00D67730">
        <w:rPr>
          <w:rFonts w:ascii="Times New Roman" w:hAnsi="Times New Roman"/>
          <w:bCs/>
          <w:sz w:val="32"/>
          <w:szCs w:val="32"/>
        </w:rPr>
        <w:t>не представлена</w:t>
      </w:r>
      <w:r w:rsidRPr="00D67730">
        <w:rPr>
          <w:rFonts w:ascii="Times New Roman" w:hAnsi="Times New Roman"/>
          <w:sz w:val="32"/>
          <w:szCs w:val="32"/>
        </w:rPr>
        <w:t xml:space="preserve">. </w:t>
      </w:r>
    </w:p>
    <w:p w:rsidR="00EC1847" w:rsidRPr="005B6D52" w:rsidRDefault="00EC1847" w:rsidP="005B6D52">
      <w:pPr>
        <w:pStyle w:val="ConsPlusNormal"/>
        <w:spacing w:after="100" w:afterAutospacing="1" w:line="288" w:lineRule="auto"/>
        <w:ind w:firstLine="709"/>
        <w:jc w:val="both"/>
      </w:pPr>
      <w:r w:rsidRPr="005B6D52">
        <w:t xml:space="preserve">Кроме того, согласно действовавшим на момент заключения договора аренды лесных участков № 1 от 07.04.2008 между ЗАО «Краслесинвест» и Агентством лесной отрасли Красноярского края Правилам подготовки и заключения договора аренды лесного участка, находящегося в государственной или муниципальной собственности, пункт 16 (утв. Постановлением Правительства РФ от 28.05.2007 №324), в случае заключения договора без проведения </w:t>
      </w:r>
      <w:r w:rsidRPr="005B6D52">
        <w:lastRenderedPageBreak/>
        <w:t>аукциона основанием для возврата заявителю документов являлось в т.ч. осуществление использования лесов на лесном участке, на который претенд</w:t>
      </w:r>
      <w:r w:rsidR="00D67730">
        <w:t xml:space="preserve">ует заявитель (в данном случае – </w:t>
      </w:r>
      <w:r w:rsidRPr="005B6D52">
        <w:t>ЗАО «Краслесинвест»), другими гражданами и (или) юридич</w:t>
      </w:r>
      <w:r w:rsidR="00D67730">
        <w:t xml:space="preserve">ескими лицами (в данном случае – </w:t>
      </w:r>
      <w:r w:rsidRPr="005B6D52">
        <w:t>общин КМНС). Однако ни из ответов прокуратуры, ни из ответа министерства природных ресурсов и экологии Красноярского края не усматривается, что действия агентства лесной отрасли Красноярского края (правопреемником которого является министерство) проверялись на предмет соответствия данной правовой норме.</w:t>
      </w:r>
    </w:p>
    <w:p w:rsidR="00EC1847" w:rsidRPr="005B6D52" w:rsidRDefault="00EC1847" w:rsidP="005B6D52">
      <w:pPr>
        <w:pStyle w:val="ConsPlusNormal"/>
        <w:spacing w:after="100" w:afterAutospacing="1" w:line="288" w:lineRule="auto"/>
        <w:ind w:firstLine="709"/>
        <w:jc w:val="both"/>
      </w:pPr>
      <w:r w:rsidRPr="005B6D52">
        <w:t>Применительно к материалам судебной практики, на которую ссылается в своем ответе Вавилова Е.В., исполняющая обязанности министра природных ресурсов и экологии Красноярского</w:t>
      </w:r>
      <w:r w:rsidR="00FD510D">
        <w:t xml:space="preserve"> края, следует за</w:t>
      </w:r>
      <w:r w:rsidRPr="005B6D52">
        <w:t xml:space="preserve">метить, что данная практика сформировалась уже после заключения договора аренды лесных участков № 1 от 07.04.2008 г. между ЗАО «Краслесинвест» и Агентством лесной отрасли Красноярского края. К тому же, согласно упомянутому в данном ответе Постановлению Президиума Высшего Арбитражного Суда РФ от 27.07.2010 </w:t>
      </w:r>
      <w:r w:rsidR="00C021CD">
        <w:t>г. №</w:t>
      </w:r>
      <w:r w:rsidRPr="005B6D52">
        <w:t xml:space="preserve"> 2111/10, системное толкование норм законодательства показывает, что ограничение</w:t>
      </w:r>
      <w:r w:rsidR="00C021CD">
        <w:t>,</w:t>
      </w:r>
      <w:r w:rsidRPr="005B6D52">
        <w:t xml:space="preserve"> как по виду лесопользования, так и по числу лесопользователей возникает только в том случае, когда одновременное многоцелевое лесопользование одним земельным участком невозможно. Однако из ответа Вавиловой Е.В. не следует, что каким-либо образом исследовался вопрос возможности одновременного осуществления на одной и той же территории лесозаготовки и традиционных видов хозяйствования коренных малочисленных народов Севера. А с учетом положений Федерального закона от 30.04.1999 </w:t>
      </w:r>
      <w:r w:rsidR="00C021CD">
        <w:t xml:space="preserve">г. </w:t>
      </w:r>
      <w:r w:rsidRPr="005B6D52">
        <w:t xml:space="preserve">№ 82-ФЗ «О гарантиях прав коренных малочисленных народов Российской Федерации» представляется, что данный вопрос должен был быть поставлен еще конкретнее: каким образом промышленная вырубка леса может сочетаться с сохранением исконной среды обитания </w:t>
      </w:r>
      <w:r w:rsidRPr="005B6D52">
        <w:lastRenderedPageBreak/>
        <w:t xml:space="preserve">коренных малочисленных народов? Реальная практика работы лесозаготовителей на территориях традиционного проживания и традиционной деятельности коренных народов показывает, что это сочетание невозможно. </w:t>
      </w:r>
    </w:p>
    <w:p w:rsidR="00EC1847" w:rsidRPr="00C021CD"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Из вышеизложенного вытекает, что министерство природных ресурсов и экологии Красноярского края на протяжении длительного периода не исполняет представление прокуратуры Красноярского края по выявленным нарушениям вследствие заключения договора аренды ле</w:t>
      </w:r>
      <w:r w:rsidR="003B0060">
        <w:rPr>
          <w:rFonts w:ascii="Times New Roman" w:hAnsi="Times New Roman"/>
          <w:sz w:val="32"/>
          <w:szCs w:val="32"/>
        </w:rPr>
        <w:t>сных участков № 1 от 07.04.2008</w:t>
      </w:r>
      <w:r w:rsidRPr="005B6D52">
        <w:rPr>
          <w:rFonts w:ascii="Times New Roman" w:hAnsi="Times New Roman"/>
          <w:sz w:val="32"/>
          <w:szCs w:val="32"/>
        </w:rPr>
        <w:t xml:space="preserve"> между ЗАО «Краслесинвест» и Агентством лесной отрасли Красноярского края, в части </w:t>
      </w:r>
      <w:r w:rsidRPr="005B6D52">
        <w:rPr>
          <w:rFonts w:ascii="Times New Roman" w:hAnsi="Times New Roman"/>
          <w:i/>
          <w:sz w:val="32"/>
          <w:szCs w:val="32"/>
        </w:rPr>
        <w:t xml:space="preserve">исключения из арендуемых площадей лесных участков, используемых общинами коренных малочисленных </w:t>
      </w:r>
      <w:r w:rsidRPr="00C021CD">
        <w:rPr>
          <w:rFonts w:ascii="Times New Roman" w:hAnsi="Times New Roman"/>
          <w:sz w:val="32"/>
          <w:szCs w:val="32"/>
        </w:rPr>
        <w:t>народов для занятия традиционными промыслами.</w:t>
      </w:r>
    </w:p>
    <w:p w:rsidR="00EC1847" w:rsidRPr="00C021CD" w:rsidRDefault="00EC1847" w:rsidP="005B6D52">
      <w:pPr>
        <w:spacing w:after="100" w:afterAutospacing="1" w:line="288" w:lineRule="auto"/>
        <w:ind w:firstLine="709"/>
        <w:jc w:val="both"/>
        <w:rPr>
          <w:rFonts w:ascii="Times New Roman" w:hAnsi="Times New Roman"/>
          <w:sz w:val="32"/>
          <w:szCs w:val="32"/>
        </w:rPr>
      </w:pPr>
      <w:r w:rsidRPr="00C021CD">
        <w:rPr>
          <w:rFonts w:ascii="Times New Roman" w:hAnsi="Times New Roman"/>
          <w:sz w:val="32"/>
          <w:szCs w:val="32"/>
        </w:rPr>
        <w:t>Обращаю внимание, что в соответствии с пунктом 3 ст.6 Федерального закона от 30.04.1999 № 82-ФЗ «О гарантиях прав коренных малочисленных народов Российской Федерации», органы государственной власти субъектов Российской Федерации в целях защиты исконной среды обитания, традиционных образа жизни, хозяйствования и промыслов малочисленных народов имеют право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w:t>
      </w:r>
    </w:p>
    <w:p w:rsidR="00EC1847" w:rsidRPr="00C021CD" w:rsidRDefault="00EC1847" w:rsidP="005B6D52">
      <w:pPr>
        <w:spacing w:after="100" w:afterAutospacing="1" w:line="288" w:lineRule="auto"/>
        <w:ind w:firstLine="709"/>
        <w:jc w:val="both"/>
        <w:rPr>
          <w:rFonts w:ascii="Times New Roman" w:hAnsi="Times New Roman"/>
          <w:sz w:val="32"/>
          <w:szCs w:val="32"/>
        </w:rPr>
      </w:pPr>
      <w:r w:rsidRPr="00C021CD">
        <w:rPr>
          <w:rFonts w:ascii="Times New Roman" w:hAnsi="Times New Roman"/>
          <w:sz w:val="32"/>
          <w:szCs w:val="32"/>
        </w:rPr>
        <w:t>В этой связи возникает вопрос: почему до настоящего времени Губернатор Красноярского края и Правительство Красноярского края не применили данной нормы, принимая во внимание длительность и разрастание конфликта, его национальный и политический характер, а также угрозу его выхода за рамки гражданско-правовых отношений по вине агентства лесной отрасли Красноярского края, правопреемником которого является министерство природных ресурсов и экологии Красноярского края?</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lastRenderedPageBreak/>
        <w:t>Приложение к разделу:</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1. копия ответа Лейзенберга А.М., начальника отдела по надзору за исполнением законодательства в сфере экономики и охраны природы прокуратуры Красноярского края от 06.07.2009 г. исх.</w:t>
      </w:r>
      <w:r w:rsidR="00C021CD">
        <w:rPr>
          <w:rFonts w:ascii="Times New Roman" w:hAnsi="Times New Roman"/>
          <w:sz w:val="32"/>
          <w:szCs w:val="32"/>
        </w:rPr>
        <w:t xml:space="preserve"> </w:t>
      </w:r>
      <w:r w:rsidRPr="005B6D52">
        <w:rPr>
          <w:rFonts w:ascii="Times New Roman" w:hAnsi="Times New Roman"/>
          <w:sz w:val="32"/>
          <w:szCs w:val="32"/>
        </w:rPr>
        <w:t>№ 7/1-340-2009</w:t>
      </w:r>
      <w:r w:rsidR="00AF2EFF">
        <w:rPr>
          <w:rFonts w:ascii="Times New Roman" w:hAnsi="Times New Roman"/>
          <w:sz w:val="32"/>
          <w:szCs w:val="32"/>
        </w:rPr>
        <w:t xml:space="preserve"> (приложение № 6)</w:t>
      </w:r>
      <w:r w:rsidRPr="005B6D52">
        <w:rPr>
          <w:rFonts w:ascii="Times New Roman" w:hAnsi="Times New Roman"/>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2. копия ответа Лейзенберга А.М., начальника отдела по надзору за исполнением законодательства в сфере экономики и охраны природы прокуратуры Красноярского края от 30.12.2009 г. исх.</w:t>
      </w:r>
      <w:r w:rsidR="00C021CD">
        <w:rPr>
          <w:rFonts w:ascii="Times New Roman" w:hAnsi="Times New Roman"/>
          <w:sz w:val="32"/>
          <w:szCs w:val="32"/>
        </w:rPr>
        <w:t xml:space="preserve"> </w:t>
      </w:r>
      <w:r w:rsidR="00AF2EFF">
        <w:rPr>
          <w:rFonts w:ascii="Times New Roman" w:hAnsi="Times New Roman"/>
          <w:sz w:val="32"/>
          <w:szCs w:val="32"/>
        </w:rPr>
        <w:t>№ 30/1-557-2009 (приложение № 7);</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3. копия ответа Фатеева А.А., заместителя прокурора Эвенкийского района Красноярского края от 21.03.2014 г. исх.</w:t>
      </w:r>
      <w:r w:rsidR="00C021CD">
        <w:rPr>
          <w:rFonts w:ascii="Times New Roman" w:hAnsi="Times New Roman"/>
          <w:sz w:val="32"/>
          <w:szCs w:val="32"/>
        </w:rPr>
        <w:t xml:space="preserve"> </w:t>
      </w:r>
      <w:r w:rsidRPr="005B6D52">
        <w:rPr>
          <w:rFonts w:ascii="Times New Roman" w:hAnsi="Times New Roman"/>
          <w:sz w:val="32"/>
          <w:szCs w:val="32"/>
        </w:rPr>
        <w:t>№ 38ж-2014;</w:t>
      </w:r>
      <w:r w:rsidRPr="005B6D52">
        <w:rPr>
          <w:rFonts w:ascii="Times New Roman" w:hAnsi="Times New Roman"/>
          <w:sz w:val="32"/>
          <w:szCs w:val="32"/>
        </w:rPr>
        <w:tab/>
        <w:t>4. копия ответа Вавиловой Е.В., исполняющей обязанности министра природных ресурсов и экологии Красноярского края от 18.08.2014 г. исх.</w:t>
      </w:r>
      <w:r w:rsidR="00C021CD">
        <w:rPr>
          <w:rFonts w:ascii="Times New Roman" w:hAnsi="Times New Roman"/>
          <w:sz w:val="32"/>
          <w:szCs w:val="32"/>
        </w:rPr>
        <w:t xml:space="preserve"> </w:t>
      </w:r>
      <w:r w:rsidRPr="005B6D52">
        <w:rPr>
          <w:rFonts w:ascii="Times New Roman" w:hAnsi="Times New Roman"/>
          <w:sz w:val="32"/>
          <w:szCs w:val="32"/>
        </w:rPr>
        <w:t>№ МПР/1-5066</w:t>
      </w:r>
      <w:r w:rsidR="00AF2EFF">
        <w:rPr>
          <w:rFonts w:ascii="Times New Roman" w:hAnsi="Times New Roman"/>
          <w:sz w:val="32"/>
          <w:szCs w:val="32"/>
        </w:rPr>
        <w:t xml:space="preserve"> (приложение № 8)</w:t>
      </w:r>
      <w:r w:rsidRPr="005B6D52">
        <w:rPr>
          <w:rFonts w:ascii="Times New Roman" w:hAnsi="Times New Roman"/>
          <w:sz w:val="32"/>
          <w:szCs w:val="32"/>
        </w:rPr>
        <w:t>.</w:t>
      </w:r>
    </w:p>
    <w:p w:rsidR="00EC1847" w:rsidRPr="005B6D52" w:rsidRDefault="00197486" w:rsidP="005B6D52">
      <w:pPr>
        <w:spacing w:after="100" w:afterAutospacing="1" w:line="288" w:lineRule="auto"/>
        <w:ind w:firstLine="709"/>
        <w:jc w:val="both"/>
        <w:rPr>
          <w:rFonts w:ascii="Times New Roman" w:hAnsi="Times New Roman"/>
          <w:b/>
          <w:bCs/>
          <w:sz w:val="32"/>
          <w:szCs w:val="32"/>
        </w:rPr>
      </w:pPr>
      <w:r>
        <w:rPr>
          <w:rFonts w:ascii="Times New Roman" w:hAnsi="Times New Roman"/>
          <w:b/>
          <w:bCs/>
          <w:sz w:val="32"/>
          <w:szCs w:val="32"/>
        </w:rPr>
        <w:t>2.</w:t>
      </w:r>
      <w:r w:rsidR="00EA2AFA">
        <w:rPr>
          <w:rFonts w:ascii="Times New Roman" w:hAnsi="Times New Roman"/>
          <w:b/>
          <w:bCs/>
          <w:sz w:val="32"/>
          <w:szCs w:val="32"/>
        </w:rPr>
        <w:t>1.3.</w:t>
      </w:r>
      <w:r w:rsidR="00EC1847" w:rsidRPr="005B6D52">
        <w:rPr>
          <w:rFonts w:ascii="Times New Roman" w:hAnsi="Times New Roman"/>
          <w:b/>
          <w:bCs/>
          <w:sz w:val="32"/>
          <w:szCs w:val="32"/>
        </w:rPr>
        <w:t xml:space="preserve"> О проблемах Семейной (родовой) общины коренных малочисленных народов Севера «Олдомон» (Рыбное) на территориях исконного проживания и хозяйственной деятельности общины в Туруханском районе Красноярского края</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 xml:space="preserve">Семейная (родовая) община коренных малочисленных народов Севера (эвенков) «Олдомон» (Рыбное) п. Советская Речка (далее – также СРОКМНС «Олдомон», община) </w:t>
      </w:r>
      <w:r w:rsidRPr="005B6D52">
        <w:rPr>
          <w:rFonts w:ascii="Times New Roman" w:hAnsi="Times New Roman"/>
          <w:sz w:val="32"/>
          <w:szCs w:val="32"/>
        </w:rPr>
        <w:t>на территории Туруханского района Красноярского края осуществляет рыболовство, охоту, сбор дикоросов, сохраняет единственное на территории района поголовье северных домашних оленей – в настоящее время около 800 голов. В деятельности общины принимают участие около 60 представителей КМНС (эвенков).</w:t>
      </w:r>
    </w:p>
    <w:p w:rsidR="00EC1847" w:rsidRPr="005B6D52" w:rsidRDefault="00EC1847" w:rsidP="005B6D52">
      <w:pPr>
        <w:autoSpaceDE w:val="0"/>
        <w:autoSpaceDN w:val="0"/>
        <w:adjustRightInd w:val="0"/>
        <w:spacing w:after="100" w:afterAutospacing="1" w:line="288" w:lineRule="auto"/>
        <w:ind w:firstLine="709"/>
        <w:jc w:val="both"/>
        <w:outlineLvl w:val="0"/>
        <w:rPr>
          <w:rFonts w:ascii="Times New Roman" w:hAnsi="Times New Roman"/>
          <w:sz w:val="32"/>
          <w:szCs w:val="32"/>
        </w:rPr>
      </w:pPr>
      <w:r w:rsidRPr="005B6D52">
        <w:rPr>
          <w:rFonts w:ascii="Times New Roman" w:hAnsi="Times New Roman"/>
          <w:sz w:val="32"/>
          <w:szCs w:val="32"/>
        </w:rPr>
        <w:lastRenderedPageBreak/>
        <w:t>В 2013 г</w:t>
      </w:r>
      <w:r w:rsidR="003B0060">
        <w:rPr>
          <w:rFonts w:ascii="Times New Roman" w:hAnsi="Times New Roman"/>
          <w:sz w:val="32"/>
          <w:szCs w:val="32"/>
        </w:rPr>
        <w:t>оду</w:t>
      </w:r>
      <w:r w:rsidRPr="005B6D52">
        <w:rPr>
          <w:rFonts w:ascii="Times New Roman" w:hAnsi="Times New Roman"/>
          <w:sz w:val="32"/>
          <w:szCs w:val="32"/>
        </w:rPr>
        <w:t xml:space="preserve"> территория традиционной хозяйственной деятельности общины была поставлена на государственный кадастровый учет как земельный участок </w:t>
      </w:r>
      <w:r w:rsidRPr="005B6D52">
        <w:rPr>
          <w:rFonts w:ascii="Times New Roman" w:hAnsi="Times New Roman"/>
          <w:bCs/>
          <w:sz w:val="32"/>
          <w:szCs w:val="32"/>
        </w:rPr>
        <w:t xml:space="preserve">с кадастровым номером 24:37:6201001:3274 </w:t>
      </w:r>
      <w:r w:rsidRPr="005B6D52">
        <w:rPr>
          <w:rFonts w:ascii="Times New Roman" w:hAnsi="Times New Roman"/>
          <w:sz w:val="32"/>
          <w:szCs w:val="32"/>
        </w:rPr>
        <w:t xml:space="preserve">общей площадью около 850 тыс. га. Постановлениями администрации Туруханского района от </w:t>
      </w:r>
      <w:r w:rsidRPr="005B6D52">
        <w:rPr>
          <w:rFonts w:ascii="Times New Roman" w:hAnsi="Times New Roman"/>
          <w:bCs/>
          <w:sz w:val="32"/>
          <w:szCs w:val="32"/>
        </w:rPr>
        <w:t>29.11.2013</w:t>
      </w:r>
      <w:r w:rsidR="00C021CD">
        <w:rPr>
          <w:rFonts w:ascii="Times New Roman" w:hAnsi="Times New Roman"/>
          <w:bCs/>
          <w:sz w:val="32"/>
          <w:szCs w:val="32"/>
        </w:rPr>
        <w:t xml:space="preserve"> </w:t>
      </w:r>
      <w:r w:rsidRPr="005B6D52">
        <w:rPr>
          <w:rFonts w:ascii="Times New Roman" w:hAnsi="Times New Roman"/>
          <w:bCs/>
          <w:sz w:val="32"/>
          <w:szCs w:val="32"/>
        </w:rPr>
        <w:t xml:space="preserve"> №</w:t>
      </w:r>
      <w:r w:rsidR="00C021CD">
        <w:rPr>
          <w:rFonts w:ascii="Times New Roman" w:hAnsi="Times New Roman"/>
          <w:bCs/>
          <w:sz w:val="32"/>
          <w:szCs w:val="32"/>
        </w:rPr>
        <w:t xml:space="preserve"> </w:t>
      </w:r>
      <w:r w:rsidRPr="005B6D52">
        <w:rPr>
          <w:rFonts w:ascii="Times New Roman" w:hAnsi="Times New Roman"/>
          <w:bCs/>
          <w:sz w:val="32"/>
          <w:szCs w:val="32"/>
        </w:rPr>
        <w:t>1727-п и от 14.03.2014</w:t>
      </w:r>
      <w:r w:rsidR="00C021CD">
        <w:rPr>
          <w:rFonts w:ascii="Times New Roman" w:hAnsi="Times New Roman"/>
          <w:bCs/>
          <w:sz w:val="32"/>
          <w:szCs w:val="32"/>
        </w:rPr>
        <w:t xml:space="preserve"> </w:t>
      </w:r>
      <w:r w:rsidRPr="005B6D52">
        <w:rPr>
          <w:rFonts w:ascii="Times New Roman" w:hAnsi="Times New Roman"/>
          <w:bCs/>
          <w:sz w:val="32"/>
          <w:szCs w:val="32"/>
        </w:rPr>
        <w:t>№</w:t>
      </w:r>
      <w:r w:rsidR="00C021CD">
        <w:rPr>
          <w:rFonts w:ascii="Times New Roman" w:hAnsi="Times New Roman"/>
          <w:bCs/>
          <w:sz w:val="32"/>
          <w:szCs w:val="32"/>
        </w:rPr>
        <w:t xml:space="preserve"> </w:t>
      </w:r>
      <w:r w:rsidRPr="005B6D52">
        <w:rPr>
          <w:rFonts w:ascii="Times New Roman" w:hAnsi="Times New Roman"/>
          <w:bCs/>
          <w:sz w:val="32"/>
          <w:szCs w:val="32"/>
        </w:rPr>
        <w:t xml:space="preserve">262-п соответствующие земли были переведены из категории «земли запаса» в категорию «земли сельскохозяйственного назначения» и указанный земельный участок был предоставлен в аренду общине. </w:t>
      </w:r>
      <w:r w:rsidRPr="005B6D52">
        <w:rPr>
          <w:rFonts w:ascii="Times New Roman" w:hAnsi="Times New Roman"/>
          <w:sz w:val="32"/>
          <w:szCs w:val="32"/>
        </w:rPr>
        <w:t>Однако, из-за р</w:t>
      </w:r>
      <w:r w:rsidRPr="005B6D52">
        <w:rPr>
          <w:rFonts w:ascii="Times New Roman" w:hAnsi="Times New Roman"/>
          <w:bCs/>
          <w:sz w:val="32"/>
          <w:szCs w:val="32"/>
        </w:rPr>
        <w:t xml:space="preserve">ешения Туруханского районного Совета депутатов от 05.03.2014 </w:t>
      </w:r>
      <w:r w:rsidR="00C021CD">
        <w:rPr>
          <w:rFonts w:ascii="Times New Roman" w:hAnsi="Times New Roman"/>
          <w:bCs/>
          <w:sz w:val="32"/>
          <w:szCs w:val="32"/>
        </w:rPr>
        <w:t xml:space="preserve"> </w:t>
      </w:r>
      <w:r w:rsidRPr="005B6D52">
        <w:rPr>
          <w:rFonts w:ascii="Times New Roman" w:hAnsi="Times New Roman"/>
          <w:bCs/>
          <w:sz w:val="32"/>
          <w:szCs w:val="32"/>
        </w:rPr>
        <w:t>№</w:t>
      </w:r>
      <w:r w:rsidR="00C021CD">
        <w:rPr>
          <w:rFonts w:ascii="Times New Roman" w:hAnsi="Times New Roman"/>
          <w:bCs/>
          <w:sz w:val="32"/>
          <w:szCs w:val="32"/>
        </w:rPr>
        <w:t xml:space="preserve"> </w:t>
      </w:r>
      <w:r w:rsidRPr="005B6D52">
        <w:rPr>
          <w:rFonts w:ascii="Times New Roman" w:hAnsi="Times New Roman"/>
          <w:bCs/>
          <w:sz w:val="32"/>
          <w:szCs w:val="32"/>
        </w:rPr>
        <w:t xml:space="preserve">27-416 «Об установлении на территории муниципального образования Туруханский район арендной платы за земельные участки», СРОКМНС «Олдомон» не смогла подписать </w:t>
      </w:r>
      <w:r w:rsidRPr="005B6D52">
        <w:rPr>
          <w:rFonts w:ascii="Times New Roman" w:hAnsi="Times New Roman"/>
          <w:sz w:val="32"/>
          <w:szCs w:val="32"/>
        </w:rPr>
        <w:t xml:space="preserve">договор аренды земельного участка с администрацией Туруханского района. </w:t>
      </w:r>
      <w:r w:rsidRPr="005B6D52">
        <w:rPr>
          <w:rFonts w:ascii="Times New Roman" w:hAnsi="Times New Roman"/>
          <w:bCs/>
          <w:sz w:val="32"/>
          <w:szCs w:val="32"/>
        </w:rPr>
        <w:t xml:space="preserve">Туруханский райсовет указанным решением установил такие размеры коэффициентов К1 и К2, используемых для расчета арендной платы, что </w:t>
      </w:r>
      <w:r w:rsidRPr="005B6D52">
        <w:rPr>
          <w:rFonts w:ascii="Times New Roman" w:hAnsi="Times New Roman"/>
          <w:sz w:val="32"/>
          <w:szCs w:val="32"/>
        </w:rPr>
        <w:t>ежегодный размер арендной платы для СРОКМНС</w:t>
      </w:r>
      <w:r w:rsidRPr="005B6D52">
        <w:rPr>
          <w:rFonts w:ascii="Times New Roman" w:hAnsi="Times New Roman"/>
          <w:bCs/>
          <w:sz w:val="32"/>
          <w:szCs w:val="32"/>
        </w:rPr>
        <w:t xml:space="preserve"> «Олдомон» с</w:t>
      </w:r>
      <w:r w:rsidRPr="005B6D52">
        <w:rPr>
          <w:rFonts w:ascii="Times New Roman" w:hAnsi="Times New Roman"/>
          <w:sz w:val="32"/>
          <w:szCs w:val="32"/>
        </w:rPr>
        <w:t>оставил 139,9 млн. руб. (!) за 850 тыс. га, расположенных в зоне лесотундры и тундры.</w:t>
      </w:r>
    </w:p>
    <w:p w:rsidR="00EC1847" w:rsidRPr="005B6D52" w:rsidRDefault="00EC1847" w:rsidP="005B6D52">
      <w:pPr>
        <w:spacing w:after="100" w:afterAutospacing="1" w:line="288" w:lineRule="auto"/>
        <w:ind w:firstLine="709"/>
        <w:jc w:val="both"/>
        <w:rPr>
          <w:rFonts w:ascii="Times New Roman" w:hAnsi="Times New Roman"/>
          <w:b/>
          <w:bCs/>
          <w:sz w:val="32"/>
          <w:szCs w:val="32"/>
        </w:rPr>
      </w:pPr>
      <w:r w:rsidRPr="005B6D52">
        <w:rPr>
          <w:rFonts w:ascii="Times New Roman" w:hAnsi="Times New Roman"/>
          <w:bCs/>
          <w:sz w:val="32"/>
          <w:szCs w:val="32"/>
        </w:rPr>
        <w:t>СРОКМНС «Олдомон» обращалась в адрес краевых органов государственной власти с предложением об оказании содействия в урегулировании данного вопроса, пересмотре размера коэффициентов, но не была услышана. Копии писем общины в адрес Губернатора края Л.В. Кузнецова от 21.03.2014 №</w:t>
      </w:r>
      <w:r w:rsidR="003B0060">
        <w:rPr>
          <w:rFonts w:ascii="Times New Roman" w:hAnsi="Times New Roman"/>
          <w:bCs/>
          <w:sz w:val="32"/>
          <w:szCs w:val="32"/>
        </w:rPr>
        <w:t> </w:t>
      </w:r>
      <w:r w:rsidRPr="005B6D52">
        <w:rPr>
          <w:rFonts w:ascii="Times New Roman" w:hAnsi="Times New Roman"/>
          <w:bCs/>
          <w:sz w:val="32"/>
          <w:szCs w:val="32"/>
        </w:rPr>
        <w:t>105, в адрес и.о. Губернатора края В.А. Толоконского от 26.08.2014 №</w:t>
      </w:r>
      <w:r w:rsidR="003B0060">
        <w:rPr>
          <w:rFonts w:ascii="Times New Roman" w:hAnsi="Times New Roman"/>
          <w:bCs/>
          <w:sz w:val="32"/>
          <w:szCs w:val="32"/>
        </w:rPr>
        <w:t> </w:t>
      </w:r>
      <w:r w:rsidRPr="005B6D52">
        <w:rPr>
          <w:rFonts w:ascii="Times New Roman" w:hAnsi="Times New Roman"/>
          <w:bCs/>
          <w:sz w:val="32"/>
          <w:szCs w:val="32"/>
        </w:rPr>
        <w:t>119, ответ министерства по делам Севера и поддержке коренных малочисленных народов Красноярского края от 10.09.2014</w:t>
      </w:r>
      <w:r w:rsidR="00C021CD">
        <w:rPr>
          <w:rFonts w:ascii="Times New Roman" w:hAnsi="Times New Roman"/>
          <w:bCs/>
          <w:sz w:val="32"/>
          <w:szCs w:val="32"/>
        </w:rPr>
        <w:t xml:space="preserve"> </w:t>
      </w:r>
      <w:r w:rsidRPr="005B6D52">
        <w:rPr>
          <w:rFonts w:ascii="Times New Roman" w:hAnsi="Times New Roman"/>
          <w:bCs/>
          <w:sz w:val="32"/>
          <w:szCs w:val="32"/>
        </w:rPr>
        <w:t>№</w:t>
      </w:r>
      <w:r w:rsidR="00C021CD">
        <w:rPr>
          <w:rFonts w:ascii="Times New Roman" w:hAnsi="Times New Roman"/>
          <w:bCs/>
          <w:sz w:val="32"/>
          <w:szCs w:val="32"/>
        </w:rPr>
        <w:t xml:space="preserve"> </w:t>
      </w:r>
      <w:r w:rsidRPr="005B6D52">
        <w:rPr>
          <w:rFonts w:ascii="Times New Roman" w:hAnsi="Times New Roman"/>
          <w:bCs/>
          <w:sz w:val="32"/>
          <w:szCs w:val="32"/>
        </w:rPr>
        <w:t>76-1099 прилагаются. На основании информации, полученной от общины, Уполномоченный также обращался к органам власти Туруханского района (копия письма от 26.03.2014 №</w:t>
      </w:r>
      <w:r w:rsidR="003B0060">
        <w:rPr>
          <w:rFonts w:ascii="Times New Roman" w:hAnsi="Times New Roman"/>
          <w:bCs/>
          <w:sz w:val="32"/>
          <w:szCs w:val="32"/>
        </w:rPr>
        <w:t> </w:t>
      </w:r>
      <w:r w:rsidRPr="005B6D52">
        <w:rPr>
          <w:rFonts w:ascii="Times New Roman" w:hAnsi="Times New Roman"/>
          <w:bCs/>
          <w:sz w:val="32"/>
          <w:szCs w:val="32"/>
        </w:rPr>
        <w:t>760 прилагается), но и это результата это не принесло.</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lastRenderedPageBreak/>
        <w:t xml:space="preserve">В этой ситуации </w:t>
      </w:r>
      <w:r w:rsidRPr="005B6D52">
        <w:rPr>
          <w:rFonts w:ascii="Times New Roman" w:hAnsi="Times New Roman"/>
          <w:sz w:val="32"/>
          <w:szCs w:val="32"/>
        </w:rPr>
        <w:t xml:space="preserve">администрация Туруханского района издала три постановления, которыми отменила свои ранее принятые в пользу общины решения о переводе земель и о предоставлении земельного участка в аренду общине, а также вообще сняла земельный участок </w:t>
      </w:r>
      <w:r w:rsidRPr="005B6D52">
        <w:rPr>
          <w:rFonts w:ascii="Times New Roman" w:hAnsi="Times New Roman"/>
          <w:bCs/>
          <w:sz w:val="32"/>
          <w:szCs w:val="32"/>
        </w:rPr>
        <w:t>с кадастровым номером 24:37:6201001:3274 с кадастрового учета. Кадастровая палата исполнила это решение и 03.07.2014 указанный земельный участок был снят с кадастрового учета, а сведения о нем были исключены из государственного кадастра недвижимости.</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Для защиты своих прав СРОКМНС «Олдомон» была вынуждена обратиться в суд, было инициировано сразу 3 дела, каждое из которых дошло до Красноярского краевого суда. Все судебные решения – в пользу общины:</w:t>
      </w:r>
    </w:p>
    <w:p w:rsidR="00EC1847" w:rsidRPr="00C021CD"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1) постановления администрации Туруханского района от 11.06.2014 года №756-п «Об отмене постановления администрации Туруханского района от 29.11.2013 г</w:t>
      </w:r>
      <w:r w:rsidR="00C021CD">
        <w:rPr>
          <w:rFonts w:ascii="Times New Roman" w:hAnsi="Times New Roman"/>
          <w:bCs/>
          <w:sz w:val="32"/>
          <w:szCs w:val="32"/>
        </w:rPr>
        <w:t>.</w:t>
      </w:r>
      <w:r w:rsidRPr="005B6D52">
        <w:rPr>
          <w:rFonts w:ascii="Times New Roman" w:hAnsi="Times New Roman"/>
          <w:bCs/>
          <w:sz w:val="32"/>
          <w:szCs w:val="32"/>
        </w:rPr>
        <w:t xml:space="preserve"> </w:t>
      </w:r>
      <w:r w:rsidR="00C021CD" w:rsidRPr="005B6D52">
        <w:rPr>
          <w:rFonts w:ascii="Times New Roman" w:hAnsi="Times New Roman"/>
          <w:bCs/>
          <w:sz w:val="32"/>
          <w:szCs w:val="32"/>
        </w:rPr>
        <w:t>№</w:t>
      </w:r>
      <w:r w:rsidR="00C021CD">
        <w:rPr>
          <w:rFonts w:ascii="Times New Roman" w:hAnsi="Times New Roman"/>
          <w:bCs/>
          <w:sz w:val="32"/>
          <w:szCs w:val="32"/>
        </w:rPr>
        <w:t xml:space="preserve"> </w:t>
      </w:r>
      <w:r w:rsidR="00C021CD" w:rsidRPr="005B6D52">
        <w:rPr>
          <w:rFonts w:ascii="Times New Roman" w:hAnsi="Times New Roman"/>
          <w:bCs/>
          <w:sz w:val="32"/>
          <w:szCs w:val="32"/>
        </w:rPr>
        <w:t xml:space="preserve">1727-п </w:t>
      </w:r>
      <w:r w:rsidRPr="005B6D52">
        <w:rPr>
          <w:rFonts w:ascii="Times New Roman" w:hAnsi="Times New Roman"/>
          <w:bCs/>
          <w:sz w:val="32"/>
          <w:szCs w:val="32"/>
        </w:rPr>
        <w:t xml:space="preserve">«О переводе земельного участка с кадастровым номером 24:37:6201001:3274 категории земель «земли запаса» в категорию земель «земли сельскохозяйственного назначения» для ведения сельскохозяйственного производства» и </w:t>
      </w:r>
      <w:r w:rsidRPr="00C021CD">
        <w:rPr>
          <w:rFonts w:ascii="Times New Roman" w:hAnsi="Times New Roman"/>
          <w:bCs/>
          <w:sz w:val="32"/>
          <w:szCs w:val="32"/>
        </w:rPr>
        <w:t>от 11.06.2014 г</w:t>
      </w:r>
      <w:r w:rsidR="00C021CD" w:rsidRPr="00C021CD">
        <w:rPr>
          <w:rFonts w:ascii="Times New Roman" w:hAnsi="Times New Roman"/>
          <w:bCs/>
          <w:sz w:val="32"/>
          <w:szCs w:val="32"/>
        </w:rPr>
        <w:t>.</w:t>
      </w:r>
      <w:r w:rsidRPr="00C021CD">
        <w:rPr>
          <w:rFonts w:ascii="Times New Roman" w:hAnsi="Times New Roman"/>
          <w:bCs/>
          <w:sz w:val="32"/>
          <w:szCs w:val="32"/>
        </w:rPr>
        <w:t xml:space="preserve"> №</w:t>
      </w:r>
      <w:r w:rsidR="00C021CD" w:rsidRPr="00C021CD">
        <w:rPr>
          <w:rFonts w:ascii="Times New Roman" w:hAnsi="Times New Roman"/>
          <w:bCs/>
          <w:sz w:val="32"/>
          <w:szCs w:val="32"/>
        </w:rPr>
        <w:t xml:space="preserve"> </w:t>
      </w:r>
      <w:r w:rsidRPr="00C021CD">
        <w:rPr>
          <w:rFonts w:ascii="Times New Roman" w:hAnsi="Times New Roman"/>
          <w:bCs/>
          <w:sz w:val="32"/>
          <w:szCs w:val="32"/>
        </w:rPr>
        <w:t>758-п «О снятии с государственного кадастрового учета земельного участка с кадастровым номером 24:37:6201001:3274» признаны незаконными (а</w:t>
      </w:r>
      <w:r w:rsidRPr="00C021CD">
        <w:rPr>
          <w:rFonts w:ascii="Times New Roman" w:hAnsi="Times New Roman"/>
          <w:sz w:val="32"/>
          <w:szCs w:val="32"/>
        </w:rPr>
        <w:t xml:space="preserve">пелляционное определение Красноярского краевого суда от 15.12.2014 </w:t>
      </w:r>
      <w:r w:rsidR="00C021CD">
        <w:rPr>
          <w:rFonts w:ascii="Times New Roman" w:hAnsi="Times New Roman"/>
          <w:sz w:val="32"/>
          <w:szCs w:val="32"/>
        </w:rPr>
        <w:t xml:space="preserve">г. </w:t>
      </w:r>
      <w:r w:rsidRPr="00C021CD">
        <w:rPr>
          <w:rFonts w:ascii="Times New Roman" w:hAnsi="Times New Roman"/>
          <w:sz w:val="32"/>
          <w:szCs w:val="32"/>
        </w:rPr>
        <w:t>по делу №</w:t>
      </w:r>
      <w:r w:rsidR="00C021CD">
        <w:rPr>
          <w:rFonts w:ascii="Times New Roman" w:hAnsi="Times New Roman"/>
          <w:sz w:val="32"/>
          <w:szCs w:val="32"/>
        </w:rPr>
        <w:t xml:space="preserve"> </w:t>
      </w:r>
      <w:r w:rsidRPr="00C021CD">
        <w:rPr>
          <w:rFonts w:ascii="Times New Roman" w:hAnsi="Times New Roman"/>
          <w:sz w:val="32"/>
          <w:szCs w:val="32"/>
        </w:rPr>
        <w:t>33-11711/2014 А-65);</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sz w:val="32"/>
          <w:szCs w:val="32"/>
        </w:rPr>
        <w:t xml:space="preserve">2) </w:t>
      </w:r>
      <w:r w:rsidRPr="005B6D52">
        <w:rPr>
          <w:rFonts w:ascii="Times New Roman" w:hAnsi="Times New Roman"/>
          <w:bCs/>
          <w:sz w:val="32"/>
          <w:szCs w:val="32"/>
        </w:rPr>
        <w:t>решение Туруханского районного Совета депутатов от 05.03.2014</w:t>
      </w:r>
      <w:r w:rsidR="00C021CD">
        <w:rPr>
          <w:rFonts w:ascii="Times New Roman" w:hAnsi="Times New Roman"/>
          <w:bCs/>
          <w:sz w:val="32"/>
          <w:szCs w:val="32"/>
        </w:rPr>
        <w:t xml:space="preserve"> г.</w:t>
      </w:r>
      <w:r w:rsidRPr="005B6D52">
        <w:rPr>
          <w:rFonts w:ascii="Times New Roman" w:hAnsi="Times New Roman"/>
          <w:bCs/>
          <w:sz w:val="32"/>
          <w:szCs w:val="32"/>
        </w:rPr>
        <w:t xml:space="preserve"> №</w:t>
      </w:r>
      <w:r w:rsidR="00C021CD">
        <w:rPr>
          <w:rFonts w:ascii="Times New Roman" w:hAnsi="Times New Roman"/>
          <w:bCs/>
          <w:sz w:val="32"/>
          <w:szCs w:val="32"/>
        </w:rPr>
        <w:t xml:space="preserve"> </w:t>
      </w:r>
      <w:r w:rsidRPr="005B6D52">
        <w:rPr>
          <w:rFonts w:ascii="Times New Roman" w:hAnsi="Times New Roman"/>
          <w:bCs/>
          <w:sz w:val="32"/>
          <w:szCs w:val="32"/>
        </w:rPr>
        <w:t xml:space="preserve">27-416 «Об установлении на территории муниципального образования Туруханский район арендной платы за земельные участки, государственная собственность на которые не разграничена, или находящиеся в собственности муниципального </w:t>
      </w:r>
      <w:r w:rsidRPr="00C021CD">
        <w:rPr>
          <w:rFonts w:ascii="Times New Roman" w:hAnsi="Times New Roman"/>
          <w:bCs/>
          <w:sz w:val="32"/>
          <w:szCs w:val="32"/>
        </w:rPr>
        <w:t>образования Туруханский район и порядка определения ее размера» в части установления в Приложении №</w:t>
      </w:r>
      <w:r w:rsidR="00C021CD">
        <w:rPr>
          <w:rFonts w:ascii="Times New Roman" w:hAnsi="Times New Roman"/>
          <w:bCs/>
          <w:sz w:val="32"/>
          <w:szCs w:val="32"/>
        </w:rPr>
        <w:t xml:space="preserve"> </w:t>
      </w:r>
      <w:r w:rsidRPr="00C021CD">
        <w:rPr>
          <w:rFonts w:ascii="Times New Roman" w:hAnsi="Times New Roman"/>
          <w:bCs/>
          <w:sz w:val="32"/>
          <w:szCs w:val="32"/>
        </w:rPr>
        <w:t xml:space="preserve">2 </w:t>
      </w:r>
      <w:r w:rsidRPr="00C021CD">
        <w:rPr>
          <w:rFonts w:ascii="Times New Roman" w:hAnsi="Times New Roman"/>
          <w:bCs/>
          <w:sz w:val="32"/>
          <w:szCs w:val="32"/>
        </w:rPr>
        <w:lastRenderedPageBreak/>
        <w:t>коэффициента К1 земли сельскохозяйственного назначения, межселенная территория, и в Приложении №</w:t>
      </w:r>
      <w:r w:rsidR="00C021CD">
        <w:rPr>
          <w:rFonts w:ascii="Times New Roman" w:hAnsi="Times New Roman"/>
          <w:bCs/>
          <w:sz w:val="32"/>
          <w:szCs w:val="32"/>
        </w:rPr>
        <w:t xml:space="preserve"> </w:t>
      </w:r>
      <w:r w:rsidRPr="00C021CD">
        <w:rPr>
          <w:rFonts w:ascii="Times New Roman" w:hAnsi="Times New Roman"/>
          <w:bCs/>
          <w:sz w:val="32"/>
          <w:szCs w:val="32"/>
        </w:rPr>
        <w:t>3 коэффициента К2 признано противоречащим федеральному законодательству и недействующим (</w:t>
      </w:r>
      <w:r w:rsidRPr="00C021CD">
        <w:rPr>
          <w:rFonts w:ascii="Times New Roman" w:hAnsi="Times New Roman"/>
          <w:sz w:val="32"/>
          <w:szCs w:val="32"/>
        </w:rPr>
        <w:t xml:space="preserve">апелляционное определение Красноярского краевого суда от 17.12.2014 </w:t>
      </w:r>
      <w:r w:rsidR="00C021CD">
        <w:rPr>
          <w:rFonts w:ascii="Times New Roman" w:hAnsi="Times New Roman"/>
          <w:sz w:val="32"/>
          <w:szCs w:val="32"/>
        </w:rPr>
        <w:t xml:space="preserve">г. </w:t>
      </w:r>
      <w:r w:rsidRPr="00C021CD">
        <w:rPr>
          <w:rFonts w:ascii="Times New Roman" w:hAnsi="Times New Roman"/>
          <w:sz w:val="32"/>
          <w:szCs w:val="32"/>
        </w:rPr>
        <w:t>по делу №</w:t>
      </w:r>
      <w:r w:rsidR="00C021CD">
        <w:rPr>
          <w:rFonts w:ascii="Times New Roman" w:hAnsi="Times New Roman"/>
          <w:sz w:val="32"/>
          <w:szCs w:val="32"/>
        </w:rPr>
        <w:t xml:space="preserve"> </w:t>
      </w:r>
      <w:r w:rsidRPr="00C021CD">
        <w:rPr>
          <w:rFonts w:ascii="Times New Roman" w:hAnsi="Times New Roman"/>
          <w:sz w:val="32"/>
          <w:szCs w:val="32"/>
        </w:rPr>
        <w:t>33-11165/2014 А-65</w:t>
      </w:r>
      <w:r w:rsidRPr="00C021CD">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3) </w:t>
      </w:r>
      <w:r w:rsidRPr="005B6D52">
        <w:rPr>
          <w:rFonts w:ascii="Times New Roman" w:hAnsi="Times New Roman"/>
          <w:sz w:val="32"/>
          <w:szCs w:val="32"/>
        </w:rPr>
        <w:t>р</w:t>
      </w:r>
      <w:r w:rsidRPr="005B6D52">
        <w:rPr>
          <w:rFonts w:ascii="Times New Roman" w:hAnsi="Times New Roman"/>
          <w:bCs/>
          <w:sz w:val="32"/>
          <w:szCs w:val="32"/>
        </w:rPr>
        <w:t xml:space="preserve">ешение филиала ФГБУ «Федеральная кадастровая палата Федеральной службы государственной регистрации, кадастра и картографии» по Красноярскому краю от 03.07.2014 </w:t>
      </w:r>
      <w:r w:rsidR="0030738C">
        <w:rPr>
          <w:rFonts w:ascii="Times New Roman" w:hAnsi="Times New Roman"/>
          <w:bCs/>
          <w:sz w:val="32"/>
          <w:szCs w:val="32"/>
        </w:rPr>
        <w:t xml:space="preserve">г. </w:t>
      </w:r>
      <w:r w:rsidRPr="005B6D52">
        <w:rPr>
          <w:rFonts w:ascii="Times New Roman" w:hAnsi="Times New Roman"/>
          <w:bCs/>
          <w:sz w:val="32"/>
          <w:szCs w:val="32"/>
        </w:rPr>
        <w:t xml:space="preserve">о снятии земельного участка с кадастровым номером 24:37:6201001:3274 с кадастрового учета – </w:t>
      </w:r>
      <w:r w:rsidRPr="005B6D52">
        <w:rPr>
          <w:rFonts w:ascii="Times New Roman" w:hAnsi="Times New Roman"/>
          <w:bCs/>
          <w:sz w:val="32"/>
          <w:szCs w:val="32"/>
          <w:u w:val="single"/>
        </w:rPr>
        <w:t>признано незаконным</w:t>
      </w:r>
      <w:r w:rsidRPr="005B6D52">
        <w:rPr>
          <w:rFonts w:ascii="Times New Roman" w:hAnsi="Times New Roman"/>
          <w:bCs/>
          <w:sz w:val="32"/>
          <w:szCs w:val="32"/>
        </w:rPr>
        <w:t xml:space="preserve"> (</w:t>
      </w:r>
      <w:r w:rsidRPr="005B6D52">
        <w:rPr>
          <w:rFonts w:ascii="Times New Roman" w:hAnsi="Times New Roman"/>
          <w:sz w:val="32"/>
          <w:szCs w:val="32"/>
        </w:rPr>
        <w:t xml:space="preserve">решение Федерального суда Центрального района г. Красноярска от 18.12.2014 </w:t>
      </w:r>
      <w:r w:rsidR="0030738C">
        <w:rPr>
          <w:rFonts w:ascii="Times New Roman" w:hAnsi="Times New Roman"/>
          <w:sz w:val="32"/>
          <w:szCs w:val="32"/>
        </w:rPr>
        <w:t xml:space="preserve">г. </w:t>
      </w:r>
      <w:r w:rsidRPr="005B6D52">
        <w:rPr>
          <w:rFonts w:ascii="Times New Roman" w:hAnsi="Times New Roman"/>
          <w:sz w:val="32"/>
          <w:szCs w:val="32"/>
        </w:rPr>
        <w:t>по делу №</w:t>
      </w:r>
      <w:r w:rsidR="0030738C">
        <w:rPr>
          <w:rFonts w:ascii="Times New Roman" w:hAnsi="Times New Roman"/>
          <w:sz w:val="32"/>
          <w:szCs w:val="32"/>
        </w:rPr>
        <w:t xml:space="preserve"> </w:t>
      </w:r>
      <w:r w:rsidRPr="005B6D52">
        <w:rPr>
          <w:rFonts w:ascii="Times New Roman" w:hAnsi="Times New Roman"/>
          <w:sz w:val="32"/>
          <w:szCs w:val="32"/>
        </w:rPr>
        <w:t>2-6232/2014, апелляционное определение Красноярского краевого суда от 18.03.2015</w:t>
      </w:r>
      <w:r w:rsidR="0030738C">
        <w:rPr>
          <w:rFonts w:ascii="Times New Roman" w:hAnsi="Times New Roman"/>
          <w:sz w:val="32"/>
          <w:szCs w:val="32"/>
        </w:rPr>
        <w:t xml:space="preserve"> г.</w:t>
      </w:r>
      <w:r w:rsidRPr="005B6D52">
        <w:rPr>
          <w:rFonts w:ascii="Times New Roman" w:hAnsi="Times New Roman"/>
          <w:sz w:val="32"/>
          <w:szCs w:val="32"/>
        </w:rPr>
        <w:t xml:space="preserve"> по делу №</w:t>
      </w:r>
      <w:r w:rsidR="0030738C">
        <w:rPr>
          <w:rFonts w:ascii="Times New Roman" w:hAnsi="Times New Roman"/>
          <w:sz w:val="32"/>
          <w:szCs w:val="32"/>
        </w:rPr>
        <w:t xml:space="preserve"> </w:t>
      </w:r>
      <w:r w:rsidRPr="005B6D52">
        <w:rPr>
          <w:rFonts w:ascii="Times New Roman" w:hAnsi="Times New Roman"/>
          <w:sz w:val="32"/>
          <w:szCs w:val="32"/>
        </w:rPr>
        <w:t>33-2531/2015 А-63</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Таким образом, действия и решения органов власти, нарушающие права общины, были признаны незаконными и устранены через суд: коэффициенты К1 и К2 были отменены, а </w:t>
      </w:r>
      <w:r w:rsidRPr="005B6D52">
        <w:rPr>
          <w:rFonts w:ascii="Times New Roman" w:hAnsi="Times New Roman"/>
          <w:sz w:val="32"/>
          <w:szCs w:val="32"/>
        </w:rPr>
        <w:t xml:space="preserve">земельный участок </w:t>
      </w:r>
      <w:r w:rsidRPr="005B6D52">
        <w:rPr>
          <w:rFonts w:ascii="Times New Roman" w:hAnsi="Times New Roman"/>
          <w:bCs/>
          <w:sz w:val="32"/>
          <w:szCs w:val="32"/>
        </w:rPr>
        <w:t>с кадастровым номером 24:37:6201001:3274 с категорией «земли сельскохозяйственного назначения» был восстановлен на кадастровом учете.</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СРОКМНС «Олдомон» в 2015 году повторно предприняла действия по оформлению прав на территории своего исконного проживания (т.е. на земельный участок с кадастровым номером 24:37:6201001:3274)</w:t>
      </w:r>
      <w:r w:rsidRPr="0030738C">
        <w:rPr>
          <w:rFonts w:ascii="Times New Roman" w:hAnsi="Times New Roman"/>
          <w:sz w:val="32"/>
          <w:szCs w:val="32"/>
        </w:rPr>
        <w:t>, а именно:</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1) </w:t>
      </w:r>
      <w:r w:rsidR="0030738C">
        <w:rPr>
          <w:rFonts w:ascii="Times New Roman" w:hAnsi="Times New Roman"/>
          <w:bCs/>
          <w:sz w:val="32"/>
          <w:szCs w:val="32"/>
        </w:rPr>
        <w:t>В</w:t>
      </w:r>
      <w:r w:rsidRPr="005B6D52">
        <w:rPr>
          <w:rFonts w:ascii="Times New Roman" w:hAnsi="Times New Roman"/>
          <w:bCs/>
          <w:sz w:val="32"/>
          <w:szCs w:val="32"/>
        </w:rPr>
        <w:t xml:space="preserve"> Райсовет и администрацию Туруханского района еще в январе 2015 года были направлены предложения об установлении отсутствующих сейчас (после отмены в судебном порядке) значений коэффициентов К1 и К2, предложен вариант коэффициентов Таймыра, по которым община платила бы арендную плату за указанный выше земельный участок в размере около 80 тыс. руб. в год. Представителями общины по этому </w:t>
      </w:r>
      <w:r w:rsidRPr="005B6D52">
        <w:rPr>
          <w:rFonts w:ascii="Times New Roman" w:hAnsi="Times New Roman"/>
          <w:bCs/>
          <w:sz w:val="32"/>
          <w:szCs w:val="32"/>
        </w:rPr>
        <w:lastRenderedPageBreak/>
        <w:t xml:space="preserve">вопросу проводились встречи с прежним Главой Туруханского района А.И. Голодедом, а также в краевом агентстве по развитию северных территорий и поддержке КМН Красноярского края. </w:t>
      </w:r>
      <w:r w:rsidRPr="0030738C">
        <w:rPr>
          <w:rFonts w:ascii="Times New Roman" w:hAnsi="Times New Roman"/>
          <w:bCs/>
          <w:sz w:val="32"/>
          <w:szCs w:val="32"/>
        </w:rPr>
        <w:t>Однако вопрос до сих пор не решен, на сессию Райсовета вопрос</w:t>
      </w:r>
      <w:r w:rsidRPr="005B6D52">
        <w:rPr>
          <w:rFonts w:ascii="Times New Roman" w:hAnsi="Times New Roman"/>
          <w:bCs/>
          <w:sz w:val="32"/>
          <w:szCs w:val="32"/>
        </w:rPr>
        <w:t xml:space="preserve"> об утверждении коэффициентов так и не выносился. Показательным в этом смысле является ответ администрации Туруханского района от 02.03.2015 №</w:t>
      </w:r>
      <w:r w:rsidR="0030738C">
        <w:rPr>
          <w:rFonts w:ascii="Times New Roman" w:hAnsi="Times New Roman"/>
          <w:bCs/>
          <w:sz w:val="32"/>
          <w:szCs w:val="32"/>
        </w:rPr>
        <w:t xml:space="preserve"> </w:t>
      </w:r>
      <w:r w:rsidRPr="005B6D52">
        <w:rPr>
          <w:rFonts w:ascii="Times New Roman" w:hAnsi="Times New Roman"/>
          <w:bCs/>
          <w:sz w:val="32"/>
          <w:szCs w:val="32"/>
        </w:rPr>
        <w:t xml:space="preserve">01-33/918 (копия прилагается), в котором подчеркивается настроенность администрации на дальнейшее обжалование вступивших в законную силу решений суда (чего, на деле, сделано не было) и указывается на то, что утверждение коэффициентов К1 и К2 (т.е. реализация установленной законом компетенции органов </w:t>
      </w:r>
      <w:r w:rsidRPr="0030738C">
        <w:rPr>
          <w:rFonts w:ascii="Times New Roman" w:hAnsi="Times New Roman"/>
          <w:bCs/>
          <w:sz w:val="32"/>
          <w:szCs w:val="32"/>
        </w:rPr>
        <w:t>местного самоуправления), с точки зрения администрации, является «</w:t>
      </w:r>
      <w:r w:rsidRPr="0030738C">
        <w:rPr>
          <w:rFonts w:ascii="Times New Roman" w:hAnsi="Times New Roman"/>
          <w:bCs/>
          <w:iCs/>
          <w:sz w:val="32"/>
          <w:szCs w:val="32"/>
        </w:rPr>
        <w:t>преждевременным»</w:t>
      </w:r>
      <w:r w:rsidRPr="0030738C">
        <w:rPr>
          <w:rFonts w:ascii="Times New Roman" w:hAnsi="Times New Roman"/>
          <w:bCs/>
          <w:sz w:val="32"/>
          <w:szCs w:val="32"/>
        </w:rPr>
        <w:t>.</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xml:space="preserve">2) Общиной в администрацию Туруханского района было подано повторное заявление от </w:t>
      </w:r>
      <w:r w:rsidRPr="0030738C">
        <w:rPr>
          <w:rFonts w:ascii="Times New Roman" w:hAnsi="Times New Roman"/>
          <w:bCs/>
          <w:sz w:val="32"/>
          <w:szCs w:val="32"/>
        </w:rPr>
        <w:t>12.05.2014 №</w:t>
      </w:r>
      <w:r w:rsidR="0030738C" w:rsidRPr="0030738C">
        <w:rPr>
          <w:rFonts w:ascii="Times New Roman" w:hAnsi="Times New Roman"/>
          <w:bCs/>
          <w:sz w:val="32"/>
          <w:szCs w:val="32"/>
        </w:rPr>
        <w:t xml:space="preserve"> </w:t>
      </w:r>
      <w:r w:rsidRPr="0030738C">
        <w:rPr>
          <w:rFonts w:ascii="Times New Roman" w:hAnsi="Times New Roman"/>
          <w:bCs/>
          <w:sz w:val="32"/>
          <w:szCs w:val="32"/>
        </w:rPr>
        <w:t xml:space="preserve">127 о предоставлении </w:t>
      </w:r>
      <w:r w:rsidRPr="0030738C">
        <w:rPr>
          <w:rFonts w:ascii="Times New Roman" w:hAnsi="Times New Roman"/>
          <w:sz w:val="32"/>
          <w:szCs w:val="32"/>
        </w:rPr>
        <w:t xml:space="preserve">земельного участка </w:t>
      </w:r>
      <w:r w:rsidRPr="0030738C">
        <w:rPr>
          <w:rFonts w:ascii="Times New Roman" w:hAnsi="Times New Roman"/>
          <w:bCs/>
          <w:sz w:val="32"/>
          <w:szCs w:val="32"/>
        </w:rPr>
        <w:t>с кадастровым номером 24:37:6201001:3274 в аренду. Однако администрация уклонилась от принятия конкретного решения по заявлению, сославшись в своем ответе от 26.06.2015</w:t>
      </w:r>
      <w:r w:rsidR="0030738C" w:rsidRPr="0030738C">
        <w:rPr>
          <w:rFonts w:ascii="Times New Roman" w:hAnsi="Times New Roman"/>
          <w:bCs/>
          <w:sz w:val="32"/>
          <w:szCs w:val="32"/>
        </w:rPr>
        <w:t xml:space="preserve"> </w:t>
      </w:r>
      <w:r w:rsidRPr="0030738C">
        <w:rPr>
          <w:rFonts w:ascii="Times New Roman" w:hAnsi="Times New Roman"/>
          <w:bCs/>
          <w:sz w:val="32"/>
          <w:szCs w:val="32"/>
        </w:rPr>
        <w:t>№</w:t>
      </w:r>
      <w:r w:rsidR="0030738C" w:rsidRPr="0030738C">
        <w:rPr>
          <w:rFonts w:ascii="Times New Roman" w:hAnsi="Times New Roman"/>
          <w:bCs/>
          <w:sz w:val="32"/>
          <w:szCs w:val="32"/>
        </w:rPr>
        <w:t xml:space="preserve"> </w:t>
      </w:r>
      <w:r w:rsidRPr="0030738C">
        <w:rPr>
          <w:rFonts w:ascii="Times New Roman" w:hAnsi="Times New Roman"/>
          <w:bCs/>
          <w:sz w:val="32"/>
          <w:szCs w:val="32"/>
        </w:rPr>
        <w:t xml:space="preserve">01-33/2913 (копия прилагается) на то, что на восстановленный земельный участок </w:t>
      </w:r>
      <w:r w:rsidRPr="0030738C">
        <w:rPr>
          <w:rFonts w:ascii="Times New Roman" w:hAnsi="Times New Roman"/>
          <w:sz w:val="32"/>
          <w:szCs w:val="32"/>
        </w:rPr>
        <w:t>накладываются</w:t>
      </w:r>
      <w:r w:rsidRPr="0030738C">
        <w:rPr>
          <w:rFonts w:ascii="Times New Roman" w:hAnsi="Times New Roman"/>
          <w:bCs/>
          <w:sz w:val="32"/>
          <w:szCs w:val="32"/>
        </w:rPr>
        <w:t xml:space="preserve"> земельные участки дочерних обществ НК «Роснефть» (в частности, АО «Ванкорнефть»). С точки зрения общины, действия администрации не соответствуют положениям законодательства, регулирующим порядок предоставления земельных участков в аренду.</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По проблеме наложений: д</w:t>
      </w:r>
      <w:r w:rsidRPr="0030738C">
        <w:rPr>
          <w:rFonts w:ascii="Times New Roman" w:hAnsi="Times New Roman"/>
          <w:sz w:val="32"/>
          <w:szCs w:val="32"/>
        </w:rPr>
        <w:t>ействительно</w:t>
      </w:r>
      <w:r w:rsidRPr="005B6D52">
        <w:rPr>
          <w:rFonts w:ascii="Times New Roman" w:hAnsi="Times New Roman"/>
          <w:sz w:val="32"/>
          <w:szCs w:val="32"/>
        </w:rPr>
        <w:t xml:space="preserve">, за период с момента </w:t>
      </w:r>
      <w:r w:rsidRPr="005B6D52">
        <w:rPr>
          <w:rFonts w:ascii="Times New Roman" w:hAnsi="Times New Roman"/>
          <w:sz w:val="32"/>
          <w:szCs w:val="32"/>
          <w:u w:val="single"/>
        </w:rPr>
        <w:t>незаконного</w:t>
      </w:r>
      <w:r w:rsidRPr="005B6D52">
        <w:rPr>
          <w:rFonts w:ascii="Times New Roman" w:hAnsi="Times New Roman"/>
          <w:sz w:val="32"/>
          <w:szCs w:val="32"/>
        </w:rPr>
        <w:t xml:space="preserve"> снятия земельного участка, на который претендует община, с кадастрового учета (03.07.2014) до момента его восстановления (22.04.2015), пока соответствующая территория формально являлась свободной, в границах </w:t>
      </w:r>
      <w:r w:rsidRPr="005B6D52">
        <w:rPr>
          <w:rFonts w:ascii="Times New Roman" w:hAnsi="Times New Roman"/>
          <w:bCs/>
          <w:sz w:val="32"/>
          <w:szCs w:val="32"/>
        </w:rPr>
        <w:t xml:space="preserve">земельного участка с кадастровым номером 24:37:6201001:3274 было сформировано и поставлено на кадастровый учет не менее 44 земельных участков, </w:t>
      </w:r>
      <w:r w:rsidRPr="005B6D52">
        <w:rPr>
          <w:rFonts w:ascii="Times New Roman" w:hAnsi="Times New Roman"/>
          <w:bCs/>
          <w:sz w:val="32"/>
          <w:szCs w:val="32"/>
        </w:rPr>
        <w:lastRenderedPageBreak/>
        <w:t>предназначенных для промышленного освоения Ванкора. Законодательство о кадастровом учет</w:t>
      </w:r>
      <w:r w:rsidR="000F04F3">
        <w:rPr>
          <w:rFonts w:ascii="Times New Roman" w:hAnsi="Times New Roman"/>
          <w:bCs/>
          <w:sz w:val="32"/>
          <w:szCs w:val="32"/>
        </w:rPr>
        <w:t>е</w:t>
      </w:r>
      <w:r w:rsidRPr="005B6D52">
        <w:rPr>
          <w:rFonts w:ascii="Times New Roman" w:hAnsi="Times New Roman"/>
          <w:bCs/>
          <w:sz w:val="32"/>
          <w:szCs w:val="32"/>
        </w:rPr>
        <w:t xml:space="preserve"> не допускает подобных наложений и данная коллизионная ситуация должна быть разрешена.</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30738C">
        <w:rPr>
          <w:rFonts w:ascii="Times New Roman" w:hAnsi="Times New Roman"/>
          <w:bCs/>
          <w:sz w:val="32"/>
          <w:szCs w:val="32"/>
        </w:rPr>
        <w:t xml:space="preserve">Инициативы </w:t>
      </w:r>
      <w:r w:rsidRPr="0030738C">
        <w:rPr>
          <w:rFonts w:ascii="Times New Roman" w:hAnsi="Times New Roman"/>
          <w:sz w:val="32"/>
          <w:szCs w:val="32"/>
        </w:rPr>
        <w:t>общины по решению проблемы наложений в добровольном и договорном порядке понимания и поддержки в АО</w:t>
      </w:r>
      <w:r w:rsidR="00B16E02">
        <w:rPr>
          <w:rFonts w:ascii="Times New Roman" w:hAnsi="Times New Roman"/>
          <w:sz w:val="32"/>
          <w:szCs w:val="32"/>
        </w:rPr>
        <w:t> </w:t>
      </w:r>
      <w:r w:rsidRPr="0030738C">
        <w:rPr>
          <w:rFonts w:ascii="Times New Roman" w:hAnsi="Times New Roman"/>
          <w:bCs/>
          <w:sz w:val="32"/>
          <w:szCs w:val="32"/>
        </w:rPr>
        <w:t xml:space="preserve">«Ванкорнефть» </w:t>
      </w:r>
      <w:r w:rsidRPr="0030738C">
        <w:rPr>
          <w:rFonts w:ascii="Times New Roman" w:hAnsi="Times New Roman"/>
          <w:sz w:val="32"/>
          <w:szCs w:val="32"/>
        </w:rPr>
        <w:t>не встретили</w:t>
      </w:r>
      <w:r w:rsidRPr="0030738C">
        <w:rPr>
          <w:rFonts w:ascii="Times New Roman" w:hAnsi="Times New Roman"/>
          <w:bCs/>
          <w:sz w:val="32"/>
          <w:szCs w:val="32"/>
        </w:rPr>
        <w:t xml:space="preserve">. В связи с этим </w:t>
      </w:r>
      <w:r w:rsidRPr="0030738C">
        <w:rPr>
          <w:rFonts w:ascii="Times New Roman" w:hAnsi="Times New Roman"/>
          <w:sz w:val="32"/>
          <w:szCs w:val="32"/>
        </w:rPr>
        <w:t xml:space="preserve">22.07.2015 общиной в Центральный районный суд г. Красноярска было подано заявление </w:t>
      </w:r>
      <w:r w:rsidRPr="0030738C">
        <w:rPr>
          <w:rFonts w:ascii="Times New Roman" w:hAnsi="Times New Roman"/>
          <w:bCs/>
          <w:sz w:val="32"/>
          <w:szCs w:val="32"/>
        </w:rPr>
        <w:t>к филиалу ФГБУ «Федеральная кадастровая палата Федеральной службы государственной регистрации, кадастра и картографии» по Красноярскому краю</w:t>
      </w:r>
      <w:r w:rsidRPr="0030738C">
        <w:rPr>
          <w:rFonts w:ascii="Times New Roman" w:hAnsi="Times New Roman"/>
          <w:sz w:val="32"/>
          <w:szCs w:val="32"/>
        </w:rPr>
        <w:t xml:space="preserve"> </w:t>
      </w:r>
      <w:r w:rsidRPr="0030738C">
        <w:rPr>
          <w:rFonts w:ascii="Times New Roman" w:hAnsi="Times New Roman"/>
          <w:bCs/>
          <w:sz w:val="32"/>
          <w:szCs w:val="32"/>
        </w:rPr>
        <w:t xml:space="preserve">об </w:t>
      </w:r>
      <w:r w:rsidRPr="0030738C">
        <w:rPr>
          <w:rFonts w:ascii="Times New Roman" w:hAnsi="Times New Roman"/>
          <w:sz w:val="32"/>
          <w:szCs w:val="32"/>
        </w:rPr>
        <w:t>аннулировании из государственного кадастра недвижимости</w:t>
      </w:r>
      <w:r w:rsidRPr="005B6D52">
        <w:rPr>
          <w:rFonts w:ascii="Times New Roman" w:hAnsi="Times New Roman"/>
          <w:bCs/>
          <w:sz w:val="32"/>
          <w:szCs w:val="32"/>
        </w:rPr>
        <w:t xml:space="preserve"> сведений о 44 земельных участках, накладывающихся на заявленный общиной земельный участок. Данное требование заявлено общиной в порядке восстановления ее прав, нарушенных незаконным снятием в 2014 году с кадастрового учета земельного участка с кадастровым номером 24:37:6201001:3274: </w:t>
      </w:r>
      <w:r w:rsidRPr="005B6D52">
        <w:rPr>
          <w:rFonts w:ascii="Times New Roman" w:hAnsi="Times New Roman"/>
          <w:sz w:val="32"/>
          <w:szCs w:val="32"/>
        </w:rPr>
        <w:t xml:space="preserve">если бы данный земельный участок стоял на учете, то </w:t>
      </w:r>
      <w:r w:rsidRPr="005B6D52">
        <w:rPr>
          <w:rFonts w:ascii="Times New Roman" w:hAnsi="Times New Roman"/>
          <w:bCs/>
          <w:sz w:val="32"/>
          <w:szCs w:val="32"/>
        </w:rPr>
        <w:t xml:space="preserve">дочерние общества НК «Роснефть» (в частности, АО «Ванкорнефть») не могли бы поставить на учет свои участки – в силу прямого указания закона о кадастре недвижимости. </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sz w:val="32"/>
          <w:szCs w:val="32"/>
        </w:rPr>
        <w:t>Существенным дополнительным фактором, побудившим общину обратиться в суд с указанным заявлением, послужило то обстоятельство, что администрация Туруханского района,</w:t>
      </w:r>
      <w:r w:rsidRPr="005B6D52">
        <w:rPr>
          <w:rFonts w:ascii="Times New Roman" w:hAnsi="Times New Roman"/>
          <w:sz w:val="32"/>
          <w:szCs w:val="32"/>
        </w:rPr>
        <w:t xml:space="preserve"> усмотрев (в отличие от общины) в факте наложения земельных участков препятствие для предоставления </w:t>
      </w:r>
      <w:r w:rsidRPr="0030738C">
        <w:rPr>
          <w:rFonts w:ascii="Times New Roman" w:hAnsi="Times New Roman"/>
          <w:sz w:val="32"/>
          <w:szCs w:val="32"/>
        </w:rPr>
        <w:t xml:space="preserve">земельного участка </w:t>
      </w:r>
      <w:r w:rsidRPr="0030738C">
        <w:rPr>
          <w:rFonts w:ascii="Times New Roman" w:hAnsi="Times New Roman"/>
          <w:bCs/>
          <w:sz w:val="32"/>
          <w:szCs w:val="32"/>
        </w:rPr>
        <w:t xml:space="preserve">с кадастровым номером 24:37:6201001:3274 в аренду общине, повторно (как ровно год назад) приняла решение о снятии земельного участка с кадастровым номером 24:37:6201001:3274, заявленного общиной, с кадастрового учета, а кадастровая палата, на основании заявления администрации, аннулировала сведения о данном земельном участке из государственного кадастра недвижимости. Несмотря на </w:t>
      </w:r>
      <w:r w:rsidRPr="0030738C">
        <w:rPr>
          <w:rFonts w:ascii="Times New Roman" w:hAnsi="Times New Roman"/>
          <w:bCs/>
          <w:sz w:val="32"/>
          <w:szCs w:val="32"/>
        </w:rPr>
        <w:lastRenderedPageBreak/>
        <w:t>то, что аналогичные решения администрации и кадастровой палаты годичной давности были признаны судом незаконными, они вновь приняли по сути те же самые решения!</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 xml:space="preserve">Налицо открытое игнорирование закона и судебных решений органами местного самоуправления Туруханского района, прямое воспрепятствование с их стороны общине в оформлении, в соответствии с установленным законом порядком, прав на территории своего исконного проживания и традиционной хозяйственной деятельности. Данная ситуация хорошо известна исполнительным органам государственной власти Красноярского края, которые не могут (или не хотят?) оказать воздействие, в частности, на администрацию Туруханского района, формально ссылаясь на то, что решение данного вопроса находится в компетенции органов муниципальной власти. </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Единственным возможным способом защиты прав и интересов общины в сложившейся ситуации остается механизм судебной защиты. Община вынуждена вновь обращаться в суд. Наряду с упомянутым выше заявлением, общиной также поданы:</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 xml:space="preserve">- заявление от 14.09.2015 в Туруханский районный суд, в котором просит: </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1) признать незаконным бездействие администрации Туруханского района, выразившееся в непринятии решения о предоставлении земельного участка с кадастровым номером 24:37:6201001:3274 в аренду общине и незаключении с общиной договора аренды земельного участка с</w:t>
      </w:r>
      <w:r w:rsidRPr="005B6D52">
        <w:rPr>
          <w:rFonts w:ascii="Times New Roman" w:hAnsi="Times New Roman"/>
          <w:bCs/>
          <w:sz w:val="32"/>
          <w:szCs w:val="32"/>
        </w:rPr>
        <w:t xml:space="preserve"> кадастровым номером 24:37:6201001:3274 в ответ на заявление общины от 12.05.2015</w:t>
      </w:r>
      <w:r w:rsidR="0030738C">
        <w:rPr>
          <w:rFonts w:ascii="Times New Roman" w:hAnsi="Times New Roman"/>
          <w:bCs/>
          <w:sz w:val="32"/>
          <w:szCs w:val="32"/>
        </w:rPr>
        <w:t xml:space="preserve"> </w:t>
      </w:r>
      <w:r w:rsidRPr="005B6D52">
        <w:rPr>
          <w:rFonts w:ascii="Times New Roman" w:hAnsi="Times New Roman"/>
          <w:bCs/>
          <w:sz w:val="32"/>
          <w:szCs w:val="32"/>
        </w:rPr>
        <w:t>№</w:t>
      </w:r>
      <w:r w:rsidR="00B16E02">
        <w:rPr>
          <w:rFonts w:ascii="Times New Roman" w:hAnsi="Times New Roman"/>
          <w:bCs/>
          <w:sz w:val="32"/>
          <w:szCs w:val="32"/>
        </w:rPr>
        <w:t> </w:t>
      </w:r>
      <w:r w:rsidRPr="005B6D52">
        <w:rPr>
          <w:rFonts w:ascii="Times New Roman" w:hAnsi="Times New Roman"/>
          <w:bCs/>
          <w:sz w:val="32"/>
          <w:szCs w:val="32"/>
        </w:rPr>
        <w:t>127 о предоставлении земельного участка с кадастровым номером 24:37:6201001:3274 в аренду;</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2) обязать администрацию Туруханского района:</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lastRenderedPageBreak/>
        <w:t>- принять решение о предоставлении общине земельного участка с кадастровым номером 24:37:6201001:3274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в аренду сроком на 49 лет;</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 заключить с общиной договор аренды земельного участка с кадастровым номером 24:37:6201001:3274;</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3) признать незаконными и отменить постановление администрации Туруханского района от 03.06.2015</w:t>
      </w:r>
      <w:r w:rsidR="0030738C">
        <w:rPr>
          <w:rFonts w:ascii="Times New Roman" w:hAnsi="Times New Roman"/>
          <w:bCs/>
          <w:sz w:val="32"/>
          <w:szCs w:val="32"/>
        </w:rPr>
        <w:t xml:space="preserve"> г.</w:t>
      </w:r>
      <w:r w:rsidRPr="005B6D52">
        <w:rPr>
          <w:rFonts w:ascii="Times New Roman" w:hAnsi="Times New Roman"/>
          <w:bCs/>
          <w:sz w:val="32"/>
          <w:szCs w:val="32"/>
        </w:rPr>
        <w:t xml:space="preserve"> №</w:t>
      </w:r>
      <w:r w:rsidR="0030738C">
        <w:rPr>
          <w:rFonts w:ascii="Times New Roman" w:hAnsi="Times New Roman"/>
          <w:bCs/>
          <w:sz w:val="32"/>
          <w:szCs w:val="32"/>
        </w:rPr>
        <w:t xml:space="preserve"> </w:t>
      </w:r>
      <w:r w:rsidRPr="005B6D52">
        <w:rPr>
          <w:rFonts w:ascii="Times New Roman" w:hAnsi="Times New Roman"/>
          <w:bCs/>
          <w:sz w:val="32"/>
          <w:szCs w:val="32"/>
        </w:rPr>
        <w:t>564-п «О снятии с государственного кадастрового учета земельного участка площадью 8492978980 кв. м, имеющего кадастровый номер 24:</w:t>
      </w:r>
      <w:r w:rsidRPr="0030738C">
        <w:rPr>
          <w:rFonts w:ascii="Times New Roman" w:hAnsi="Times New Roman"/>
          <w:bCs/>
          <w:sz w:val="32"/>
          <w:szCs w:val="32"/>
        </w:rPr>
        <w:t>37:6201001:3274»;</w:t>
      </w:r>
    </w:p>
    <w:p w:rsidR="00EC1847" w:rsidRPr="0030738C" w:rsidRDefault="00EC1847" w:rsidP="0030738C">
      <w:pPr>
        <w:spacing w:after="100" w:afterAutospacing="1" w:line="288" w:lineRule="auto"/>
        <w:ind w:firstLineChars="236" w:firstLine="755"/>
        <w:jc w:val="both"/>
        <w:rPr>
          <w:rFonts w:ascii="Times New Roman" w:hAnsi="Times New Roman"/>
          <w:bCs/>
          <w:sz w:val="32"/>
          <w:szCs w:val="32"/>
        </w:rPr>
      </w:pPr>
      <w:r w:rsidRPr="0030738C">
        <w:rPr>
          <w:rFonts w:ascii="Times New Roman" w:hAnsi="Times New Roman"/>
          <w:bCs/>
          <w:sz w:val="32"/>
          <w:szCs w:val="32"/>
        </w:rPr>
        <w:t>- заявление от 21.10.2015</w:t>
      </w:r>
      <w:r w:rsidR="0030738C">
        <w:rPr>
          <w:rFonts w:ascii="Times New Roman" w:hAnsi="Times New Roman"/>
          <w:bCs/>
          <w:sz w:val="32"/>
          <w:szCs w:val="32"/>
        </w:rPr>
        <w:t xml:space="preserve"> </w:t>
      </w:r>
      <w:r w:rsidRPr="0030738C">
        <w:rPr>
          <w:rFonts w:ascii="Times New Roman" w:hAnsi="Times New Roman"/>
          <w:bCs/>
          <w:sz w:val="32"/>
          <w:szCs w:val="32"/>
        </w:rPr>
        <w:t>в Центральный районный суд г.</w:t>
      </w:r>
      <w:r w:rsidR="00B16E02">
        <w:rPr>
          <w:rFonts w:ascii="Times New Roman" w:hAnsi="Times New Roman"/>
          <w:bCs/>
          <w:sz w:val="32"/>
          <w:szCs w:val="32"/>
        </w:rPr>
        <w:t> </w:t>
      </w:r>
      <w:r w:rsidRPr="0030738C">
        <w:rPr>
          <w:rFonts w:ascii="Times New Roman" w:hAnsi="Times New Roman"/>
          <w:bCs/>
          <w:sz w:val="32"/>
          <w:szCs w:val="32"/>
        </w:rPr>
        <w:t>Красноярска,</w:t>
      </w:r>
      <w:r w:rsidRPr="005B6D52">
        <w:rPr>
          <w:rFonts w:ascii="Times New Roman" w:hAnsi="Times New Roman"/>
          <w:bCs/>
          <w:sz w:val="32"/>
          <w:szCs w:val="32"/>
        </w:rPr>
        <w:t xml:space="preserve"> в котором просит: </w:t>
      </w:r>
      <w:r w:rsidRPr="005B6D52">
        <w:rPr>
          <w:rFonts w:ascii="Times New Roman" w:hAnsi="Times New Roman"/>
          <w:sz w:val="32"/>
          <w:szCs w:val="32"/>
        </w:rPr>
        <w:t xml:space="preserve">решение Филиала ФГБУ «Федеральная кадастровая палата Федеральной службы государственной регистрации, кадастра и картографии» по Красноярскому краю от </w:t>
      </w:r>
      <w:r w:rsidRPr="005B6D52">
        <w:rPr>
          <w:rFonts w:ascii="Times New Roman" w:hAnsi="Times New Roman"/>
          <w:bCs/>
          <w:sz w:val="32"/>
          <w:szCs w:val="32"/>
        </w:rPr>
        <w:t>09.06.2015</w:t>
      </w:r>
      <w:r w:rsidRPr="005B6D52">
        <w:rPr>
          <w:rFonts w:ascii="Times New Roman" w:hAnsi="Times New Roman"/>
          <w:sz w:val="32"/>
          <w:szCs w:val="32"/>
        </w:rPr>
        <w:t xml:space="preserve"> о снятии земельного участка с кадастровым номером 24:37:6201001:3274 с кадастрового учета признать незаконными и отменить, </w:t>
      </w:r>
      <w:r w:rsidRPr="005B6D52">
        <w:rPr>
          <w:rFonts w:ascii="Times New Roman" w:hAnsi="Times New Roman"/>
          <w:bCs/>
          <w:sz w:val="32"/>
          <w:szCs w:val="32"/>
        </w:rPr>
        <w:t xml:space="preserve">восстановить </w:t>
      </w:r>
      <w:r w:rsidRPr="005B6D52">
        <w:rPr>
          <w:rFonts w:ascii="Times New Roman" w:hAnsi="Times New Roman"/>
          <w:sz w:val="32"/>
          <w:szCs w:val="32"/>
        </w:rPr>
        <w:t xml:space="preserve">в государственном кадастре недвижимости сведения о данном </w:t>
      </w:r>
      <w:r w:rsidRPr="0030738C">
        <w:rPr>
          <w:rFonts w:ascii="Times New Roman" w:hAnsi="Times New Roman"/>
          <w:sz w:val="32"/>
          <w:szCs w:val="32"/>
        </w:rPr>
        <w:t>земельном участке.</w:t>
      </w:r>
    </w:p>
    <w:p w:rsidR="00EC1847" w:rsidRPr="0030738C" w:rsidRDefault="00EC1847" w:rsidP="005B6D52">
      <w:pPr>
        <w:spacing w:after="100" w:afterAutospacing="1" w:line="288" w:lineRule="auto"/>
        <w:ind w:firstLine="709"/>
        <w:jc w:val="both"/>
        <w:rPr>
          <w:rFonts w:ascii="Times New Roman" w:hAnsi="Times New Roman"/>
          <w:sz w:val="32"/>
          <w:szCs w:val="32"/>
        </w:rPr>
      </w:pPr>
      <w:r w:rsidRPr="0030738C">
        <w:rPr>
          <w:rFonts w:ascii="Times New Roman" w:hAnsi="Times New Roman"/>
          <w:sz w:val="32"/>
          <w:szCs w:val="32"/>
        </w:rPr>
        <w:t xml:space="preserve">Решением </w:t>
      </w:r>
      <w:r w:rsidRPr="0030738C">
        <w:rPr>
          <w:rFonts w:ascii="Times New Roman" w:hAnsi="Times New Roman"/>
          <w:bCs/>
          <w:sz w:val="32"/>
          <w:szCs w:val="32"/>
        </w:rPr>
        <w:t>Туруханского районного суд</w:t>
      </w:r>
      <w:r w:rsidRPr="0030738C">
        <w:rPr>
          <w:rFonts w:ascii="Times New Roman" w:hAnsi="Times New Roman"/>
          <w:sz w:val="32"/>
          <w:szCs w:val="32"/>
        </w:rPr>
        <w:t>а от 16.11.2015 по делу №</w:t>
      </w:r>
      <w:r w:rsidR="0030738C" w:rsidRPr="0030738C">
        <w:rPr>
          <w:rFonts w:ascii="Times New Roman" w:hAnsi="Times New Roman"/>
          <w:sz w:val="32"/>
          <w:szCs w:val="32"/>
        </w:rPr>
        <w:t xml:space="preserve"> </w:t>
      </w:r>
      <w:r w:rsidRPr="0030738C">
        <w:rPr>
          <w:rFonts w:ascii="Times New Roman" w:hAnsi="Times New Roman"/>
          <w:sz w:val="32"/>
          <w:szCs w:val="32"/>
        </w:rPr>
        <w:t xml:space="preserve">2-519/2015 требования общины удовлетворены по всем указанным выше пунктам </w:t>
      </w:r>
      <w:r w:rsidRPr="0030738C">
        <w:rPr>
          <w:rFonts w:ascii="Times New Roman" w:hAnsi="Times New Roman"/>
          <w:bCs/>
          <w:sz w:val="32"/>
          <w:szCs w:val="32"/>
        </w:rPr>
        <w:t>(за исключением установления срока аренды в размере 49 лет)</w:t>
      </w:r>
      <w:r w:rsidRPr="0030738C">
        <w:rPr>
          <w:rFonts w:ascii="Times New Roman" w:hAnsi="Times New Roman"/>
          <w:sz w:val="32"/>
          <w:szCs w:val="32"/>
        </w:rPr>
        <w:t>. Однако администрацией Туруханского района на данное решение подана апелляционная жалоба, рассмотрение которой назначено в Красноярском краево</w:t>
      </w:r>
      <w:r w:rsidR="00B16E02">
        <w:rPr>
          <w:rFonts w:ascii="Times New Roman" w:hAnsi="Times New Roman"/>
          <w:sz w:val="32"/>
          <w:szCs w:val="32"/>
        </w:rPr>
        <w:t>м суде на 01.02.2016</w:t>
      </w:r>
      <w:r w:rsidRPr="0030738C">
        <w:rPr>
          <w:rFonts w:ascii="Times New Roman" w:hAnsi="Times New Roman"/>
          <w:sz w:val="32"/>
          <w:szCs w:val="32"/>
        </w:rPr>
        <w:t>.</w:t>
      </w:r>
    </w:p>
    <w:p w:rsidR="00EC1847" w:rsidRPr="0030738C" w:rsidRDefault="00EC1847" w:rsidP="005B6D52">
      <w:pPr>
        <w:spacing w:after="100" w:afterAutospacing="1" w:line="288" w:lineRule="auto"/>
        <w:ind w:firstLine="709"/>
        <w:jc w:val="both"/>
        <w:rPr>
          <w:rFonts w:ascii="Times New Roman" w:hAnsi="Times New Roman"/>
          <w:sz w:val="32"/>
          <w:szCs w:val="32"/>
        </w:rPr>
      </w:pPr>
      <w:r w:rsidRPr="0030738C">
        <w:rPr>
          <w:rFonts w:ascii="Times New Roman" w:hAnsi="Times New Roman"/>
          <w:bCs/>
          <w:sz w:val="32"/>
          <w:szCs w:val="32"/>
        </w:rPr>
        <w:lastRenderedPageBreak/>
        <w:t xml:space="preserve">Производство по двум упомянутым выше делам, рассматриваемым в Центральном районном суде г. Красноярска, приостановлено до момента вступления в законную силу решения Туруханского районного суда от 16.11.2015 </w:t>
      </w:r>
      <w:r w:rsidRPr="0030738C">
        <w:rPr>
          <w:rFonts w:ascii="Times New Roman" w:hAnsi="Times New Roman"/>
          <w:sz w:val="32"/>
          <w:szCs w:val="32"/>
        </w:rPr>
        <w:t>по делу №</w:t>
      </w:r>
      <w:r w:rsidR="0030738C">
        <w:rPr>
          <w:rFonts w:ascii="Times New Roman" w:hAnsi="Times New Roman"/>
          <w:sz w:val="32"/>
          <w:szCs w:val="32"/>
        </w:rPr>
        <w:t xml:space="preserve"> </w:t>
      </w:r>
      <w:r w:rsidRPr="0030738C">
        <w:rPr>
          <w:rFonts w:ascii="Times New Roman" w:hAnsi="Times New Roman"/>
          <w:sz w:val="32"/>
          <w:szCs w:val="32"/>
        </w:rPr>
        <w:t>2-519/2015</w:t>
      </w:r>
      <w:r w:rsidRPr="0030738C">
        <w:rPr>
          <w:rFonts w:ascii="Times New Roman" w:hAnsi="Times New Roman"/>
          <w:bCs/>
          <w:sz w:val="32"/>
          <w:szCs w:val="32"/>
        </w:rPr>
        <w:t>.</w:t>
      </w:r>
    </w:p>
    <w:p w:rsidR="00EC1847" w:rsidRPr="0030738C" w:rsidRDefault="00EC1847" w:rsidP="005B6D52">
      <w:pPr>
        <w:spacing w:after="100" w:afterAutospacing="1" w:line="288" w:lineRule="auto"/>
        <w:ind w:firstLine="709"/>
        <w:jc w:val="both"/>
        <w:rPr>
          <w:rFonts w:ascii="Times New Roman" w:hAnsi="Times New Roman"/>
          <w:bCs/>
          <w:sz w:val="32"/>
          <w:szCs w:val="32"/>
        </w:rPr>
      </w:pPr>
      <w:r w:rsidRPr="0030738C">
        <w:rPr>
          <w:rFonts w:ascii="Times New Roman" w:hAnsi="Times New Roman"/>
          <w:bCs/>
          <w:sz w:val="32"/>
          <w:szCs w:val="32"/>
        </w:rPr>
        <w:t>Таким образом, судебные разбирательства продолжаются уже второй год. Но, способен ли их положительный для общин исход решить проблему оформления её прав на землю, когда требования закона и судебные решения так открыто игнорируются?</w:t>
      </w:r>
    </w:p>
    <w:p w:rsidR="00B370D2" w:rsidRPr="00B370D2" w:rsidRDefault="00EC1847" w:rsidP="00B370D2">
      <w:pPr>
        <w:spacing w:after="100" w:afterAutospacing="1" w:line="288" w:lineRule="auto"/>
        <w:ind w:firstLine="709"/>
        <w:jc w:val="both"/>
        <w:rPr>
          <w:rFonts w:ascii="Times New Roman" w:hAnsi="Times New Roman"/>
          <w:b/>
          <w:bCs/>
          <w:sz w:val="32"/>
          <w:szCs w:val="32"/>
        </w:rPr>
      </w:pPr>
      <w:r w:rsidRPr="00B370D2">
        <w:rPr>
          <w:rFonts w:ascii="Times New Roman" w:hAnsi="Times New Roman"/>
          <w:b/>
          <w:sz w:val="32"/>
          <w:szCs w:val="32"/>
        </w:rPr>
        <w:t xml:space="preserve">Уполномоченный рекомендует </w:t>
      </w:r>
      <w:r w:rsidR="00B370D2" w:rsidRPr="00B370D2">
        <w:rPr>
          <w:rFonts w:ascii="Times New Roman" w:hAnsi="Times New Roman"/>
          <w:b/>
          <w:sz w:val="32"/>
          <w:szCs w:val="32"/>
        </w:rPr>
        <w:t xml:space="preserve">администрации Туруханского района восстановить права Общины КНМС «Олдомон», исполнить принятые судебные решения, </w:t>
      </w:r>
      <w:r w:rsidRPr="00B370D2">
        <w:rPr>
          <w:rFonts w:ascii="Times New Roman" w:hAnsi="Times New Roman"/>
          <w:b/>
          <w:bCs/>
          <w:sz w:val="32"/>
          <w:szCs w:val="32"/>
        </w:rPr>
        <w:t>заключить договор аренды земельного участка с кадастро</w:t>
      </w:r>
      <w:r w:rsidR="00B370D2" w:rsidRPr="00B370D2">
        <w:rPr>
          <w:rFonts w:ascii="Times New Roman" w:hAnsi="Times New Roman"/>
          <w:b/>
          <w:bCs/>
          <w:sz w:val="32"/>
          <w:szCs w:val="32"/>
        </w:rPr>
        <w:t>вым номером 24:37:6201001:3274 с указанной общиной.</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Приложение к разделу:</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1. копия письма общины в адрес Губернатора края Л.В. Кузнецова от 21.03.2014</w:t>
      </w:r>
      <w:r w:rsidR="00717549">
        <w:rPr>
          <w:rFonts w:ascii="Times New Roman" w:hAnsi="Times New Roman"/>
          <w:bCs/>
          <w:sz w:val="32"/>
          <w:szCs w:val="32"/>
        </w:rPr>
        <w:t xml:space="preserve"> </w:t>
      </w:r>
      <w:r w:rsidRPr="005B6D52">
        <w:rPr>
          <w:rFonts w:ascii="Times New Roman" w:hAnsi="Times New Roman"/>
          <w:bCs/>
          <w:sz w:val="32"/>
          <w:szCs w:val="32"/>
        </w:rPr>
        <w:t>исх.</w:t>
      </w:r>
      <w:r w:rsidR="00717549">
        <w:rPr>
          <w:rFonts w:ascii="Times New Roman" w:hAnsi="Times New Roman"/>
          <w:bCs/>
          <w:sz w:val="32"/>
          <w:szCs w:val="32"/>
        </w:rPr>
        <w:t xml:space="preserve"> </w:t>
      </w:r>
      <w:r w:rsidRPr="005B6D52">
        <w:rPr>
          <w:rFonts w:ascii="Times New Roman" w:hAnsi="Times New Roman"/>
          <w:bCs/>
          <w:sz w:val="32"/>
          <w:szCs w:val="32"/>
        </w:rPr>
        <w:t>№</w:t>
      </w:r>
      <w:r w:rsidR="00717549">
        <w:rPr>
          <w:rFonts w:ascii="Times New Roman" w:hAnsi="Times New Roman"/>
          <w:bCs/>
          <w:sz w:val="32"/>
          <w:szCs w:val="32"/>
        </w:rPr>
        <w:t xml:space="preserve"> </w:t>
      </w:r>
      <w:r w:rsidRPr="005B6D52">
        <w:rPr>
          <w:rFonts w:ascii="Times New Roman" w:hAnsi="Times New Roman"/>
          <w:bCs/>
          <w:sz w:val="32"/>
          <w:szCs w:val="32"/>
        </w:rPr>
        <w:t>105</w:t>
      </w:r>
      <w:r w:rsidR="00AF2EFF">
        <w:rPr>
          <w:rFonts w:ascii="Times New Roman" w:hAnsi="Times New Roman"/>
          <w:bCs/>
          <w:sz w:val="32"/>
          <w:szCs w:val="32"/>
        </w:rPr>
        <w:t xml:space="preserve"> (приложение № 9)</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t>2. копия письма общины в адрес и.о. Губернатора края В.А. Толоконского от 26.08.2014 исх.</w:t>
      </w:r>
      <w:r w:rsidR="00717549">
        <w:rPr>
          <w:rFonts w:ascii="Times New Roman" w:hAnsi="Times New Roman"/>
          <w:bCs/>
          <w:sz w:val="32"/>
          <w:szCs w:val="32"/>
        </w:rPr>
        <w:t xml:space="preserve"> </w:t>
      </w:r>
      <w:r w:rsidRPr="005B6D52">
        <w:rPr>
          <w:rFonts w:ascii="Times New Roman" w:hAnsi="Times New Roman"/>
          <w:bCs/>
          <w:sz w:val="32"/>
          <w:szCs w:val="32"/>
        </w:rPr>
        <w:t>№119</w:t>
      </w:r>
      <w:r w:rsidR="00AF2EFF">
        <w:rPr>
          <w:rFonts w:ascii="Times New Roman" w:hAnsi="Times New Roman"/>
          <w:bCs/>
          <w:sz w:val="32"/>
          <w:szCs w:val="32"/>
        </w:rPr>
        <w:t xml:space="preserve"> (приложение № 10)</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3. копия ответа министерства по делам Севера и поддержке коренных малочисленных народов Красноярского края от</w:t>
      </w:r>
      <w:r w:rsidR="00B16E02">
        <w:rPr>
          <w:rFonts w:ascii="Times New Roman" w:hAnsi="Times New Roman"/>
          <w:bCs/>
          <w:sz w:val="32"/>
          <w:szCs w:val="32"/>
        </w:rPr>
        <w:t> </w:t>
      </w:r>
      <w:r w:rsidRPr="005B6D52">
        <w:rPr>
          <w:rFonts w:ascii="Times New Roman" w:hAnsi="Times New Roman"/>
          <w:bCs/>
          <w:sz w:val="32"/>
          <w:szCs w:val="32"/>
        </w:rPr>
        <w:t>10.09.2014</w:t>
      </w:r>
      <w:r w:rsidR="00717549">
        <w:rPr>
          <w:rFonts w:ascii="Times New Roman" w:hAnsi="Times New Roman"/>
          <w:bCs/>
          <w:sz w:val="32"/>
          <w:szCs w:val="32"/>
        </w:rPr>
        <w:t xml:space="preserve"> </w:t>
      </w:r>
      <w:r w:rsidRPr="005B6D52">
        <w:rPr>
          <w:rFonts w:ascii="Times New Roman" w:hAnsi="Times New Roman"/>
          <w:bCs/>
          <w:sz w:val="32"/>
          <w:szCs w:val="32"/>
        </w:rPr>
        <w:t>исх.</w:t>
      </w:r>
      <w:r w:rsidR="00717549">
        <w:rPr>
          <w:rFonts w:ascii="Times New Roman" w:hAnsi="Times New Roman"/>
          <w:bCs/>
          <w:sz w:val="32"/>
          <w:szCs w:val="32"/>
        </w:rPr>
        <w:t xml:space="preserve"> </w:t>
      </w:r>
      <w:r w:rsidRPr="005B6D52">
        <w:rPr>
          <w:rFonts w:ascii="Times New Roman" w:hAnsi="Times New Roman"/>
          <w:bCs/>
          <w:sz w:val="32"/>
          <w:szCs w:val="32"/>
        </w:rPr>
        <w:t>№</w:t>
      </w:r>
      <w:r w:rsidR="00717549">
        <w:rPr>
          <w:rFonts w:ascii="Times New Roman" w:hAnsi="Times New Roman"/>
          <w:bCs/>
          <w:sz w:val="32"/>
          <w:szCs w:val="32"/>
        </w:rPr>
        <w:t xml:space="preserve"> </w:t>
      </w:r>
      <w:r w:rsidRPr="005B6D52">
        <w:rPr>
          <w:rFonts w:ascii="Times New Roman" w:hAnsi="Times New Roman"/>
          <w:bCs/>
          <w:sz w:val="32"/>
          <w:szCs w:val="32"/>
        </w:rPr>
        <w:t>76-1099</w:t>
      </w:r>
      <w:r w:rsidR="00AF2EFF">
        <w:rPr>
          <w:rFonts w:ascii="Times New Roman" w:hAnsi="Times New Roman"/>
          <w:bCs/>
          <w:sz w:val="32"/>
          <w:szCs w:val="32"/>
        </w:rPr>
        <w:t xml:space="preserve"> (приложение № 11)</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bCs/>
          <w:sz w:val="32"/>
          <w:szCs w:val="32"/>
        </w:rPr>
        <w:t xml:space="preserve">4. копия письма Уполномоченного </w:t>
      </w:r>
      <w:r w:rsidRPr="005B6D52">
        <w:rPr>
          <w:rFonts w:ascii="Times New Roman" w:hAnsi="Times New Roman"/>
          <w:sz w:val="32"/>
          <w:szCs w:val="32"/>
        </w:rPr>
        <w:t xml:space="preserve">по правам коренных малочисленных народов в Красноярском крае </w:t>
      </w:r>
      <w:r w:rsidRPr="005B6D52">
        <w:rPr>
          <w:rFonts w:ascii="Times New Roman" w:hAnsi="Times New Roman"/>
          <w:bCs/>
          <w:sz w:val="32"/>
          <w:szCs w:val="32"/>
        </w:rPr>
        <w:t>от 26.03.2014 исх.</w:t>
      </w:r>
      <w:r w:rsidR="00717549">
        <w:rPr>
          <w:rFonts w:ascii="Times New Roman" w:hAnsi="Times New Roman"/>
          <w:bCs/>
          <w:sz w:val="32"/>
          <w:szCs w:val="32"/>
        </w:rPr>
        <w:t xml:space="preserve"> </w:t>
      </w:r>
      <w:r w:rsidRPr="005B6D52">
        <w:rPr>
          <w:rFonts w:ascii="Times New Roman" w:hAnsi="Times New Roman"/>
          <w:bCs/>
          <w:sz w:val="32"/>
          <w:szCs w:val="32"/>
        </w:rPr>
        <w:t>№</w:t>
      </w:r>
      <w:r w:rsidR="00B16E02">
        <w:rPr>
          <w:rFonts w:ascii="Times New Roman" w:hAnsi="Times New Roman"/>
          <w:bCs/>
          <w:sz w:val="32"/>
          <w:szCs w:val="32"/>
        </w:rPr>
        <w:t> </w:t>
      </w:r>
      <w:r w:rsidRPr="005B6D52">
        <w:rPr>
          <w:rFonts w:ascii="Times New Roman" w:hAnsi="Times New Roman"/>
          <w:bCs/>
          <w:sz w:val="32"/>
          <w:szCs w:val="32"/>
        </w:rPr>
        <w:t>76</w:t>
      </w:r>
      <w:r w:rsidR="001867A0">
        <w:rPr>
          <w:rFonts w:ascii="Times New Roman" w:hAnsi="Times New Roman"/>
          <w:bCs/>
          <w:sz w:val="32"/>
          <w:szCs w:val="32"/>
        </w:rPr>
        <w:t>1</w:t>
      </w:r>
      <w:r w:rsidR="00AF2EFF">
        <w:rPr>
          <w:rFonts w:ascii="Times New Roman" w:hAnsi="Times New Roman"/>
          <w:bCs/>
          <w:sz w:val="32"/>
          <w:szCs w:val="32"/>
        </w:rPr>
        <w:t xml:space="preserve"> (приложение № 12)</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sz w:val="32"/>
          <w:szCs w:val="32"/>
        </w:rPr>
        <w:t xml:space="preserve">5. копия </w:t>
      </w:r>
      <w:r w:rsidRPr="005B6D52">
        <w:rPr>
          <w:rFonts w:ascii="Times New Roman" w:hAnsi="Times New Roman"/>
          <w:bCs/>
          <w:sz w:val="32"/>
          <w:szCs w:val="32"/>
        </w:rPr>
        <w:t>ответа администрации Туруханского района от</w:t>
      </w:r>
      <w:r w:rsidR="00B16E02">
        <w:rPr>
          <w:rFonts w:ascii="Times New Roman" w:hAnsi="Times New Roman"/>
          <w:bCs/>
          <w:sz w:val="32"/>
          <w:szCs w:val="32"/>
        </w:rPr>
        <w:t> </w:t>
      </w:r>
      <w:r w:rsidRPr="005B6D52">
        <w:rPr>
          <w:rFonts w:ascii="Times New Roman" w:hAnsi="Times New Roman"/>
          <w:bCs/>
          <w:sz w:val="32"/>
          <w:szCs w:val="32"/>
        </w:rPr>
        <w:t xml:space="preserve">02.03.2015 </w:t>
      </w:r>
      <w:r w:rsidR="00717549">
        <w:rPr>
          <w:rFonts w:ascii="Times New Roman" w:hAnsi="Times New Roman"/>
          <w:bCs/>
          <w:sz w:val="32"/>
          <w:szCs w:val="32"/>
        </w:rPr>
        <w:t xml:space="preserve">г. </w:t>
      </w:r>
      <w:r w:rsidRPr="005B6D52">
        <w:rPr>
          <w:rFonts w:ascii="Times New Roman" w:hAnsi="Times New Roman"/>
          <w:bCs/>
          <w:sz w:val="32"/>
          <w:szCs w:val="32"/>
        </w:rPr>
        <w:t>исх.</w:t>
      </w:r>
      <w:r w:rsidR="00717549">
        <w:rPr>
          <w:rFonts w:ascii="Times New Roman" w:hAnsi="Times New Roman"/>
          <w:bCs/>
          <w:sz w:val="32"/>
          <w:szCs w:val="32"/>
        </w:rPr>
        <w:t xml:space="preserve"> </w:t>
      </w:r>
      <w:r w:rsidRPr="005B6D52">
        <w:rPr>
          <w:rFonts w:ascii="Times New Roman" w:hAnsi="Times New Roman"/>
          <w:bCs/>
          <w:sz w:val="32"/>
          <w:szCs w:val="32"/>
        </w:rPr>
        <w:t>№</w:t>
      </w:r>
      <w:r w:rsidR="00717549">
        <w:rPr>
          <w:rFonts w:ascii="Times New Roman" w:hAnsi="Times New Roman"/>
          <w:bCs/>
          <w:sz w:val="32"/>
          <w:szCs w:val="32"/>
        </w:rPr>
        <w:t xml:space="preserve"> </w:t>
      </w:r>
      <w:r w:rsidRPr="005B6D52">
        <w:rPr>
          <w:rFonts w:ascii="Times New Roman" w:hAnsi="Times New Roman"/>
          <w:bCs/>
          <w:sz w:val="32"/>
          <w:szCs w:val="32"/>
        </w:rPr>
        <w:t>01-33/918</w:t>
      </w:r>
      <w:r w:rsidR="00AF2EFF">
        <w:rPr>
          <w:rFonts w:ascii="Times New Roman" w:hAnsi="Times New Roman"/>
          <w:bCs/>
          <w:sz w:val="32"/>
          <w:szCs w:val="32"/>
        </w:rPr>
        <w:t xml:space="preserve"> (приложение № 13)</w:t>
      </w:r>
      <w:r w:rsidRPr="005B6D52">
        <w:rPr>
          <w:rFonts w:ascii="Times New Roman" w:hAnsi="Times New Roman"/>
          <w:bCs/>
          <w:sz w:val="32"/>
          <w:szCs w:val="32"/>
        </w:rPr>
        <w:t>;</w:t>
      </w:r>
    </w:p>
    <w:p w:rsidR="00EC1847" w:rsidRPr="005B6D52" w:rsidRDefault="00EC1847" w:rsidP="005B6D52">
      <w:pPr>
        <w:spacing w:after="100" w:afterAutospacing="1" w:line="288" w:lineRule="auto"/>
        <w:ind w:firstLine="709"/>
        <w:jc w:val="both"/>
        <w:rPr>
          <w:rFonts w:ascii="Times New Roman" w:hAnsi="Times New Roman"/>
          <w:bCs/>
          <w:sz w:val="32"/>
          <w:szCs w:val="32"/>
        </w:rPr>
      </w:pPr>
      <w:r w:rsidRPr="005B6D52">
        <w:rPr>
          <w:rFonts w:ascii="Times New Roman" w:hAnsi="Times New Roman"/>
          <w:bCs/>
          <w:sz w:val="32"/>
          <w:szCs w:val="32"/>
        </w:rPr>
        <w:lastRenderedPageBreak/>
        <w:t>6. копия ответа администрации Туруханского района от</w:t>
      </w:r>
      <w:r w:rsidR="00B16E02">
        <w:rPr>
          <w:rFonts w:ascii="Times New Roman" w:hAnsi="Times New Roman"/>
          <w:bCs/>
          <w:sz w:val="32"/>
          <w:szCs w:val="32"/>
        </w:rPr>
        <w:t> </w:t>
      </w:r>
      <w:r w:rsidRPr="005B6D52">
        <w:rPr>
          <w:rFonts w:ascii="Times New Roman" w:hAnsi="Times New Roman"/>
          <w:bCs/>
          <w:sz w:val="32"/>
          <w:szCs w:val="32"/>
        </w:rPr>
        <w:t>26.06.2015 исх.</w:t>
      </w:r>
      <w:r w:rsidR="00717549">
        <w:rPr>
          <w:rFonts w:ascii="Times New Roman" w:hAnsi="Times New Roman"/>
          <w:bCs/>
          <w:sz w:val="32"/>
          <w:szCs w:val="32"/>
        </w:rPr>
        <w:t xml:space="preserve"> </w:t>
      </w:r>
      <w:r w:rsidRPr="005B6D52">
        <w:rPr>
          <w:rFonts w:ascii="Times New Roman" w:hAnsi="Times New Roman"/>
          <w:bCs/>
          <w:sz w:val="32"/>
          <w:szCs w:val="32"/>
        </w:rPr>
        <w:t>№</w:t>
      </w:r>
      <w:r w:rsidR="00717549">
        <w:rPr>
          <w:rFonts w:ascii="Times New Roman" w:hAnsi="Times New Roman"/>
          <w:bCs/>
          <w:sz w:val="32"/>
          <w:szCs w:val="32"/>
        </w:rPr>
        <w:t xml:space="preserve"> </w:t>
      </w:r>
      <w:r w:rsidRPr="005B6D52">
        <w:rPr>
          <w:rFonts w:ascii="Times New Roman" w:hAnsi="Times New Roman"/>
          <w:bCs/>
          <w:sz w:val="32"/>
          <w:szCs w:val="32"/>
        </w:rPr>
        <w:t>01-33/2913</w:t>
      </w:r>
      <w:r w:rsidR="00AF2EFF">
        <w:rPr>
          <w:rFonts w:ascii="Times New Roman" w:hAnsi="Times New Roman"/>
          <w:bCs/>
          <w:sz w:val="32"/>
          <w:szCs w:val="32"/>
        </w:rPr>
        <w:t xml:space="preserve"> (приложение № 14)</w:t>
      </w:r>
      <w:r w:rsidRPr="005B6D52">
        <w:rPr>
          <w:rFonts w:ascii="Times New Roman" w:hAnsi="Times New Roman"/>
          <w:bCs/>
          <w:sz w:val="32"/>
          <w:szCs w:val="32"/>
        </w:rPr>
        <w:t>.</w:t>
      </w:r>
    </w:p>
    <w:p w:rsidR="005B6D52" w:rsidRPr="005B6D52" w:rsidRDefault="00197486" w:rsidP="005B6D52">
      <w:pPr>
        <w:spacing w:after="100" w:afterAutospacing="1" w:line="288" w:lineRule="auto"/>
        <w:ind w:firstLine="709"/>
        <w:jc w:val="both"/>
        <w:rPr>
          <w:rFonts w:ascii="Times New Roman" w:hAnsi="Times New Roman"/>
          <w:b/>
          <w:sz w:val="32"/>
          <w:szCs w:val="32"/>
        </w:rPr>
      </w:pPr>
      <w:r>
        <w:rPr>
          <w:rFonts w:ascii="Times New Roman" w:hAnsi="Times New Roman"/>
          <w:b/>
          <w:sz w:val="32"/>
          <w:szCs w:val="32"/>
        </w:rPr>
        <w:t>2.5</w:t>
      </w:r>
      <w:r w:rsidR="005B6D52" w:rsidRPr="005B6D52">
        <w:rPr>
          <w:rFonts w:ascii="Times New Roman" w:hAnsi="Times New Roman"/>
          <w:b/>
          <w:sz w:val="32"/>
          <w:szCs w:val="32"/>
        </w:rPr>
        <w:t>.</w:t>
      </w:r>
      <w:r>
        <w:rPr>
          <w:rFonts w:ascii="Times New Roman" w:hAnsi="Times New Roman"/>
          <w:b/>
          <w:sz w:val="32"/>
          <w:szCs w:val="32"/>
        </w:rPr>
        <w:t xml:space="preserve"> </w:t>
      </w:r>
      <w:r w:rsidR="005B6D52" w:rsidRPr="005B6D52">
        <w:rPr>
          <w:rFonts w:ascii="Times New Roman" w:hAnsi="Times New Roman"/>
          <w:b/>
          <w:sz w:val="32"/>
          <w:szCs w:val="32"/>
        </w:rPr>
        <w:t>Проблемные вопросы в области использования природных ресурсов на территории северных районов Красноярского края</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Площадь охотничьих угодий в Красноярском крае составляет 219,8</w:t>
      </w:r>
      <w:r w:rsidR="00717549">
        <w:rPr>
          <w:rFonts w:ascii="Times New Roman" w:hAnsi="Times New Roman"/>
          <w:sz w:val="32"/>
          <w:szCs w:val="32"/>
        </w:rPr>
        <w:t xml:space="preserve"> </w:t>
      </w:r>
      <w:r w:rsidRPr="005B6D52">
        <w:rPr>
          <w:rFonts w:ascii="Times New Roman" w:hAnsi="Times New Roman"/>
          <w:sz w:val="32"/>
          <w:szCs w:val="32"/>
        </w:rPr>
        <w:t>тыс.</w:t>
      </w:r>
      <w:r w:rsidR="00B16E02">
        <w:rPr>
          <w:rFonts w:ascii="Times New Roman" w:hAnsi="Times New Roman"/>
          <w:sz w:val="32"/>
          <w:szCs w:val="32"/>
        </w:rPr>
        <w:t> </w:t>
      </w:r>
      <w:r w:rsidRPr="005B6D52">
        <w:rPr>
          <w:rFonts w:ascii="Times New Roman" w:hAnsi="Times New Roman"/>
          <w:sz w:val="32"/>
          <w:szCs w:val="32"/>
        </w:rPr>
        <w:t xml:space="preserve">га, в том числе </w:t>
      </w:r>
      <w:r w:rsidRPr="00717549">
        <w:rPr>
          <w:rFonts w:ascii="Times New Roman" w:hAnsi="Times New Roman"/>
          <w:sz w:val="32"/>
          <w:szCs w:val="32"/>
        </w:rPr>
        <w:t>площадь охотугодий северных районов края, отнесенных в соответствии с распоряжением Правительства Российской Федерации от 08.05.2009 №</w:t>
      </w:r>
      <w:r w:rsidR="00717549">
        <w:rPr>
          <w:rFonts w:ascii="Times New Roman" w:hAnsi="Times New Roman"/>
          <w:sz w:val="32"/>
          <w:szCs w:val="32"/>
        </w:rPr>
        <w:t xml:space="preserve"> </w:t>
      </w:r>
      <w:r w:rsidRPr="00717549">
        <w:rPr>
          <w:rFonts w:ascii="Times New Roman" w:hAnsi="Times New Roman"/>
          <w:sz w:val="32"/>
          <w:szCs w:val="32"/>
        </w:rPr>
        <w:t>631-р к местам традиционного проживания и традиционной</w:t>
      </w:r>
      <w:r w:rsidRPr="005B6D52">
        <w:rPr>
          <w:rFonts w:ascii="Times New Roman" w:hAnsi="Times New Roman"/>
          <w:sz w:val="32"/>
          <w:szCs w:val="32"/>
        </w:rPr>
        <w:t xml:space="preserve"> хозяйственной деятельности коренных малочисленных народов составляет 178,5</w:t>
      </w:r>
      <w:r w:rsidR="00234387">
        <w:rPr>
          <w:rFonts w:ascii="Times New Roman" w:hAnsi="Times New Roman"/>
          <w:sz w:val="32"/>
          <w:szCs w:val="32"/>
        </w:rPr>
        <w:t> </w:t>
      </w:r>
      <w:r w:rsidRPr="005B6D52">
        <w:rPr>
          <w:rFonts w:ascii="Times New Roman" w:hAnsi="Times New Roman"/>
          <w:sz w:val="32"/>
          <w:szCs w:val="32"/>
        </w:rPr>
        <w:t>тыс.га.</w:t>
      </w:r>
    </w:p>
    <w:p w:rsidR="005B6D52" w:rsidRPr="005B6D52" w:rsidRDefault="005B6D52" w:rsidP="005B6D52">
      <w:pPr>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О совершенствовании законодательства в целях контроля за оборотом охотничьих ресурсов на территории Красноярского края</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Основной проблемой сохранения объек</w:t>
      </w:r>
      <w:r w:rsidR="00234387">
        <w:rPr>
          <w:rFonts w:ascii="Times New Roman" w:hAnsi="Times New Roman"/>
          <w:sz w:val="32"/>
          <w:szCs w:val="32"/>
        </w:rPr>
        <w:t>тов животного мира и организации</w:t>
      </w:r>
      <w:r w:rsidRPr="005B6D52">
        <w:rPr>
          <w:rFonts w:ascii="Times New Roman" w:hAnsi="Times New Roman"/>
          <w:sz w:val="32"/>
          <w:szCs w:val="32"/>
        </w:rPr>
        <w:t xml:space="preserve"> охоты в местах традиционного проживания и традиционной хозяйственной деятельности коренных малочисленных народов Российской Федерации, в том числе на территории Красноярского края</w:t>
      </w:r>
      <w:r w:rsidR="00234387">
        <w:rPr>
          <w:rFonts w:ascii="Times New Roman" w:hAnsi="Times New Roman"/>
          <w:sz w:val="32"/>
          <w:szCs w:val="32"/>
        </w:rPr>
        <w:t>,</w:t>
      </w:r>
      <w:r w:rsidRPr="005B6D52">
        <w:rPr>
          <w:rFonts w:ascii="Times New Roman" w:hAnsi="Times New Roman"/>
          <w:sz w:val="32"/>
          <w:szCs w:val="32"/>
        </w:rPr>
        <w:t xml:space="preserve"> является добыча объектов животного мира сверх лимита, а также проблема по контролю за оборотом охотничьих ресурсов.</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Согласно действующему законодательству статьей 19 Федерального закона от 24 июля 2009 г</w:t>
      </w:r>
      <w:r w:rsidR="00717549">
        <w:rPr>
          <w:rFonts w:ascii="Times New Roman" w:hAnsi="Times New Roman"/>
          <w:sz w:val="32"/>
          <w:szCs w:val="32"/>
        </w:rPr>
        <w:t>.</w:t>
      </w:r>
      <w:r w:rsidRPr="005B6D52">
        <w:rPr>
          <w:rFonts w:ascii="Times New Roman" w:hAnsi="Times New Roman"/>
          <w:sz w:val="32"/>
          <w:szCs w:val="32"/>
        </w:rPr>
        <w:t xml:space="preserve"> № 209-ФЗ «Об охоте и сохранени</w:t>
      </w:r>
      <w:r w:rsidR="00234387">
        <w:rPr>
          <w:rFonts w:ascii="Times New Roman" w:hAnsi="Times New Roman"/>
          <w:sz w:val="32"/>
          <w:szCs w:val="32"/>
        </w:rPr>
        <w:t>и</w:t>
      </w:r>
      <w:r w:rsidRPr="005B6D52">
        <w:rPr>
          <w:rFonts w:ascii="Times New Roman" w:hAnsi="Times New Roman"/>
          <w:sz w:val="32"/>
          <w:szCs w:val="32"/>
        </w:rPr>
        <w:t xml:space="preserve"> охотничьих ресурсов и о внесении изменений в отдельные законодательные акты Российской Федерации» (далее – Закон об охоте) регулируется осуществление традиционной охоты представителями коренных малочисленных народов </w:t>
      </w:r>
      <w:r w:rsidR="00234387">
        <w:rPr>
          <w:rFonts w:ascii="Times New Roman" w:hAnsi="Times New Roman"/>
          <w:sz w:val="32"/>
          <w:szCs w:val="32"/>
        </w:rPr>
        <w:t>С</w:t>
      </w:r>
      <w:r w:rsidRPr="005B6D52">
        <w:rPr>
          <w:rFonts w:ascii="Times New Roman" w:hAnsi="Times New Roman"/>
          <w:sz w:val="32"/>
          <w:szCs w:val="32"/>
        </w:rPr>
        <w:t>евера их общинам</w:t>
      </w:r>
      <w:r w:rsidR="00234387">
        <w:rPr>
          <w:rFonts w:ascii="Times New Roman" w:hAnsi="Times New Roman"/>
          <w:sz w:val="32"/>
          <w:szCs w:val="32"/>
        </w:rPr>
        <w:t>и</w:t>
      </w:r>
      <w:r w:rsidRPr="005B6D52">
        <w:rPr>
          <w:rFonts w:ascii="Times New Roman" w:hAnsi="Times New Roman"/>
          <w:sz w:val="32"/>
          <w:szCs w:val="32"/>
        </w:rPr>
        <w:t xml:space="preserve">, а также лицами, не относящимися к указанным </w:t>
      </w:r>
      <w:r w:rsidRPr="005B6D52">
        <w:rPr>
          <w:rFonts w:ascii="Times New Roman" w:hAnsi="Times New Roman"/>
          <w:sz w:val="32"/>
          <w:szCs w:val="32"/>
        </w:rPr>
        <w:lastRenderedPageBreak/>
        <w:t>народам, но постоянно проживающим в местах традиционного проживания и традиционной хозяйственной деятельности и</w:t>
      </w:r>
      <w:r w:rsidR="00717549">
        <w:rPr>
          <w:rFonts w:ascii="Times New Roman" w:hAnsi="Times New Roman"/>
          <w:sz w:val="32"/>
          <w:szCs w:val="32"/>
        </w:rPr>
        <w:t>,</w:t>
      </w:r>
      <w:r w:rsidRPr="005B6D52">
        <w:rPr>
          <w:rFonts w:ascii="Times New Roman" w:hAnsi="Times New Roman"/>
          <w:sz w:val="32"/>
          <w:szCs w:val="32"/>
        </w:rPr>
        <w:t xml:space="preserve"> для которых охота</w:t>
      </w:r>
      <w:r w:rsidR="00717549">
        <w:rPr>
          <w:rFonts w:ascii="Times New Roman" w:hAnsi="Times New Roman"/>
          <w:sz w:val="32"/>
          <w:szCs w:val="32"/>
        </w:rPr>
        <w:t xml:space="preserve"> является основой существования.</w:t>
      </w:r>
    </w:p>
    <w:p w:rsidR="005B6D52" w:rsidRPr="005B6D52" w:rsidRDefault="005B6D52" w:rsidP="005B6D52">
      <w:pPr>
        <w:spacing w:after="100" w:afterAutospacing="1" w:line="288" w:lineRule="auto"/>
        <w:ind w:firstLine="709"/>
        <w:jc w:val="both"/>
        <w:rPr>
          <w:rFonts w:ascii="Times New Roman" w:hAnsi="Times New Roman"/>
          <w:b/>
          <w:sz w:val="32"/>
          <w:szCs w:val="32"/>
        </w:rPr>
      </w:pPr>
      <w:proofErr w:type="gramStart"/>
      <w:r w:rsidRPr="005B6D52">
        <w:rPr>
          <w:rFonts w:ascii="Times New Roman" w:hAnsi="Times New Roman"/>
          <w:sz w:val="32"/>
          <w:szCs w:val="32"/>
        </w:rPr>
        <w:t xml:space="preserve">На основании проведенного в Красноярском крае анализа системы контроля </w:t>
      </w:r>
      <w:r w:rsidRPr="002741EB">
        <w:rPr>
          <w:rFonts w:ascii="Times New Roman" w:hAnsi="Times New Roman"/>
          <w:sz w:val="32"/>
          <w:szCs w:val="32"/>
        </w:rPr>
        <w:t>за оборотом добычи</w:t>
      </w:r>
      <w:r w:rsidRPr="005B6D52">
        <w:rPr>
          <w:rFonts w:ascii="Times New Roman" w:hAnsi="Times New Roman"/>
          <w:sz w:val="32"/>
          <w:szCs w:val="32"/>
        </w:rPr>
        <w:t xml:space="preserve"> объектов животного мира установлено, что проблемы контроля в крае связаны с действием части 2 статьи 19 Закона № 209-ФЗ, устанавливающей, что охота в целях обеспечения ведения традиционного образа жизни и осуществления традиционной хозяйственной деятельности осуществляется свободно (</w:t>
      </w:r>
      <w:r w:rsidRPr="005B6D52">
        <w:rPr>
          <w:rFonts w:ascii="Times New Roman" w:hAnsi="Times New Roman"/>
          <w:b/>
          <w:sz w:val="32"/>
          <w:szCs w:val="32"/>
        </w:rPr>
        <w:t>без каких-либо разрешений</w:t>
      </w:r>
      <w:r w:rsidRPr="005B6D52">
        <w:rPr>
          <w:rFonts w:ascii="Times New Roman" w:hAnsi="Times New Roman"/>
          <w:sz w:val="32"/>
          <w:szCs w:val="32"/>
        </w:rPr>
        <w:t xml:space="preserve">) в объеме добычи охотничьих ресурсов, необходимом для удовлетворения </w:t>
      </w:r>
      <w:r w:rsidRPr="005B6D52">
        <w:rPr>
          <w:rFonts w:ascii="Times New Roman" w:hAnsi="Times New Roman"/>
          <w:b/>
          <w:sz w:val="32"/>
          <w:szCs w:val="32"/>
        </w:rPr>
        <w:t>личного потребления.</w:t>
      </w:r>
      <w:proofErr w:type="gramEnd"/>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Реализация приоритетного права на осуществление традиционной охоты представителями коренных малочисленных народов Севера, предоставленной статьей 19 Закона № 209-ФЗ не позволяет осуществлять контроль за добычей объектов животного мира в связи с отсутствием документов, подтверждающих факт добычи, что приводит к сверхлимитной добыче основных видов объектов животного мира. </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Большинство вопросов по добыче и реализации продукции охоты решаются внесением изменений в статью 19 Закона «Об охоте», изложив часть 2 (согласно статьи 333.2 части 2 Налогового Кодекса Российской Федерации (</w:t>
      </w:r>
      <w:r w:rsidR="00717549">
        <w:rPr>
          <w:rFonts w:ascii="Times New Roman" w:hAnsi="Times New Roman"/>
          <w:sz w:val="32"/>
          <w:szCs w:val="32"/>
        </w:rPr>
        <w:t>в</w:t>
      </w:r>
      <w:r w:rsidRPr="005B6D52">
        <w:rPr>
          <w:rFonts w:ascii="Times New Roman" w:hAnsi="Times New Roman"/>
          <w:sz w:val="32"/>
          <w:szCs w:val="32"/>
        </w:rPr>
        <w:t xml:space="preserve"> соответствии со статьей 333.2 ч. 2 Налогового кодекса Российской Федерации не признаются объектами обложения объекты животного мира, пользование которыми осуществляется для удовлетворения личных нужд представителями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проживающими в </w:t>
      </w:r>
      <w:hyperlink r:id="rId9" w:history="1">
        <w:r w:rsidRPr="005B6D52">
          <w:rPr>
            <w:rFonts w:ascii="Times New Roman" w:hAnsi="Times New Roman"/>
            <w:sz w:val="32"/>
            <w:szCs w:val="32"/>
          </w:rPr>
          <w:t>местах</w:t>
        </w:r>
      </w:hyperlink>
      <w:r w:rsidRPr="005B6D52">
        <w:rPr>
          <w:rFonts w:ascii="Times New Roman" w:hAnsi="Times New Roman"/>
          <w:sz w:val="32"/>
          <w:szCs w:val="32"/>
        </w:rPr>
        <w:t xml:space="preserve"> их традиционного проживания и традиционной хозяйственной деятельности, для которых охота и </w:t>
      </w:r>
      <w:r w:rsidRPr="005B6D52">
        <w:rPr>
          <w:rFonts w:ascii="Times New Roman" w:hAnsi="Times New Roman"/>
          <w:sz w:val="32"/>
          <w:szCs w:val="32"/>
        </w:rPr>
        <w:lastRenderedPageBreak/>
        <w:t xml:space="preserve">рыболовство являются основой существования. Такое право распространяется только на количество (объем) объектов животного мира, добываемых для удовлетворения личных нужд, в местах традиционного проживания и традиционной хозяйственной деятельности данной категории плательщиков.), в следующей редакции </w:t>
      </w:r>
    </w:p>
    <w:p w:rsidR="005B6D52" w:rsidRPr="005B6D52" w:rsidRDefault="005B6D52" w:rsidP="005B6D52">
      <w:pPr>
        <w:spacing w:after="100" w:afterAutospacing="1" w:line="288" w:lineRule="auto"/>
        <w:ind w:firstLine="709"/>
        <w:jc w:val="both"/>
        <w:rPr>
          <w:rFonts w:ascii="Times New Roman" w:hAnsi="Times New Roman"/>
          <w:i/>
          <w:sz w:val="32"/>
          <w:szCs w:val="32"/>
        </w:rPr>
      </w:pPr>
      <w:r w:rsidRPr="005B6D52">
        <w:rPr>
          <w:rFonts w:ascii="Times New Roman" w:hAnsi="Times New Roman"/>
          <w:i/>
          <w:sz w:val="32"/>
          <w:szCs w:val="32"/>
        </w:rPr>
        <w:t xml:space="preserve">«Охота в целях обеспечения ведения традиционного образа жизни и традиционной хозяйственной деятельности осуществляется свободно и </w:t>
      </w:r>
      <w:r w:rsidRPr="005B6D52">
        <w:rPr>
          <w:rFonts w:ascii="Times New Roman" w:hAnsi="Times New Roman"/>
          <w:i/>
          <w:sz w:val="32"/>
          <w:szCs w:val="32"/>
          <w:u w:val="single"/>
        </w:rPr>
        <w:t>бесплатно по разрешениям</w:t>
      </w:r>
      <w:r w:rsidRPr="005B6D52">
        <w:rPr>
          <w:rFonts w:ascii="Times New Roman" w:hAnsi="Times New Roman"/>
          <w:i/>
          <w:sz w:val="32"/>
          <w:szCs w:val="32"/>
        </w:rPr>
        <w:t xml:space="preserve"> на добычу охотничьих ресурсов в пределах лимитов использования объектов животного мира, установленных органами исполнительной власти субъектов Российской Федерации по согласованию с уполномоченными федеральными органами исполнительной власти». </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Министерством природных ресурсов и экологии Красноярского края были подготовлены письма о внесении изменений в статью 19 Закона об охоте:</w:t>
      </w:r>
    </w:p>
    <w:p w:rsidR="005B6D52" w:rsidRPr="005B6D52" w:rsidRDefault="005B6D52" w:rsidP="005B6D52">
      <w:pPr>
        <w:pStyle w:val="a4"/>
        <w:numPr>
          <w:ilvl w:val="0"/>
          <w:numId w:val="8"/>
        </w:numPr>
        <w:autoSpaceDE w:val="0"/>
        <w:autoSpaceDN w:val="0"/>
        <w:adjustRightInd w:val="0"/>
        <w:spacing w:after="100" w:afterAutospacing="1" w:line="288" w:lineRule="auto"/>
        <w:ind w:left="0" w:firstLine="709"/>
        <w:jc w:val="both"/>
        <w:rPr>
          <w:rFonts w:ascii="Times New Roman" w:hAnsi="Times New Roman"/>
          <w:sz w:val="32"/>
          <w:szCs w:val="32"/>
        </w:rPr>
      </w:pPr>
      <w:r w:rsidRPr="005B6D52">
        <w:rPr>
          <w:rFonts w:ascii="Times New Roman" w:hAnsi="Times New Roman"/>
          <w:sz w:val="32"/>
          <w:szCs w:val="32"/>
        </w:rPr>
        <w:t>Во исполнение пункта 2 перечня поручений Президента РФ от 03.07.2014</w:t>
      </w:r>
      <w:r w:rsidR="00717549">
        <w:rPr>
          <w:rFonts w:ascii="Times New Roman" w:hAnsi="Times New Roman"/>
          <w:sz w:val="32"/>
          <w:szCs w:val="32"/>
        </w:rPr>
        <w:t xml:space="preserve"> </w:t>
      </w:r>
      <w:r w:rsidRPr="005B6D52">
        <w:rPr>
          <w:rFonts w:ascii="Times New Roman" w:hAnsi="Times New Roman"/>
          <w:sz w:val="32"/>
          <w:szCs w:val="32"/>
        </w:rPr>
        <w:t>№</w:t>
      </w:r>
      <w:r w:rsidR="00717549">
        <w:rPr>
          <w:rFonts w:ascii="Times New Roman" w:hAnsi="Times New Roman"/>
          <w:sz w:val="32"/>
          <w:szCs w:val="32"/>
        </w:rPr>
        <w:t xml:space="preserve"> </w:t>
      </w:r>
      <w:r w:rsidRPr="005B6D52">
        <w:rPr>
          <w:rFonts w:ascii="Times New Roman" w:hAnsi="Times New Roman"/>
          <w:sz w:val="32"/>
          <w:szCs w:val="32"/>
        </w:rPr>
        <w:t>1554 было подготовлено письмо в адрес министерства природных ресурсов и экологии РФ за подписью первого заместителя Губернатора края – председа</w:t>
      </w:r>
      <w:r w:rsidR="00717549">
        <w:rPr>
          <w:rFonts w:ascii="Times New Roman" w:hAnsi="Times New Roman"/>
          <w:sz w:val="32"/>
          <w:szCs w:val="32"/>
        </w:rPr>
        <w:t>теля правительства В.П. Томенко</w:t>
      </w:r>
      <w:r w:rsidRPr="005B6D52">
        <w:rPr>
          <w:rFonts w:ascii="Times New Roman" w:hAnsi="Times New Roman"/>
          <w:sz w:val="32"/>
          <w:szCs w:val="32"/>
        </w:rPr>
        <w:t xml:space="preserve"> (письмо от 18.08.2014 №</w:t>
      </w:r>
      <w:r w:rsidR="00717549">
        <w:rPr>
          <w:rFonts w:ascii="Times New Roman" w:hAnsi="Times New Roman"/>
          <w:sz w:val="32"/>
          <w:szCs w:val="32"/>
        </w:rPr>
        <w:t xml:space="preserve"> </w:t>
      </w:r>
      <w:r w:rsidRPr="005B6D52">
        <w:rPr>
          <w:rFonts w:ascii="Times New Roman" w:hAnsi="Times New Roman"/>
          <w:sz w:val="32"/>
          <w:szCs w:val="32"/>
        </w:rPr>
        <w:t>3-0100040)</w:t>
      </w:r>
      <w:r w:rsidR="00717549">
        <w:rPr>
          <w:rFonts w:ascii="Times New Roman" w:hAnsi="Times New Roman"/>
          <w:sz w:val="32"/>
          <w:szCs w:val="32"/>
        </w:rPr>
        <w:t>.</w:t>
      </w:r>
    </w:p>
    <w:p w:rsidR="005B6D52" w:rsidRPr="005B6D52" w:rsidRDefault="005B6D52" w:rsidP="005B6D52">
      <w:pPr>
        <w:pStyle w:val="a4"/>
        <w:numPr>
          <w:ilvl w:val="0"/>
          <w:numId w:val="8"/>
        </w:numPr>
        <w:autoSpaceDE w:val="0"/>
        <w:autoSpaceDN w:val="0"/>
        <w:adjustRightInd w:val="0"/>
        <w:spacing w:after="100" w:afterAutospacing="1" w:line="288" w:lineRule="auto"/>
        <w:ind w:left="0" w:firstLine="709"/>
        <w:jc w:val="both"/>
        <w:rPr>
          <w:rFonts w:ascii="Times New Roman" w:hAnsi="Times New Roman"/>
          <w:sz w:val="32"/>
          <w:szCs w:val="32"/>
        </w:rPr>
      </w:pPr>
      <w:r w:rsidRPr="005B6D52">
        <w:rPr>
          <w:rFonts w:ascii="Times New Roman" w:hAnsi="Times New Roman"/>
          <w:sz w:val="32"/>
          <w:szCs w:val="32"/>
        </w:rPr>
        <w:t>В адрес министерства природных ресурсов и экологии РФ было направлено письмо «О совершенствовании системы контроля за оборотом соболя» за подписью заместителя председателя правительства края Захаринского Ю.Н. (письмо от 29.07.2015 №</w:t>
      </w:r>
      <w:r w:rsidR="00717549">
        <w:rPr>
          <w:rFonts w:ascii="Times New Roman" w:hAnsi="Times New Roman"/>
          <w:sz w:val="32"/>
          <w:szCs w:val="32"/>
        </w:rPr>
        <w:t xml:space="preserve"> </w:t>
      </w:r>
      <w:r w:rsidRPr="005B6D52">
        <w:rPr>
          <w:rFonts w:ascii="Times New Roman" w:hAnsi="Times New Roman"/>
          <w:sz w:val="32"/>
          <w:szCs w:val="32"/>
        </w:rPr>
        <w:t>8-08088).</w:t>
      </w:r>
    </w:p>
    <w:p w:rsidR="005B6D52" w:rsidRPr="005B6D52" w:rsidRDefault="005B6D52" w:rsidP="005B6D52">
      <w:pPr>
        <w:pStyle w:val="a4"/>
        <w:numPr>
          <w:ilvl w:val="0"/>
          <w:numId w:val="8"/>
        </w:numPr>
        <w:autoSpaceDE w:val="0"/>
        <w:autoSpaceDN w:val="0"/>
        <w:adjustRightInd w:val="0"/>
        <w:spacing w:after="100" w:afterAutospacing="1" w:line="288" w:lineRule="auto"/>
        <w:ind w:left="0" w:firstLine="709"/>
        <w:jc w:val="both"/>
        <w:rPr>
          <w:rFonts w:ascii="Times New Roman" w:hAnsi="Times New Roman"/>
          <w:sz w:val="32"/>
          <w:szCs w:val="32"/>
        </w:rPr>
      </w:pPr>
      <w:r w:rsidRPr="005B6D52">
        <w:rPr>
          <w:rFonts w:ascii="Times New Roman" w:hAnsi="Times New Roman"/>
          <w:sz w:val="32"/>
          <w:szCs w:val="32"/>
        </w:rPr>
        <w:t xml:space="preserve">В адрес министерства природных ресурсов и экологии РФ было направлено письмо «О совершенствовании системы контроля за оборотом соболя» для рассмотрения и для включения в повестку заседания Совета по выработке и реализации </w:t>
      </w:r>
      <w:r w:rsidRPr="005B6D52">
        <w:rPr>
          <w:rFonts w:ascii="Times New Roman" w:hAnsi="Times New Roman"/>
          <w:sz w:val="32"/>
          <w:szCs w:val="32"/>
        </w:rPr>
        <w:lastRenderedPageBreak/>
        <w:t>государственной политики и нормативно-правовому регулированию в сфере изучения, использования, воспроизводства и охраны объектов животного мира и среды их обитания, а так же в области охоты при Минприроды РФ за подписью министра природных ресурсов</w:t>
      </w:r>
      <w:r w:rsidR="00717549">
        <w:rPr>
          <w:rFonts w:ascii="Times New Roman" w:hAnsi="Times New Roman"/>
          <w:sz w:val="32"/>
          <w:szCs w:val="32"/>
        </w:rPr>
        <w:t xml:space="preserve"> и экологии края Е.В. Вавиловой</w:t>
      </w:r>
      <w:r w:rsidRPr="005B6D52">
        <w:rPr>
          <w:rFonts w:ascii="Times New Roman" w:hAnsi="Times New Roman"/>
          <w:sz w:val="32"/>
          <w:szCs w:val="32"/>
        </w:rPr>
        <w:t xml:space="preserve"> (письмо от 31.08.2015 №</w:t>
      </w:r>
      <w:r w:rsidR="00717549">
        <w:rPr>
          <w:rFonts w:ascii="Times New Roman" w:hAnsi="Times New Roman"/>
          <w:sz w:val="32"/>
          <w:szCs w:val="32"/>
        </w:rPr>
        <w:t xml:space="preserve"> </w:t>
      </w:r>
      <w:r w:rsidRPr="005B6D52">
        <w:rPr>
          <w:rFonts w:ascii="Times New Roman" w:hAnsi="Times New Roman"/>
          <w:sz w:val="32"/>
          <w:szCs w:val="32"/>
        </w:rPr>
        <w:t>мпр/1-04840)</w:t>
      </w:r>
      <w:r w:rsidR="00717549">
        <w:rPr>
          <w:rFonts w:ascii="Times New Roman" w:hAnsi="Times New Roman"/>
          <w:sz w:val="32"/>
          <w:szCs w:val="32"/>
        </w:rPr>
        <w:t>.</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На заседании Совета по выработке и реализации государственной политики и нормативно-правовому регулированию в сфере изучения, использования, воспроизводства и охраны объектов животного мира и среды их обитания, а также в области охоты при Министерстве природных ресурсов и экологии Российской Федерации (далее – МПР), который состоялся 18.10.2015 в МПР, рассмотрены и одобрены к дальнейшей работе предложения Красноярского края по внесению изменений в Закон об охоте.</w:t>
      </w:r>
    </w:p>
    <w:p w:rsidR="005B6D52" w:rsidRPr="005B6D52" w:rsidRDefault="00717549" w:rsidP="005B6D52">
      <w:pPr>
        <w:autoSpaceDE w:val="0"/>
        <w:autoSpaceDN w:val="0"/>
        <w:adjustRightInd w:val="0"/>
        <w:spacing w:after="100" w:afterAutospacing="1" w:line="288" w:lineRule="auto"/>
        <w:ind w:firstLine="709"/>
        <w:jc w:val="both"/>
        <w:rPr>
          <w:rFonts w:ascii="Times New Roman" w:hAnsi="Times New Roman"/>
          <w:sz w:val="32"/>
          <w:szCs w:val="32"/>
        </w:rPr>
      </w:pPr>
      <w:r>
        <w:rPr>
          <w:rFonts w:ascii="Times New Roman" w:hAnsi="Times New Roman"/>
          <w:sz w:val="32"/>
          <w:szCs w:val="32"/>
        </w:rPr>
        <w:t xml:space="preserve">Министерством совместно с </w:t>
      </w:r>
      <w:r w:rsidR="005B6D52" w:rsidRPr="005B6D52">
        <w:rPr>
          <w:rFonts w:ascii="Times New Roman" w:hAnsi="Times New Roman"/>
          <w:sz w:val="32"/>
          <w:szCs w:val="32"/>
        </w:rPr>
        <w:t>представителями Департамента Федеральной службы по надзору в сфере природопользования по СФО было проведено заседание круглого стола по теме «Организация деятельности в области охоты и сохранения охотничьих ресурсов на территории Эвенкийского муниципального района». На заседании рассматривались вопросы по внесению изменений в законодательство по организации охоты и сохранению охотничьих ресурсов с учетом традиционной хозяйственной деятельности. По итогам заседания присутствующие поддержали предложения министерства по внесению изменений в федеральное законодательство по организации охоты сохранению охотничьих ресурсов.</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Об утверждении порядка осуществления контроля за оборотом продукции охоты.</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lastRenderedPageBreak/>
        <w:t>Статьей 33 Закона № 209-ФЗ органы исполнительной власти субъектов Российской Федерации наделены полномочиями по осуществлению контроля за оборотом продукции охоты. При этом не установлен порядок осуществления контроля за оборотом продукции охоты. В связи с этим</w:t>
      </w:r>
      <w:r w:rsidR="00166553">
        <w:rPr>
          <w:rFonts w:ascii="Times New Roman" w:hAnsi="Times New Roman"/>
          <w:sz w:val="32"/>
          <w:szCs w:val="32"/>
        </w:rPr>
        <w:t xml:space="preserve"> указанный</w:t>
      </w:r>
      <w:r w:rsidRPr="005B6D52">
        <w:rPr>
          <w:rFonts w:ascii="Times New Roman" w:hAnsi="Times New Roman"/>
          <w:sz w:val="32"/>
          <w:szCs w:val="32"/>
        </w:rPr>
        <w:t xml:space="preserve"> контроль сводится к проведению рейдовых мероприятий, в ходе которых выявляются правонарушения, связанные с незаконной добычей объектов животного мира и их транспортировкой на территории охотничьих угодий. </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Считаем необходимым утверждение порядка осуществления контроля за оборотом продукции охоты, который позволит осуществлять надзорные функции, как на территории охотничьих угодий, так и за их пределами в случае реализации и транспортировки данной продукции.</w:t>
      </w:r>
    </w:p>
    <w:p w:rsidR="005B6D52" w:rsidRPr="005B6D52" w:rsidRDefault="005B6D52" w:rsidP="005B6D52">
      <w:pPr>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О введении системы мониторинга за продукцией охоты.</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Необходимо учесть, что при проведении мероприятий по контролю за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В связи с этим, предлагаем введение в Российской Федерации универсальной системы маркировки продукции из соболей. С целью введения универсальной системы маркировки продукции</w:t>
      </w:r>
      <w:r w:rsidR="00717549">
        <w:rPr>
          <w:rFonts w:ascii="Times New Roman" w:hAnsi="Times New Roman"/>
          <w:sz w:val="32"/>
          <w:szCs w:val="32"/>
        </w:rPr>
        <w:t xml:space="preserve"> </w:t>
      </w:r>
      <w:r w:rsidRPr="005B6D52">
        <w:rPr>
          <w:rFonts w:ascii="Times New Roman" w:hAnsi="Times New Roman"/>
          <w:sz w:val="32"/>
          <w:szCs w:val="32"/>
        </w:rPr>
        <w:t>из соболя предлагается маркировку продукции из соболя производить пломбами из металла или пластика. Пломбы должны выдаваться вместе</w:t>
      </w:r>
      <w:r w:rsidR="00717549">
        <w:rPr>
          <w:rFonts w:ascii="Times New Roman" w:hAnsi="Times New Roman"/>
          <w:sz w:val="32"/>
          <w:szCs w:val="32"/>
        </w:rPr>
        <w:t xml:space="preserve"> </w:t>
      </w:r>
      <w:r w:rsidRPr="005B6D52">
        <w:rPr>
          <w:rFonts w:ascii="Times New Roman" w:hAnsi="Times New Roman"/>
          <w:sz w:val="32"/>
          <w:szCs w:val="32"/>
        </w:rPr>
        <w:t>с разрешениями на добычу охотничьих ресурсов (добычу соболя) органом исполнительной власти субъекта, уполномоченным в области охоты.</w:t>
      </w:r>
      <w:r w:rsidR="00717549">
        <w:rPr>
          <w:rFonts w:ascii="Times New Roman" w:hAnsi="Times New Roman"/>
          <w:sz w:val="32"/>
          <w:szCs w:val="32"/>
        </w:rPr>
        <w:t xml:space="preserve"> </w:t>
      </w:r>
      <w:r w:rsidRPr="005B6D52">
        <w:rPr>
          <w:rFonts w:ascii="Times New Roman" w:hAnsi="Times New Roman"/>
          <w:sz w:val="32"/>
          <w:szCs w:val="32"/>
        </w:rPr>
        <w:t xml:space="preserve">В случае, если добыча соболя осуществляется на закрепленной территории, то выдача разрешений и пломб осуществляется охотпользователем. Пломбы </w:t>
      </w:r>
      <w:r w:rsidRPr="005B6D52">
        <w:rPr>
          <w:rFonts w:ascii="Times New Roman" w:hAnsi="Times New Roman"/>
          <w:sz w:val="32"/>
          <w:szCs w:val="32"/>
        </w:rPr>
        <w:lastRenderedPageBreak/>
        <w:t>должны быть единого федерального обра</w:t>
      </w:r>
      <w:r w:rsidR="00717549">
        <w:rPr>
          <w:rFonts w:ascii="Times New Roman" w:hAnsi="Times New Roman"/>
          <w:sz w:val="32"/>
          <w:szCs w:val="32"/>
        </w:rPr>
        <w:t>зца, с оттиском номера региона.</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Для осуществления контроля за оборотом данной продукции и защиты от подделки пломб необходимо предусмотреть для каждой пломбы свой штрих-код, в котором будет указываться сезон охоты, на который она выдается, и принадлежность к региону, на территории которого она выдана.</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С целью оперативного отслеживания информации о перемещении продукции из соболя необходимо предусмотреть считывание информации</w:t>
      </w:r>
      <w:r w:rsidR="00717549">
        <w:rPr>
          <w:rFonts w:ascii="Times New Roman" w:hAnsi="Times New Roman"/>
          <w:sz w:val="32"/>
          <w:szCs w:val="32"/>
        </w:rPr>
        <w:t xml:space="preserve"> </w:t>
      </w:r>
      <w:r w:rsidRPr="005B6D52">
        <w:rPr>
          <w:rFonts w:ascii="Times New Roman" w:hAnsi="Times New Roman"/>
          <w:sz w:val="32"/>
          <w:szCs w:val="32"/>
        </w:rPr>
        <w:t>с пломбы и автоматическое занесение ее в общий всероссийский реестр</w:t>
      </w:r>
      <w:r w:rsidR="00717549">
        <w:rPr>
          <w:rFonts w:ascii="Times New Roman" w:hAnsi="Times New Roman"/>
          <w:sz w:val="32"/>
          <w:szCs w:val="32"/>
        </w:rPr>
        <w:t xml:space="preserve"> </w:t>
      </w:r>
      <w:r w:rsidRPr="005B6D52">
        <w:rPr>
          <w:rFonts w:ascii="Times New Roman" w:hAnsi="Times New Roman"/>
          <w:sz w:val="32"/>
          <w:szCs w:val="32"/>
        </w:rPr>
        <w:t>при выдаче ветеринарных сопроводительных документов с указанием пункта назначения при транспортировке.</w:t>
      </w:r>
    </w:p>
    <w:p w:rsidR="005B6D52" w:rsidRPr="005B6D52" w:rsidRDefault="005B6D52" w:rsidP="005B6D52">
      <w:pPr>
        <w:autoSpaceDE w:val="0"/>
        <w:autoSpaceDN w:val="0"/>
        <w:adjustRightInd w:val="0"/>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О приоритетном праве при заключении охотхозяйственных соглашений хозяйствующими субъектами из числа коренных малочисленных народов.</w:t>
      </w:r>
    </w:p>
    <w:p w:rsidR="005B6D52" w:rsidRPr="005B6D52" w:rsidRDefault="005B6D52" w:rsidP="005B6D52">
      <w:pPr>
        <w:spacing w:after="100" w:afterAutospacing="1" w:line="288" w:lineRule="auto"/>
        <w:ind w:firstLine="709"/>
        <w:jc w:val="both"/>
        <w:rPr>
          <w:rFonts w:ascii="Times New Roman" w:hAnsi="Times New Roman"/>
          <w:color w:val="000000"/>
          <w:sz w:val="32"/>
          <w:szCs w:val="32"/>
        </w:rPr>
      </w:pPr>
      <w:r w:rsidRPr="005B6D52">
        <w:rPr>
          <w:rFonts w:ascii="Times New Roman" w:hAnsi="Times New Roman"/>
          <w:sz w:val="32"/>
          <w:szCs w:val="32"/>
        </w:rPr>
        <w:t xml:space="preserve">Законом об охоте </w:t>
      </w:r>
      <w:r w:rsidRPr="005B6D52">
        <w:rPr>
          <w:rFonts w:ascii="Times New Roman" w:hAnsi="Times New Roman"/>
          <w:color w:val="000000"/>
          <w:sz w:val="32"/>
          <w:szCs w:val="32"/>
        </w:rPr>
        <w:t xml:space="preserve">на сегодняшний день предусмотрено заключение охотхозяйственных соглашений на основании аукциона в соответствии со статьей 28 Закона об охоте, в которой установлен порядок организации и проведения аукционов на право заключения соглашения. </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 xml:space="preserve">Предприниматели из числа коренных малочисленных народов не могут составить конкуренцию иным хозяйствующим субъектам в связи, с чем у них </w:t>
      </w:r>
      <w:r w:rsidRPr="009E7308">
        <w:rPr>
          <w:rFonts w:ascii="Times New Roman" w:hAnsi="Times New Roman"/>
          <w:sz w:val="32"/>
          <w:szCs w:val="32"/>
        </w:rPr>
        <w:t>отсутствует возможность в организации</w:t>
      </w:r>
      <w:r w:rsidRPr="005B6D52">
        <w:rPr>
          <w:rFonts w:ascii="Times New Roman" w:hAnsi="Times New Roman"/>
          <w:sz w:val="32"/>
          <w:szCs w:val="32"/>
        </w:rPr>
        <w:t xml:space="preserve"> такого традиционного вида деятельности как охота.</w:t>
      </w:r>
    </w:p>
    <w:p w:rsidR="001C55F4" w:rsidRPr="005B6D52" w:rsidRDefault="001C55F4" w:rsidP="001C55F4">
      <w:pPr>
        <w:spacing w:after="100" w:afterAutospacing="1" w:line="288" w:lineRule="auto"/>
        <w:ind w:firstLine="709"/>
        <w:jc w:val="both"/>
        <w:rPr>
          <w:rFonts w:ascii="Times New Roman" w:hAnsi="Times New Roman"/>
          <w:sz w:val="32"/>
          <w:szCs w:val="32"/>
        </w:rPr>
      </w:pPr>
      <w:r w:rsidRPr="002741EB">
        <w:rPr>
          <w:rFonts w:ascii="Times New Roman" w:hAnsi="Times New Roman"/>
          <w:sz w:val="32"/>
          <w:szCs w:val="32"/>
        </w:rPr>
        <w:t>Учитывая вышеизложенное, с целью реализации прав коренных малочисленных народов, необходимо внесение изменений в статьи 27, 28 Закона об охоте</w:t>
      </w:r>
      <w:r w:rsidR="007931B6" w:rsidRPr="002741EB">
        <w:rPr>
          <w:rFonts w:ascii="Times New Roman" w:hAnsi="Times New Roman"/>
          <w:sz w:val="32"/>
          <w:szCs w:val="32"/>
        </w:rPr>
        <w:t>,</w:t>
      </w:r>
      <w:r w:rsidRPr="002741EB">
        <w:rPr>
          <w:rFonts w:ascii="Times New Roman" w:hAnsi="Times New Roman"/>
          <w:sz w:val="32"/>
          <w:szCs w:val="32"/>
        </w:rPr>
        <w:t xml:space="preserve"> предусматривающих при заключении </w:t>
      </w:r>
      <w:r w:rsidR="007931B6" w:rsidRPr="002741EB">
        <w:rPr>
          <w:rFonts w:ascii="Times New Roman" w:hAnsi="Times New Roman"/>
          <w:sz w:val="32"/>
          <w:szCs w:val="32"/>
        </w:rPr>
        <w:t xml:space="preserve">на основании конкурсов </w:t>
      </w:r>
      <w:r w:rsidRPr="002741EB">
        <w:rPr>
          <w:rFonts w:ascii="Times New Roman" w:hAnsi="Times New Roman"/>
          <w:sz w:val="32"/>
          <w:szCs w:val="32"/>
        </w:rPr>
        <w:t xml:space="preserve">охотхозяйственных </w:t>
      </w:r>
      <w:r w:rsidRPr="002741EB">
        <w:rPr>
          <w:rFonts w:ascii="Times New Roman" w:hAnsi="Times New Roman"/>
          <w:sz w:val="32"/>
          <w:szCs w:val="32"/>
        </w:rPr>
        <w:lastRenderedPageBreak/>
        <w:t xml:space="preserve">соглашений </w:t>
      </w:r>
      <w:r w:rsidR="007931B6" w:rsidRPr="002741EB">
        <w:rPr>
          <w:rFonts w:ascii="Times New Roman" w:hAnsi="Times New Roman"/>
          <w:sz w:val="32"/>
          <w:szCs w:val="32"/>
        </w:rPr>
        <w:t>приоритетное право хозяйствующих субъектов</w:t>
      </w:r>
      <w:r w:rsidRPr="002741EB">
        <w:rPr>
          <w:rFonts w:ascii="Times New Roman" w:hAnsi="Times New Roman"/>
          <w:sz w:val="32"/>
          <w:szCs w:val="32"/>
        </w:rPr>
        <w:t xml:space="preserve"> из числа коренных малочисленных народов в местах их традиционного проживания и традиционной деятельности</w:t>
      </w:r>
      <w:r w:rsidR="007931B6" w:rsidRPr="002741EB">
        <w:rPr>
          <w:rFonts w:ascii="Times New Roman" w:hAnsi="Times New Roman"/>
          <w:sz w:val="32"/>
          <w:szCs w:val="32"/>
        </w:rPr>
        <w:t xml:space="preserve">. </w:t>
      </w:r>
    </w:p>
    <w:p w:rsidR="005B6D52" w:rsidRPr="005B6D52" w:rsidRDefault="005B6D52" w:rsidP="005B6D52">
      <w:pPr>
        <w:spacing w:after="100" w:afterAutospacing="1" w:line="288" w:lineRule="auto"/>
        <w:ind w:firstLine="709"/>
        <w:jc w:val="both"/>
        <w:rPr>
          <w:rFonts w:ascii="Times New Roman" w:hAnsi="Times New Roman"/>
          <w:sz w:val="32"/>
          <w:szCs w:val="32"/>
        </w:rPr>
      </w:pPr>
      <w:r w:rsidRPr="005B6D52">
        <w:rPr>
          <w:rFonts w:ascii="Times New Roman" w:hAnsi="Times New Roman"/>
          <w:sz w:val="32"/>
          <w:szCs w:val="32"/>
        </w:rPr>
        <w:t>С целью урегулирования данного вопроса Министерством в адрес министра природных ресурсов и экологии Российской Федерации – С.Е. Донского за подписью Е.В. Вавиловой направлены пре</w:t>
      </w:r>
      <w:r w:rsidR="00EE2C57">
        <w:rPr>
          <w:rFonts w:ascii="Times New Roman" w:hAnsi="Times New Roman"/>
          <w:sz w:val="32"/>
          <w:szCs w:val="32"/>
        </w:rPr>
        <w:t xml:space="preserve">дложения по внесению изменений </w:t>
      </w:r>
      <w:r w:rsidRPr="005B6D52">
        <w:rPr>
          <w:rFonts w:ascii="Times New Roman" w:hAnsi="Times New Roman"/>
          <w:sz w:val="32"/>
          <w:szCs w:val="32"/>
        </w:rPr>
        <w:t>предусматривающих приоритетное право коренных малочисленных народов на заключение охотхозяйственных соглашений.</w:t>
      </w:r>
    </w:p>
    <w:p w:rsidR="005B6D52" w:rsidRPr="005B6D52" w:rsidRDefault="005B6D52" w:rsidP="005B6D52">
      <w:pPr>
        <w:spacing w:after="100" w:afterAutospacing="1" w:line="288" w:lineRule="auto"/>
        <w:ind w:firstLine="709"/>
        <w:jc w:val="both"/>
        <w:rPr>
          <w:rFonts w:ascii="Times New Roman" w:hAnsi="Times New Roman"/>
          <w:b/>
          <w:sz w:val="32"/>
          <w:szCs w:val="32"/>
        </w:rPr>
      </w:pPr>
      <w:r w:rsidRPr="005B6D52">
        <w:rPr>
          <w:rFonts w:ascii="Times New Roman" w:hAnsi="Times New Roman"/>
          <w:b/>
          <w:sz w:val="32"/>
          <w:szCs w:val="32"/>
        </w:rPr>
        <w:t>Численность государственных охотничьих инспекторов</w:t>
      </w:r>
    </w:p>
    <w:p w:rsidR="005B6D52" w:rsidRPr="005B6D52" w:rsidRDefault="005B6D52" w:rsidP="005B6D52">
      <w:pPr>
        <w:spacing w:after="100" w:afterAutospacing="1" w:line="288" w:lineRule="auto"/>
        <w:ind w:firstLine="709"/>
        <w:contextualSpacing/>
        <w:jc w:val="both"/>
        <w:rPr>
          <w:rFonts w:ascii="Times New Roman" w:hAnsi="Times New Roman"/>
          <w:sz w:val="32"/>
          <w:szCs w:val="32"/>
        </w:rPr>
      </w:pPr>
      <w:r w:rsidRPr="005B6D52">
        <w:rPr>
          <w:rFonts w:ascii="Times New Roman" w:hAnsi="Times New Roman"/>
          <w:sz w:val="32"/>
          <w:szCs w:val="32"/>
        </w:rPr>
        <w:t xml:space="preserve">В настоящее время реализацию переданных полномочий в крае осуществляют 53 государственных охотничьих инспектора. Пунктом 3 перечня поручений Президента Российской Федерации В.В. Путина от 18.09.2012 </w:t>
      </w:r>
      <w:r w:rsidR="00EE2C57">
        <w:rPr>
          <w:rFonts w:ascii="Times New Roman" w:hAnsi="Times New Roman"/>
          <w:sz w:val="32"/>
          <w:szCs w:val="32"/>
        </w:rPr>
        <w:t xml:space="preserve">г. </w:t>
      </w:r>
      <w:r w:rsidRPr="005B6D52">
        <w:rPr>
          <w:rFonts w:ascii="Times New Roman" w:hAnsi="Times New Roman"/>
          <w:sz w:val="32"/>
          <w:szCs w:val="32"/>
        </w:rPr>
        <w:t>№ Пр-2506 определена необходимость обеспечения деятельности не менее трех государственных охотничьих инспекторов в каждом муниципальном образовании субъекта Российской Федерации, на территории которого имеются охотничьи угодья. Исходя из таких условий, минимальная численность государственных охотничьих инспекторов в Красноярском крае должна составлять 132 единицы. В настоящее время штатные единицы инспекторского состава отсутствуют в 6 районах, а нагрузка на одного инспектора составляет до 2,5 млн. га (в северных районах площадь подконтрольной одному инспектору территории достигает 22 млн. га).</w:t>
      </w:r>
    </w:p>
    <w:p w:rsidR="005B6D52" w:rsidRPr="005B6D52" w:rsidRDefault="005B6D52" w:rsidP="005B6D52">
      <w:pPr>
        <w:spacing w:after="100" w:afterAutospacing="1" w:line="288" w:lineRule="auto"/>
        <w:ind w:firstLine="709"/>
        <w:contextualSpacing/>
        <w:jc w:val="both"/>
        <w:rPr>
          <w:rFonts w:ascii="Times New Roman" w:hAnsi="Times New Roman"/>
          <w:sz w:val="32"/>
          <w:szCs w:val="32"/>
        </w:rPr>
      </w:pPr>
      <w:r w:rsidRPr="005B6D52">
        <w:rPr>
          <w:rFonts w:ascii="Times New Roman" w:hAnsi="Times New Roman"/>
          <w:sz w:val="32"/>
          <w:szCs w:val="32"/>
        </w:rPr>
        <w:t>Таким образом, недостаток численности инспекторского состава министерства природных ресурсов и экологии Красноярского края  составляет 79 единиц, а с учетом значительной площади северных районов края –</w:t>
      </w:r>
      <w:r w:rsidR="00EE2C57">
        <w:rPr>
          <w:rFonts w:ascii="Times New Roman" w:hAnsi="Times New Roman"/>
          <w:sz w:val="32"/>
          <w:szCs w:val="32"/>
        </w:rPr>
        <w:t xml:space="preserve"> </w:t>
      </w:r>
      <w:r w:rsidRPr="005B6D52">
        <w:rPr>
          <w:rFonts w:ascii="Times New Roman" w:hAnsi="Times New Roman"/>
          <w:sz w:val="32"/>
          <w:szCs w:val="32"/>
        </w:rPr>
        <w:t>123 единицы.</w:t>
      </w:r>
    </w:p>
    <w:p w:rsidR="005B6D52" w:rsidRPr="005B6D52" w:rsidRDefault="005B6D52" w:rsidP="005B6D52">
      <w:pPr>
        <w:spacing w:after="100" w:afterAutospacing="1" w:line="288" w:lineRule="auto"/>
        <w:ind w:firstLine="709"/>
        <w:contextualSpacing/>
        <w:jc w:val="both"/>
        <w:rPr>
          <w:rFonts w:ascii="Times New Roman" w:hAnsi="Times New Roman"/>
          <w:sz w:val="32"/>
          <w:szCs w:val="32"/>
        </w:rPr>
      </w:pPr>
      <w:r w:rsidRPr="005B6D52">
        <w:rPr>
          <w:rFonts w:ascii="Times New Roman" w:hAnsi="Times New Roman"/>
          <w:sz w:val="32"/>
          <w:szCs w:val="32"/>
        </w:rPr>
        <w:t xml:space="preserve">Недостаточная численность инспекторов отрицательно влияет на оперативность работы с населением, особенно в отдаленных районах со значительной площадью территории. Вместе с тем, для </w:t>
      </w:r>
      <w:r w:rsidRPr="005B6D52">
        <w:rPr>
          <w:rFonts w:ascii="Times New Roman" w:hAnsi="Times New Roman"/>
          <w:sz w:val="32"/>
          <w:szCs w:val="32"/>
        </w:rPr>
        <w:lastRenderedPageBreak/>
        <w:t>жителей таких районов края охота и ведение охотничьего хозяйства являются одним из основных источников жизнеобеспечения. Постоянно поступают обращения граждан о принятии мер по решению проблемных вопросов, связанных с организацией деятельности в области охоты.</w:t>
      </w:r>
    </w:p>
    <w:p w:rsidR="005B6D52" w:rsidRPr="005B6D52" w:rsidRDefault="005B6D52" w:rsidP="005B6D52">
      <w:pPr>
        <w:pStyle w:val="ConsPlusNormal"/>
        <w:spacing w:after="100" w:afterAutospacing="1" w:line="288" w:lineRule="auto"/>
        <w:ind w:firstLine="709"/>
        <w:jc w:val="both"/>
        <w:rPr>
          <w:b/>
          <w:bCs/>
        </w:rPr>
      </w:pPr>
      <w:r w:rsidRPr="005B6D52">
        <w:t>Проектом Федерального закона о федеральном бюджете на 2016 год Красноярскому краю предусмотрены субвенции на реализацию указанных полномочий в размере 43686,0 тыс. рублей, что на 11099,0 тыс. рублей больше ранее запланированных сумм.</w:t>
      </w:r>
    </w:p>
    <w:p w:rsidR="005B6D52" w:rsidRPr="005B6D52" w:rsidRDefault="005B6D52" w:rsidP="005B6D52">
      <w:pPr>
        <w:pStyle w:val="ConsPlusNormal"/>
        <w:spacing w:after="100" w:afterAutospacing="1" w:line="288" w:lineRule="auto"/>
        <w:ind w:firstLine="709"/>
        <w:jc w:val="both"/>
        <w:rPr>
          <w:b/>
          <w:bCs/>
        </w:rPr>
      </w:pPr>
      <w:r w:rsidRPr="005B6D52">
        <w:t>Увеличение размера субвенций связано с неоднократными обращениями Красноярского края о выделении дополнительных средств из федерального бюджета и о внесении изменений в методику определения общего объёма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w:t>
      </w:r>
      <w:r w:rsidR="00316433">
        <w:t xml:space="preserve"> мира</w:t>
      </w:r>
      <w:r w:rsidRPr="005B6D52">
        <w:t xml:space="preserve">. </w:t>
      </w:r>
    </w:p>
    <w:p w:rsidR="005B6D52" w:rsidRDefault="005B6D52" w:rsidP="005B6D52">
      <w:pPr>
        <w:pStyle w:val="ConsPlusNormal"/>
        <w:spacing w:after="100" w:afterAutospacing="1" w:line="288" w:lineRule="auto"/>
        <w:ind w:firstLine="709"/>
        <w:jc w:val="both"/>
      </w:pPr>
      <w:r w:rsidRPr="005B6D52">
        <w:t>В 2016 году министерством природных ресурсов и экологии края планируется увеличение численности инспекторского состава на</w:t>
      </w:r>
      <w:r w:rsidR="00EE2C57">
        <w:t xml:space="preserve"> 4 единицы </w:t>
      </w:r>
      <w:r w:rsidRPr="005B6D52">
        <w:t>в северных территориях края (Эвенкийский и Таймырский Долгано-Ненецкий муниципальные районы), а также их материально-техническое оснащение.</w:t>
      </w:r>
    </w:p>
    <w:p w:rsidR="00233168" w:rsidRDefault="00233168" w:rsidP="00233168">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Уполномоченный оценива</w:t>
      </w:r>
      <w:r w:rsidR="00316433">
        <w:rPr>
          <w:rFonts w:ascii="Times New Roman" w:hAnsi="Times New Roman"/>
          <w:sz w:val="32"/>
          <w:szCs w:val="32"/>
        </w:rPr>
        <w:t>е</w:t>
      </w:r>
      <w:r>
        <w:rPr>
          <w:rFonts w:ascii="Times New Roman" w:hAnsi="Times New Roman"/>
          <w:sz w:val="32"/>
          <w:szCs w:val="32"/>
        </w:rPr>
        <w:t xml:space="preserve">т </w:t>
      </w:r>
      <w:r w:rsidR="00316433">
        <w:rPr>
          <w:rFonts w:ascii="Times New Roman" w:hAnsi="Times New Roman"/>
          <w:sz w:val="32"/>
          <w:szCs w:val="32"/>
        </w:rPr>
        <w:t xml:space="preserve">как </w:t>
      </w:r>
      <w:r>
        <w:rPr>
          <w:rFonts w:ascii="Times New Roman" w:hAnsi="Times New Roman"/>
          <w:sz w:val="32"/>
          <w:szCs w:val="32"/>
        </w:rPr>
        <w:t>вопиющи</w:t>
      </w:r>
      <w:r w:rsidR="00316433">
        <w:rPr>
          <w:rFonts w:ascii="Times New Roman" w:hAnsi="Times New Roman"/>
          <w:sz w:val="32"/>
          <w:szCs w:val="32"/>
        </w:rPr>
        <w:t>й</w:t>
      </w:r>
      <w:r>
        <w:rPr>
          <w:rFonts w:ascii="Times New Roman" w:hAnsi="Times New Roman"/>
          <w:sz w:val="32"/>
          <w:szCs w:val="32"/>
        </w:rPr>
        <w:t xml:space="preserve"> случай отстрела 66 домашних оленей у ненецкого олен</w:t>
      </w:r>
      <w:r w:rsidR="00144716">
        <w:rPr>
          <w:rFonts w:ascii="Times New Roman" w:hAnsi="Times New Roman"/>
          <w:sz w:val="32"/>
          <w:szCs w:val="32"/>
        </w:rPr>
        <w:t>евода Павла Накочевича Ядне</w:t>
      </w:r>
      <w:r>
        <w:rPr>
          <w:rFonts w:ascii="Times New Roman" w:hAnsi="Times New Roman"/>
          <w:sz w:val="32"/>
          <w:szCs w:val="32"/>
        </w:rPr>
        <w:t xml:space="preserve"> жителями поселка Караул, один из которых бывший сотрудник МВД РФ. Как поясняют горе-охотники, они думали, что это дикие олени. Удивляет их личная позиция, высказанная в ходе беседы с оленеводом. На его вопрос, зачем вы постреляли 66 оленей, неужели вам не хватило бы для личного потребления 4-5 голов? Ответ – хватило бы, но мы увидели, что олени не убегают и </w:t>
      </w:r>
      <w:r>
        <w:rPr>
          <w:rFonts w:ascii="Times New Roman" w:hAnsi="Times New Roman"/>
          <w:sz w:val="32"/>
          <w:szCs w:val="32"/>
        </w:rPr>
        <w:lastRenderedPageBreak/>
        <w:t>перестреляли всё стадо. Примечательно, что эти охотники вообще не имели права на охоту (промысел) оленей. Разрешений на диких северных оленей у них не было, т.е. бывший (отставной) сотрудник полиции, явно знакомый с правилами охоты и законодательством, регулирующим сферу охоты, знающий, что уже закончился период охоты на диких северных оленей, намеренно решился на браконьерство. Представить же себе, что это могут быть домашние олени, горе-охотники и не могли.</w:t>
      </w:r>
    </w:p>
    <w:p w:rsidR="00233168" w:rsidRDefault="00233168" w:rsidP="00233168">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Пользуясь возможностью, хочу поделиться с охотниками информацией, которая поможет им во время охоты отличить домашних северных оленей от диких северных оленей. Первое – домашние северные олени близко подпускают к себе людей, технику. Второе – они не боятся звуков снегохода, выстрелов из оружия, возгласов людей. Третье – масть домашних северных оленей может быть бурой, пегой, белой, т.е. отличающейся от масти диких северных оленей. Считаю, что эта информация будет полезной, так как оленеводы начинают более актив</w:t>
      </w:r>
      <w:r w:rsidR="00316433">
        <w:rPr>
          <w:rFonts w:ascii="Times New Roman" w:hAnsi="Times New Roman"/>
          <w:sz w:val="32"/>
          <w:szCs w:val="32"/>
        </w:rPr>
        <w:t>но осваивать правый берег Енисея</w:t>
      </w:r>
      <w:r>
        <w:rPr>
          <w:rFonts w:ascii="Times New Roman" w:hAnsi="Times New Roman"/>
          <w:sz w:val="32"/>
          <w:szCs w:val="32"/>
        </w:rPr>
        <w:t>.</w:t>
      </w:r>
    </w:p>
    <w:p w:rsidR="00233168" w:rsidRPr="00D572AC" w:rsidRDefault="00233168" w:rsidP="00233168">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 xml:space="preserve">Часто коренные малочисленные народы обращают внимание на нарушения своих прав со стороны промышленных компаний, государственных органов и должностных лиц, муниципальных органов власти и их чиновников, в том числе по вопросам традиционного природопользования. Но Уполномоченный отмечает тенденцию грубых нарушений прав на традиционное природопользование самими коренными малочисленными народами. В сельском поселении Хатанга обнаружены могильники с тушами диких северных оленей, у которых изъяты лишь языки, панты и камуса. Мнение Уполномоченного, подобная практика есть грубое нарушение прав коренных народов, и не имеет ничего общего с традициями коренных малочисленных народов. Более того, </w:t>
      </w:r>
      <w:r w:rsidRPr="002741EB">
        <w:rPr>
          <w:rFonts w:ascii="Times New Roman" w:hAnsi="Times New Roman"/>
          <w:sz w:val="32"/>
          <w:szCs w:val="32"/>
        </w:rPr>
        <w:t>эта варварская практика</w:t>
      </w:r>
      <w:r w:rsidR="009E7308" w:rsidRPr="002741EB">
        <w:rPr>
          <w:rFonts w:ascii="Times New Roman" w:hAnsi="Times New Roman"/>
          <w:sz w:val="32"/>
          <w:szCs w:val="32"/>
        </w:rPr>
        <w:t xml:space="preserve">, в случае ее распространения </w:t>
      </w:r>
      <w:r w:rsidR="009E7308" w:rsidRPr="002741EB">
        <w:rPr>
          <w:rFonts w:ascii="Times New Roman" w:hAnsi="Times New Roman"/>
          <w:sz w:val="32"/>
          <w:szCs w:val="32"/>
        </w:rPr>
        <w:lastRenderedPageBreak/>
        <w:t>способна</w:t>
      </w:r>
      <w:r w:rsidRPr="002741EB">
        <w:rPr>
          <w:rFonts w:ascii="Times New Roman" w:hAnsi="Times New Roman"/>
          <w:sz w:val="32"/>
          <w:szCs w:val="32"/>
        </w:rPr>
        <w:t xml:space="preserve"> </w:t>
      </w:r>
      <w:r w:rsidR="009E7308" w:rsidRPr="002741EB">
        <w:rPr>
          <w:rFonts w:ascii="Times New Roman" w:hAnsi="Times New Roman"/>
          <w:sz w:val="32"/>
          <w:szCs w:val="32"/>
        </w:rPr>
        <w:t>подорва</w:t>
      </w:r>
      <w:r w:rsidRPr="002741EB">
        <w:rPr>
          <w:rFonts w:ascii="Times New Roman" w:hAnsi="Times New Roman"/>
          <w:sz w:val="32"/>
          <w:szCs w:val="32"/>
        </w:rPr>
        <w:t>т</w:t>
      </w:r>
      <w:r w:rsidR="009E7308" w:rsidRPr="002741EB">
        <w:rPr>
          <w:rFonts w:ascii="Times New Roman" w:hAnsi="Times New Roman"/>
          <w:sz w:val="32"/>
          <w:szCs w:val="32"/>
        </w:rPr>
        <w:t>ь</w:t>
      </w:r>
      <w:r w:rsidRPr="002741EB">
        <w:rPr>
          <w:rFonts w:ascii="Times New Roman" w:hAnsi="Times New Roman"/>
          <w:sz w:val="32"/>
          <w:szCs w:val="32"/>
        </w:rPr>
        <w:t xml:space="preserve"> генетический ресурс</w:t>
      </w:r>
      <w:r w:rsidR="009E7308" w:rsidRPr="002741EB">
        <w:rPr>
          <w:rFonts w:ascii="Times New Roman" w:hAnsi="Times New Roman"/>
          <w:sz w:val="32"/>
          <w:szCs w:val="32"/>
        </w:rPr>
        <w:t xml:space="preserve"> северного оленя. А значит – и саму основу традиционной хозяйственной деятельности</w:t>
      </w:r>
      <w:r w:rsidRPr="002741EB">
        <w:rPr>
          <w:rFonts w:ascii="Times New Roman" w:hAnsi="Times New Roman"/>
          <w:sz w:val="32"/>
          <w:szCs w:val="32"/>
        </w:rPr>
        <w:t xml:space="preserve"> коренных народов, </w:t>
      </w:r>
      <w:r w:rsidR="009E7308" w:rsidRPr="002741EB">
        <w:rPr>
          <w:rFonts w:ascii="Times New Roman" w:hAnsi="Times New Roman"/>
          <w:sz w:val="32"/>
          <w:szCs w:val="32"/>
        </w:rPr>
        <w:t>и их</w:t>
      </w:r>
      <w:r w:rsidRPr="002741EB">
        <w:rPr>
          <w:rFonts w:ascii="Times New Roman" w:hAnsi="Times New Roman"/>
          <w:sz w:val="32"/>
          <w:szCs w:val="32"/>
        </w:rPr>
        <w:t xml:space="preserve"> будущих поколений.</w:t>
      </w:r>
      <w:r>
        <w:rPr>
          <w:rFonts w:ascii="Times New Roman" w:hAnsi="Times New Roman"/>
          <w:sz w:val="32"/>
          <w:szCs w:val="32"/>
        </w:rPr>
        <w:t xml:space="preserve"> В настоящее время Отдел МВД РФ по Таймырскому Долгано-Ненецкому муниципальному району проводит расследование, хочется надеяться, что виновные лица будут установлены и наказаны в соответствии с буквой закона нашей страны.</w:t>
      </w:r>
    </w:p>
    <w:p w:rsidR="00233168" w:rsidRDefault="00233168" w:rsidP="00233168">
      <w:pPr>
        <w:spacing w:after="100" w:afterAutospacing="1" w:line="288" w:lineRule="auto"/>
        <w:ind w:firstLine="709"/>
        <w:jc w:val="both"/>
        <w:rPr>
          <w:rFonts w:ascii="Times New Roman" w:hAnsi="Times New Roman"/>
          <w:sz w:val="32"/>
        </w:rPr>
      </w:pPr>
      <w:r>
        <w:rPr>
          <w:rFonts w:ascii="Times New Roman" w:hAnsi="Times New Roman"/>
          <w:sz w:val="32"/>
        </w:rPr>
        <w:t xml:space="preserve">Право коренных малочисленных народов на рыболовство, приоритетный беспрепятственный доступ к водным биологическим ресурсам находятся во главе внимания Уполномоченного. Данная тематика за последние годы буквально избита, но воз и ныне там. В очередной раз приходится констатировать, что коренные малочисленные народы на Таймыре не имеют возможности реализовать право на рыболовство в целях обеспечения традиционного образа жизни и традиционной хозяйственной деятельности. Кто-то может возразить, что в 2014 году были увеличены квоты на вылов рыбы для личного потребления, что в 2015 году было принято Распоряжение </w:t>
      </w:r>
      <w:r w:rsidRPr="00CF0369">
        <w:rPr>
          <w:rFonts w:ascii="Times New Roman" w:hAnsi="Times New Roman"/>
          <w:sz w:val="32"/>
        </w:rPr>
        <w:t>Губернатора Кр</w:t>
      </w:r>
      <w:r>
        <w:rPr>
          <w:rFonts w:ascii="Times New Roman" w:hAnsi="Times New Roman"/>
          <w:sz w:val="32"/>
        </w:rPr>
        <w:t>асноярского края от 21.07.2015 № 376-рг «</w:t>
      </w:r>
      <w:r w:rsidRPr="00CF0369">
        <w:rPr>
          <w:rFonts w:ascii="Times New Roman" w:hAnsi="Times New Roman"/>
          <w:sz w:val="32"/>
        </w:rPr>
        <w:t>О мерах, направленных на обеспечение ведения традиционного образа жизни и осуществления традиционной хозяйственной деятельности коренных малочисленных народов Российской Федерации, проживающих на территории Красноярского края</w:t>
      </w:r>
      <w:r>
        <w:rPr>
          <w:rFonts w:ascii="Times New Roman" w:hAnsi="Times New Roman"/>
          <w:sz w:val="32"/>
        </w:rPr>
        <w:t>», утверждающее перечень акваторий для северян. Но, по мнению Уполномоченного, эт</w:t>
      </w:r>
      <w:r w:rsidR="00316433">
        <w:rPr>
          <w:rFonts w:ascii="Times New Roman" w:hAnsi="Times New Roman"/>
          <w:sz w:val="32"/>
        </w:rPr>
        <w:t>и</w:t>
      </w:r>
      <w:r>
        <w:rPr>
          <w:rFonts w:ascii="Times New Roman" w:hAnsi="Times New Roman"/>
          <w:sz w:val="32"/>
        </w:rPr>
        <w:t xml:space="preserve"> меры не могут решить проблему экономического развития коренных малочисленных народов Севера. Рыбопромысловые участки для обеспечения традиционного образа жизни и осуществления традиционных видов хозяйственной деятельности </w:t>
      </w:r>
      <w:r w:rsidR="00316433">
        <w:rPr>
          <w:rFonts w:ascii="Times New Roman" w:hAnsi="Times New Roman"/>
          <w:sz w:val="32"/>
        </w:rPr>
        <w:t xml:space="preserve">на Таймыре </w:t>
      </w:r>
      <w:r>
        <w:rPr>
          <w:rFonts w:ascii="Times New Roman" w:hAnsi="Times New Roman"/>
          <w:sz w:val="32"/>
        </w:rPr>
        <w:t xml:space="preserve">так и не созданы. </w:t>
      </w:r>
      <w:r w:rsidR="00BD5434">
        <w:rPr>
          <w:rFonts w:ascii="Times New Roman" w:hAnsi="Times New Roman"/>
          <w:sz w:val="32"/>
        </w:rPr>
        <w:t>Та или иная акватория</w:t>
      </w:r>
      <w:r>
        <w:rPr>
          <w:rFonts w:ascii="Times New Roman" w:hAnsi="Times New Roman"/>
          <w:sz w:val="32"/>
        </w:rPr>
        <w:t xml:space="preserve"> </w:t>
      </w:r>
      <w:r w:rsidR="00BD5434">
        <w:rPr>
          <w:rFonts w:ascii="Times New Roman" w:hAnsi="Times New Roman"/>
          <w:sz w:val="32"/>
        </w:rPr>
        <w:t xml:space="preserve">– </w:t>
      </w:r>
      <w:r>
        <w:rPr>
          <w:rFonts w:ascii="Times New Roman" w:hAnsi="Times New Roman"/>
          <w:sz w:val="32"/>
        </w:rPr>
        <w:t>не</w:t>
      </w:r>
      <w:r w:rsidR="00BD5434">
        <w:rPr>
          <w:rFonts w:ascii="Times New Roman" w:hAnsi="Times New Roman"/>
          <w:sz w:val="32"/>
        </w:rPr>
        <w:t xml:space="preserve"> </w:t>
      </w:r>
      <w:r>
        <w:rPr>
          <w:rFonts w:ascii="Times New Roman" w:hAnsi="Times New Roman"/>
          <w:sz w:val="32"/>
        </w:rPr>
        <w:t>есть рыбопромысловы</w:t>
      </w:r>
      <w:r w:rsidR="00BD5434">
        <w:rPr>
          <w:rFonts w:ascii="Times New Roman" w:hAnsi="Times New Roman"/>
          <w:sz w:val="32"/>
        </w:rPr>
        <w:t>й</w:t>
      </w:r>
      <w:r>
        <w:rPr>
          <w:rFonts w:ascii="Times New Roman" w:hAnsi="Times New Roman"/>
          <w:sz w:val="32"/>
        </w:rPr>
        <w:t xml:space="preserve"> участок. Нельзя подменять эти два понятия, </w:t>
      </w:r>
      <w:r w:rsidR="00BD5434">
        <w:rPr>
          <w:rFonts w:ascii="Times New Roman" w:hAnsi="Times New Roman"/>
          <w:sz w:val="32"/>
        </w:rPr>
        <w:t>и тем самым</w:t>
      </w:r>
      <w:r>
        <w:rPr>
          <w:rFonts w:ascii="Times New Roman" w:hAnsi="Times New Roman"/>
          <w:sz w:val="32"/>
        </w:rPr>
        <w:t xml:space="preserve"> вводит</w:t>
      </w:r>
      <w:r w:rsidR="00BD5434">
        <w:rPr>
          <w:rFonts w:ascii="Times New Roman" w:hAnsi="Times New Roman"/>
          <w:sz w:val="32"/>
        </w:rPr>
        <w:t>ь</w:t>
      </w:r>
      <w:r>
        <w:rPr>
          <w:rFonts w:ascii="Times New Roman" w:hAnsi="Times New Roman"/>
          <w:sz w:val="32"/>
        </w:rPr>
        <w:t xml:space="preserve"> в заблуждение и людей и представителей власти. </w:t>
      </w:r>
      <w:r w:rsidR="00BD5434">
        <w:rPr>
          <w:rFonts w:ascii="Times New Roman" w:hAnsi="Times New Roman"/>
          <w:sz w:val="32"/>
        </w:rPr>
        <w:t>Более</w:t>
      </w:r>
      <w:r>
        <w:rPr>
          <w:rFonts w:ascii="Times New Roman" w:hAnsi="Times New Roman"/>
          <w:sz w:val="32"/>
        </w:rPr>
        <w:t xml:space="preserve"> того, сейчас активно обсуждается идея моратория на вылов муксуна и нельмы в </w:t>
      </w:r>
      <w:r>
        <w:rPr>
          <w:rFonts w:ascii="Times New Roman" w:hAnsi="Times New Roman"/>
          <w:sz w:val="32"/>
        </w:rPr>
        <w:lastRenderedPageBreak/>
        <w:t xml:space="preserve">нижнем течении Енисея. Эта означает, что сложившаяся система контроля и управления рыбными ресурсами себя не оправдала. </w:t>
      </w:r>
      <w:r w:rsidRPr="002741EB">
        <w:rPr>
          <w:rFonts w:ascii="Times New Roman" w:hAnsi="Times New Roman"/>
          <w:sz w:val="32"/>
        </w:rPr>
        <w:t>Подорван</w:t>
      </w:r>
      <w:r w:rsidR="009E7308" w:rsidRPr="002741EB">
        <w:rPr>
          <w:rFonts w:ascii="Times New Roman" w:hAnsi="Times New Roman"/>
          <w:sz w:val="32"/>
        </w:rPr>
        <w:t>ы</w:t>
      </w:r>
      <w:r w:rsidRPr="002741EB">
        <w:rPr>
          <w:rFonts w:ascii="Times New Roman" w:hAnsi="Times New Roman"/>
          <w:sz w:val="32"/>
        </w:rPr>
        <w:t xml:space="preserve"> </w:t>
      </w:r>
      <w:r w:rsidR="009E7308" w:rsidRPr="002741EB">
        <w:rPr>
          <w:rFonts w:ascii="Times New Roman" w:hAnsi="Times New Roman"/>
          <w:sz w:val="32"/>
        </w:rPr>
        <w:t>генетические основы од</w:t>
      </w:r>
      <w:r w:rsidRPr="002741EB">
        <w:rPr>
          <w:rFonts w:ascii="Times New Roman" w:hAnsi="Times New Roman"/>
          <w:sz w:val="32"/>
        </w:rPr>
        <w:t>н</w:t>
      </w:r>
      <w:r w:rsidR="009E7308" w:rsidRPr="002741EB">
        <w:rPr>
          <w:rFonts w:ascii="Times New Roman" w:hAnsi="Times New Roman"/>
          <w:sz w:val="32"/>
        </w:rPr>
        <w:t>ого</w:t>
      </w:r>
      <w:r w:rsidRPr="002741EB">
        <w:rPr>
          <w:rFonts w:ascii="Times New Roman" w:hAnsi="Times New Roman"/>
          <w:sz w:val="32"/>
        </w:rPr>
        <w:t xml:space="preserve"> из основных </w:t>
      </w:r>
      <w:r w:rsidR="009E7308" w:rsidRPr="002741EB">
        <w:rPr>
          <w:rFonts w:ascii="Times New Roman" w:hAnsi="Times New Roman"/>
          <w:sz w:val="32"/>
        </w:rPr>
        <w:t xml:space="preserve">биологических </w:t>
      </w:r>
      <w:r w:rsidRPr="002741EB">
        <w:rPr>
          <w:rFonts w:ascii="Times New Roman" w:hAnsi="Times New Roman"/>
          <w:sz w:val="32"/>
        </w:rPr>
        <w:t>ресурсов коренных</w:t>
      </w:r>
      <w:r w:rsidR="00BD5434" w:rsidRPr="002741EB">
        <w:rPr>
          <w:rFonts w:ascii="Times New Roman" w:hAnsi="Times New Roman"/>
          <w:sz w:val="32"/>
        </w:rPr>
        <w:t xml:space="preserve"> </w:t>
      </w:r>
      <w:r w:rsidR="00BD5434">
        <w:rPr>
          <w:rFonts w:ascii="Times New Roman" w:hAnsi="Times New Roman"/>
          <w:sz w:val="32"/>
        </w:rPr>
        <w:t>малочисленных народов Таймыра. О</w:t>
      </w:r>
      <w:r>
        <w:rPr>
          <w:rFonts w:ascii="Times New Roman" w:hAnsi="Times New Roman"/>
          <w:sz w:val="32"/>
        </w:rPr>
        <w:t>риентация на коммерци</w:t>
      </w:r>
      <w:r w:rsidR="00BD5434">
        <w:rPr>
          <w:rFonts w:ascii="Times New Roman" w:hAnsi="Times New Roman"/>
          <w:sz w:val="32"/>
        </w:rPr>
        <w:t>ализацию рыбной отрасли, которую</w:t>
      </w:r>
      <w:r>
        <w:rPr>
          <w:rFonts w:ascii="Times New Roman" w:hAnsi="Times New Roman"/>
          <w:sz w:val="32"/>
        </w:rPr>
        <w:t xml:space="preserve"> преследовала Администрация Таймырского Долгано-Ненецкого муниципального района, оказалась губительной и разорительной для природных запасов Таймыра. Никогда ранее такого хищнического отношения к рыбным ресурсам не было, и сегодня крайними стали коренные малочисленные народы, о чем Уполномоченный раз з</w:t>
      </w:r>
      <w:r w:rsidR="00BD5434">
        <w:rPr>
          <w:rFonts w:ascii="Times New Roman" w:hAnsi="Times New Roman"/>
          <w:sz w:val="32"/>
        </w:rPr>
        <w:t>а разом и предупреждал в прошедшие</w:t>
      </w:r>
      <w:r>
        <w:rPr>
          <w:rFonts w:ascii="Times New Roman" w:hAnsi="Times New Roman"/>
          <w:sz w:val="32"/>
        </w:rPr>
        <w:t xml:space="preserve"> год</w:t>
      </w:r>
      <w:r w:rsidR="00BD5434">
        <w:rPr>
          <w:rFonts w:ascii="Times New Roman" w:hAnsi="Times New Roman"/>
          <w:sz w:val="32"/>
        </w:rPr>
        <w:t>ы</w:t>
      </w:r>
      <w:r>
        <w:rPr>
          <w:rFonts w:ascii="Times New Roman" w:hAnsi="Times New Roman"/>
          <w:sz w:val="32"/>
        </w:rPr>
        <w:t>.</w:t>
      </w:r>
    </w:p>
    <w:p w:rsidR="00233168" w:rsidRPr="009B5B50" w:rsidRDefault="00233168" w:rsidP="00233168">
      <w:pPr>
        <w:spacing w:after="100" w:afterAutospacing="1" w:line="288" w:lineRule="auto"/>
        <w:ind w:firstLine="709"/>
        <w:jc w:val="both"/>
        <w:rPr>
          <w:rFonts w:ascii="Times New Roman" w:hAnsi="Times New Roman"/>
          <w:b/>
          <w:sz w:val="32"/>
        </w:rPr>
      </w:pPr>
      <w:r w:rsidRPr="009B5B50">
        <w:rPr>
          <w:rFonts w:ascii="Times New Roman" w:hAnsi="Times New Roman"/>
          <w:b/>
          <w:sz w:val="32"/>
        </w:rPr>
        <w:t xml:space="preserve">Уполномоченный в очередной раз рекомендует органам государственной власти Красноярского края и органам местного самоуправления создать условия для рыболовства </w:t>
      </w:r>
      <w:r>
        <w:rPr>
          <w:rFonts w:ascii="Times New Roman" w:hAnsi="Times New Roman"/>
          <w:b/>
          <w:sz w:val="32"/>
        </w:rPr>
        <w:t>в целях обеспечения традиционного образа жизни и осуществления традиционных видов хозяйственной деятельности коренных малочисленных народов Севера.</w:t>
      </w:r>
    </w:p>
    <w:p w:rsidR="00815509" w:rsidRPr="007931B6" w:rsidRDefault="00233168" w:rsidP="005B6D52">
      <w:pPr>
        <w:pStyle w:val="ConsPlusNormal"/>
        <w:spacing w:after="100" w:afterAutospacing="1" w:line="288" w:lineRule="auto"/>
        <w:ind w:firstLine="709"/>
        <w:jc w:val="both"/>
        <w:rPr>
          <w:b/>
          <w:bCs/>
        </w:rPr>
      </w:pPr>
      <w:r w:rsidRPr="007931B6">
        <w:rPr>
          <w:b/>
          <w:bCs/>
        </w:rPr>
        <w:t>2.6. Проблемы взаимоотношений недропользователей и коренных малочисленных народов</w:t>
      </w:r>
    </w:p>
    <w:p w:rsidR="00BE52E7" w:rsidRDefault="00C84A1A" w:rsidP="004C45AE">
      <w:pPr>
        <w:spacing w:after="0" w:line="360" w:lineRule="auto"/>
        <w:ind w:firstLine="709"/>
        <w:jc w:val="both"/>
        <w:rPr>
          <w:rFonts w:ascii="Times New Roman" w:hAnsi="Times New Roman"/>
          <w:sz w:val="32"/>
          <w:szCs w:val="32"/>
        </w:rPr>
      </w:pPr>
      <w:r>
        <w:rPr>
          <w:rFonts w:ascii="Times New Roman" w:hAnsi="Times New Roman"/>
          <w:sz w:val="32"/>
          <w:szCs w:val="32"/>
        </w:rPr>
        <w:t>Северные территории Красноярского края переживают новую волну промышленного освоения. Свои интересы здесь видят такие крупные промышленные компании как «</w:t>
      </w:r>
      <w:r w:rsidR="00D225AD">
        <w:rPr>
          <w:rFonts w:ascii="Times New Roman" w:hAnsi="Times New Roman"/>
          <w:sz w:val="32"/>
          <w:szCs w:val="32"/>
        </w:rPr>
        <w:t xml:space="preserve">Роснефть», «Лукойл», «Сургутнефтегаз» и ряд других. В тоже время на северных территориях ищут </w:t>
      </w:r>
      <w:r w:rsidR="00D225AD" w:rsidRPr="002741EB">
        <w:rPr>
          <w:rFonts w:ascii="Times New Roman" w:hAnsi="Times New Roman"/>
          <w:sz w:val="32"/>
          <w:szCs w:val="32"/>
        </w:rPr>
        <w:t>сво</w:t>
      </w:r>
      <w:r w:rsidR="002741EB">
        <w:rPr>
          <w:rFonts w:ascii="Times New Roman" w:hAnsi="Times New Roman"/>
          <w:sz w:val="32"/>
          <w:szCs w:val="32"/>
        </w:rPr>
        <w:t>ю</w:t>
      </w:r>
      <w:r w:rsidR="00D225AD" w:rsidRPr="002741EB">
        <w:rPr>
          <w:rFonts w:ascii="Times New Roman" w:hAnsi="Times New Roman"/>
          <w:sz w:val="32"/>
          <w:szCs w:val="32"/>
        </w:rPr>
        <w:t xml:space="preserve"> экономическ</w:t>
      </w:r>
      <w:r w:rsidR="002741EB">
        <w:rPr>
          <w:rFonts w:ascii="Times New Roman" w:hAnsi="Times New Roman"/>
          <w:sz w:val="32"/>
          <w:szCs w:val="32"/>
        </w:rPr>
        <w:t>ую</w:t>
      </w:r>
      <w:r w:rsidR="00D225AD" w:rsidRPr="002741EB">
        <w:rPr>
          <w:rFonts w:ascii="Times New Roman" w:hAnsi="Times New Roman"/>
          <w:sz w:val="32"/>
          <w:szCs w:val="32"/>
        </w:rPr>
        <w:t xml:space="preserve"> </w:t>
      </w:r>
      <w:r w:rsidR="002741EB">
        <w:rPr>
          <w:rFonts w:ascii="Times New Roman" w:hAnsi="Times New Roman"/>
          <w:sz w:val="32"/>
          <w:szCs w:val="32"/>
        </w:rPr>
        <w:t>выгоду</w:t>
      </w:r>
      <w:r w:rsidR="007931B6">
        <w:rPr>
          <w:rFonts w:ascii="Times New Roman" w:hAnsi="Times New Roman"/>
          <w:color w:val="00B050"/>
          <w:sz w:val="32"/>
          <w:szCs w:val="32"/>
        </w:rPr>
        <w:t xml:space="preserve"> </w:t>
      </w:r>
      <w:r w:rsidR="00F96305">
        <w:rPr>
          <w:rFonts w:ascii="Times New Roman" w:hAnsi="Times New Roman"/>
          <w:sz w:val="32"/>
          <w:szCs w:val="32"/>
        </w:rPr>
        <w:t xml:space="preserve">и </w:t>
      </w:r>
      <w:r w:rsidR="00D225AD">
        <w:rPr>
          <w:rFonts w:ascii="Times New Roman" w:hAnsi="Times New Roman"/>
          <w:sz w:val="32"/>
          <w:szCs w:val="32"/>
        </w:rPr>
        <w:t xml:space="preserve">небольшие молодые компании, не имеющие </w:t>
      </w:r>
      <w:r w:rsidR="00F96305">
        <w:rPr>
          <w:rFonts w:ascii="Times New Roman" w:hAnsi="Times New Roman"/>
          <w:sz w:val="32"/>
          <w:szCs w:val="32"/>
        </w:rPr>
        <w:t>необходимого</w:t>
      </w:r>
      <w:r w:rsidR="00D225AD">
        <w:rPr>
          <w:rFonts w:ascii="Times New Roman" w:hAnsi="Times New Roman"/>
          <w:sz w:val="32"/>
          <w:szCs w:val="32"/>
        </w:rPr>
        <w:t xml:space="preserve"> опыта работы в экстремальных климатических условиях Крайнего Севера и Арктики, солидной репутации, практики конструктивного общения с коренными малочисленными народами.</w:t>
      </w:r>
    </w:p>
    <w:p w:rsidR="00D572AC" w:rsidRDefault="00D225AD" w:rsidP="00D572AC">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lastRenderedPageBreak/>
        <w:t>Так на Таймыре обозначила свои планы ПАО «Независимая нефтяная компания»</w:t>
      </w:r>
      <w:r w:rsidR="006338F9">
        <w:rPr>
          <w:rFonts w:ascii="Times New Roman" w:hAnsi="Times New Roman"/>
          <w:sz w:val="32"/>
          <w:szCs w:val="32"/>
        </w:rPr>
        <w:t xml:space="preserve">, существующая всего три года. Но это не </w:t>
      </w:r>
      <w:r w:rsidR="00F96305">
        <w:rPr>
          <w:rFonts w:ascii="Times New Roman" w:hAnsi="Times New Roman"/>
          <w:sz w:val="32"/>
          <w:szCs w:val="32"/>
        </w:rPr>
        <w:t>помешало ей</w:t>
      </w:r>
      <w:r w:rsidR="006338F9">
        <w:rPr>
          <w:rFonts w:ascii="Times New Roman" w:hAnsi="Times New Roman"/>
          <w:sz w:val="32"/>
          <w:szCs w:val="32"/>
        </w:rPr>
        <w:t xml:space="preserve"> строить грандиозные планы по добыче и транспортировке нефти Северным морским путём. </w:t>
      </w:r>
      <w:r w:rsidR="0044310A">
        <w:rPr>
          <w:rFonts w:ascii="Times New Roman" w:hAnsi="Times New Roman"/>
          <w:sz w:val="32"/>
          <w:szCs w:val="32"/>
        </w:rPr>
        <w:t>Представители Уполномоченного в апреле 2015 года внимательно изучили проектную документацию и пришли к выводу, что в подобном варианте строить терминал нельзя. Первые</w:t>
      </w:r>
      <w:r w:rsidR="002741EB" w:rsidRPr="002741EB">
        <w:rPr>
          <w:rFonts w:ascii="Times New Roman" w:hAnsi="Times New Roman"/>
          <w:sz w:val="32"/>
          <w:szCs w:val="32"/>
        </w:rPr>
        <w:t xml:space="preserve"> </w:t>
      </w:r>
      <w:r w:rsidR="002741EB">
        <w:rPr>
          <w:rFonts w:ascii="Times New Roman" w:hAnsi="Times New Roman"/>
          <w:sz w:val="32"/>
          <w:szCs w:val="32"/>
        </w:rPr>
        <w:t>общественные слушания</w:t>
      </w:r>
      <w:r w:rsidR="00F96305">
        <w:rPr>
          <w:rFonts w:ascii="Times New Roman" w:hAnsi="Times New Roman"/>
          <w:sz w:val="32"/>
          <w:szCs w:val="32"/>
        </w:rPr>
        <w:t>, состоявшиеся</w:t>
      </w:r>
      <w:r w:rsidR="0044310A">
        <w:rPr>
          <w:rFonts w:ascii="Times New Roman" w:hAnsi="Times New Roman"/>
          <w:sz w:val="32"/>
          <w:szCs w:val="32"/>
        </w:rPr>
        <w:t xml:space="preserve"> </w:t>
      </w:r>
      <w:r w:rsidR="00F96305">
        <w:rPr>
          <w:rFonts w:ascii="Times New Roman" w:hAnsi="Times New Roman"/>
          <w:sz w:val="32"/>
          <w:szCs w:val="32"/>
        </w:rPr>
        <w:t xml:space="preserve">в Дудинке, </w:t>
      </w:r>
      <w:r w:rsidR="0044310A">
        <w:rPr>
          <w:rFonts w:ascii="Times New Roman" w:hAnsi="Times New Roman"/>
          <w:sz w:val="32"/>
          <w:szCs w:val="32"/>
        </w:rPr>
        <w:t xml:space="preserve">были признаны несостоявшимися. </w:t>
      </w:r>
      <w:r w:rsidR="00783D8C">
        <w:rPr>
          <w:rFonts w:ascii="Times New Roman" w:hAnsi="Times New Roman"/>
          <w:sz w:val="32"/>
          <w:szCs w:val="32"/>
        </w:rPr>
        <w:t>Многие участники слушаний высказали свои обоснованные претензии, в том числе и представители местной районной администрации. Компания вынуждена была согласиться с претензиями</w:t>
      </w:r>
      <w:r w:rsidR="00F96305">
        <w:rPr>
          <w:rFonts w:ascii="Times New Roman" w:hAnsi="Times New Roman"/>
          <w:sz w:val="32"/>
          <w:szCs w:val="32"/>
        </w:rPr>
        <w:t>,</w:t>
      </w:r>
      <w:r w:rsidR="00783D8C">
        <w:rPr>
          <w:rFonts w:ascii="Times New Roman" w:hAnsi="Times New Roman"/>
          <w:sz w:val="32"/>
          <w:szCs w:val="32"/>
        </w:rPr>
        <w:t xml:space="preserve"> и взяла паузу для доработки проекта. В августе 2015 года состоялись повторные слушания, но, как отмечают представители Уполномоченного, существенные изменения в проект внесены</w:t>
      </w:r>
      <w:r w:rsidR="00F96305" w:rsidRPr="00F96305">
        <w:rPr>
          <w:rFonts w:ascii="Times New Roman" w:hAnsi="Times New Roman"/>
          <w:sz w:val="32"/>
          <w:szCs w:val="32"/>
        </w:rPr>
        <w:t xml:space="preserve"> </w:t>
      </w:r>
      <w:r w:rsidR="00F96305">
        <w:rPr>
          <w:rFonts w:ascii="Times New Roman" w:hAnsi="Times New Roman"/>
          <w:sz w:val="32"/>
          <w:szCs w:val="32"/>
        </w:rPr>
        <w:t>не были</w:t>
      </w:r>
      <w:r w:rsidR="00783D8C">
        <w:rPr>
          <w:rFonts w:ascii="Times New Roman" w:hAnsi="Times New Roman"/>
          <w:sz w:val="32"/>
          <w:szCs w:val="32"/>
        </w:rPr>
        <w:t>. Активисты МОО «Ассоциация коренных малочисленных народов Таймыра</w:t>
      </w:r>
      <w:r w:rsidR="001E54BC">
        <w:rPr>
          <w:rFonts w:ascii="Times New Roman" w:hAnsi="Times New Roman"/>
          <w:sz w:val="32"/>
          <w:szCs w:val="32"/>
        </w:rPr>
        <w:t xml:space="preserve"> Красноярского края</w:t>
      </w:r>
      <w:r w:rsidR="00783D8C">
        <w:rPr>
          <w:rFonts w:ascii="Times New Roman" w:hAnsi="Times New Roman"/>
          <w:sz w:val="32"/>
          <w:szCs w:val="32"/>
        </w:rPr>
        <w:t xml:space="preserve">» и общественные представители Уполномоченного по-прежнему считают, что строительство нефтяного терминала «Таналау» угрожает </w:t>
      </w:r>
      <w:r w:rsidR="00D572AC">
        <w:rPr>
          <w:rFonts w:ascii="Times New Roman" w:hAnsi="Times New Roman"/>
          <w:sz w:val="32"/>
          <w:szCs w:val="32"/>
        </w:rPr>
        <w:t>водным биологическим ресурсам в устье реки Енисей, так как в ходе строительства предполагаются дноуглубительные работы в местах нагула и нереста рыбы. Кроме того</w:t>
      </w:r>
      <w:r w:rsidR="00D572AC" w:rsidRPr="002741EB">
        <w:rPr>
          <w:rFonts w:ascii="Times New Roman" w:hAnsi="Times New Roman"/>
          <w:sz w:val="32"/>
          <w:szCs w:val="32"/>
        </w:rPr>
        <w:t xml:space="preserve">, </w:t>
      </w:r>
      <w:r w:rsidR="007931B6" w:rsidRPr="002741EB">
        <w:rPr>
          <w:rFonts w:ascii="Times New Roman" w:hAnsi="Times New Roman"/>
          <w:sz w:val="32"/>
          <w:szCs w:val="32"/>
        </w:rPr>
        <w:t xml:space="preserve">реализация проекта в предложенном варианте способна </w:t>
      </w:r>
      <w:r w:rsidR="00D572AC" w:rsidRPr="002741EB">
        <w:rPr>
          <w:rFonts w:ascii="Times New Roman" w:hAnsi="Times New Roman"/>
          <w:sz w:val="32"/>
          <w:szCs w:val="32"/>
        </w:rPr>
        <w:t>поро</w:t>
      </w:r>
      <w:r w:rsidR="007931B6" w:rsidRPr="002741EB">
        <w:rPr>
          <w:rFonts w:ascii="Times New Roman" w:hAnsi="Times New Roman"/>
          <w:sz w:val="32"/>
          <w:szCs w:val="32"/>
        </w:rPr>
        <w:t>дить</w:t>
      </w:r>
      <w:r w:rsidR="00D572AC" w:rsidRPr="007931B6">
        <w:rPr>
          <w:rFonts w:ascii="Times New Roman" w:hAnsi="Times New Roman"/>
          <w:color w:val="FF0000"/>
          <w:sz w:val="32"/>
          <w:szCs w:val="32"/>
        </w:rPr>
        <w:t xml:space="preserve"> </w:t>
      </w:r>
      <w:r w:rsidR="00D572AC">
        <w:rPr>
          <w:rFonts w:ascii="Times New Roman" w:hAnsi="Times New Roman"/>
          <w:sz w:val="32"/>
          <w:szCs w:val="32"/>
        </w:rPr>
        <w:t xml:space="preserve">долгосрочный фактор беспокойства для водоплавающих птиц, ради сохранения которых создан природный заказник «Бреховские острова», расположенный в шести километрах от объекта строительства. </w:t>
      </w:r>
      <w:r w:rsidR="007931B6" w:rsidRPr="002741EB">
        <w:rPr>
          <w:rFonts w:ascii="Times New Roman" w:hAnsi="Times New Roman"/>
          <w:sz w:val="32"/>
          <w:szCs w:val="32"/>
        </w:rPr>
        <w:t xml:space="preserve">Все </w:t>
      </w:r>
      <w:r w:rsidR="007931B6" w:rsidRPr="007931B6">
        <w:rPr>
          <w:rFonts w:ascii="Times New Roman" w:hAnsi="Times New Roman"/>
          <w:sz w:val="32"/>
          <w:szCs w:val="32"/>
        </w:rPr>
        <w:t>это</w:t>
      </w:r>
      <w:r w:rsidR="00D572AC">
        <w:rPr>
          <w:rFonts w:ascii="Times New Roman" w:hAnsi="Times New Roman"/>
          <w:sz w:val="32"/>
          <w:szCs w:val="32"/>
        </w:rPr>
        <w:t xml:space="preserve"> несёт угрозу неисполнения </w:t>
      </w:r>
      <w:r w:rsidR="00F96305">
        <w:rPr>
          <w:rFonts w:ascii="Times New Roman" w:hAnsi="Times New Roman"/>
          <w:sz w:val="32"/>
          <w:szCs w:val="32"/>
        </w:rPr>
        <w:t xml:space="preserve">Российской Федерацией положений </w:t>
      </w:r>
      <w:r w:rsidR="00D572AC">
        <w:rPr>
          <w:rFonts w:ascii="Times New Roman" w:hAnsi="Times New Roman"/>
          <w:sz w:val="32"/>
          <w:szCs w:val="32"/>
        </w:rPr>
        <w:t xml:space="preserve">Рамсарской конвенции. И самое главное, строительство  терминала угрожает </w:t>
      </w:r>
      <w:r w:rsidR="00D572AC" w:rsidRPr="00D572AC">
        <w:rPr>
          <w:rFonts w:ascii="Times New Roman" w:hAnsi="Times New Roman"/>
          <w:sz w:val="32"/>
          <w:szCs w:val="32"/>
        </w:rPr>
        <w:t>традиционному образу жизни коренных малочисленных народов Севера. Уже сейчас поступают с</w:t>
      </w:r>
      <w:r w:rsidR="00D572AC">
        <w:rPr>
          <w:rFonts w:ascii="Times New Roman" w:hAnsi="Times New Roman"/>
          <w:sz w:val="32"/>
          <w:szCs w:val="32"/>
        </w:rPr>
        <w:t>игналы, что сотрудники компании</w:t>
      </w:r>
      <w:r w:rsidR="00D572AC" w:rsidRPr="00D572AC">
        <w:rPr>
          <w:rFonts w:ascii="Times New Roman" w:hAnsi="Times New Roman"/>
          <w:sz w:val="32"/>
          <w:szCs w:val="32"/>
        </w:rPr>
        <w:t xml:space="preserve"> не </w:t>
      </w:r>
      <w:r w:rsidR="00D572AC">
        <w:rPr>
          <w:rFonts w:ascii="Times New Roman" w:hAnsi="Times New Roman"/>
          <w:sz w:val="32"/>
          <w:szCs w:val="32"/>
        </w:rPr>
        <w:t>пускают</w:t>
      </w:r>
      <w:r w:rsidR="00D572AC" w:rsidRPr="00D572AC">
        <w:rPr>
          <w:rFonts w:ascii="Times New Roman" w:hAnsi="Times New Roman"/>
          <w:sz w:val="32"/>
          <w:szCs w:val="32"/>
        </w:rPr>
        <w:t xml:space="preserve"> коренных жителей на их родовые угодья, где они традиционно рыбачили и охотились, не подпускают к своим домам на промысловых точках Мунгуй и Белый Яр. Им запрещено посещать священные места ненцев и </w:t>
      </w:r>
      <w:r w:rsidR="00D572AC" w:rsidRPr="00D572AC">
        <w:rPr>
          <w:rFonts w:ascii="Times New Roman" w:hAnsi="Times New Roman"/>
          <w:sz w:val="32"/>
          <w:szCs w:val="32"/>
        </w:rPr>
        <w:lastRenderedPageBreak/>
        <w:t>родовые кладбища, так как они расположены на территории объектов компании. Некоторые священные места разрушены. Оленьи пастбища уничтожены на сотни гектар, как на самом лицензионном участке, так и за его пределами. Компания не придерживается норм водоохранного законодательства</w:t>
      </w:r>
      <w:r w:rsidR="00F96305">
        <w:rPr>
          <w:rFonts w:ascii="Times New Roman" w:hAnsi="Times New Roman"/>
          <w:sz w:val="32"/>
          <w:szCs w:val="32"/>
        </w:rPr>
        <w:t>.</w:t>
      </w:r>
      <w:r w:rsidR="00D572AC" w:rsidRPr="00D572AC">
        <w:rPr>
          <w:rFonts w:ascii="Times New Roman" w:hAnsi="Times New Roman"/>
          <w:sz w:val="32"/>
          <w:szCs w:val="32"/>
        </w:rPr>
        <w:t xml:space="preserve"> </w:t>
      </w:r>
      <w:r w:rsidR="00F96305">
        <w:rPr>
          <w:rFonts w:ascii="Times New Roman" w:hAnsi="Times New Roman"/>
          <w:sz w:val="32"/>
          <w:szCs w:val="32"/>
        </w:rPr>
        <w:t>В</w:t>
      </w:r>
      <w:r w:rsidR="00D572AC" w:rsidRPr="00D572AC">
        <w:rPr>
          <w:rFonts w:ascii="Times New Roman" w:hAnsi="Times New Roman"/>
          <w:sz w:val="32"/>
          <w:szCs w:val="32"/>
        </w:rPr>
        <w:t xml:space="preserve">о время весеннего паводка в акваторию </w:t>
      </w:r>
      <w:r w:rsidR="00F96305">
        <w:rPr>
          <w:rFonts w:ascii="Times New Roman" w:hAnsi="Times New Roman"/>
          <w:sz w:val="32"/>
          <w:szCs w:val="32"/>
        </w:rPr>
        <w:t xml:space="preserve">реки </w:t>
      </w:r>
      <w:r w:rsidR="00D572AC" w:rsidRPr="00D572AC">
        <w:rPr>
          <w:rFonts w:ascii="Times New Roman" w:hAnsi="Times New Roman"/>
          <w:sz w:val="32"/>
          <w:szCs w:val="32"/>
        </w:rPr>
        <w:t>Енисей попало 12 тонн химикатов, завезенных для промышленных нужд и не доставленных до места назначения.</w:t>
      </w:r>
      <w:r w:rsidR="00D572AC">
        <w:rPr>
          <w:rFonts w:ascii="Times New Roman" w:hAnsi="Times New Roman"/>
          <w:sz w:val="32"/>
          <w:szCs w:val="32"/>
        </w:rPr>
        <w:t xml:space="preserve"> </w:t>
      </w:r>
      <w:proofErr w:type="gramStart"/>
      <w:r w:rsidR="00D572AC">
        <w:rPr>
          <w:rFonts w:ascii="Times New Roman" w:hAnsi="Times New Roman"/>
          <w:sz w:val="32"/>
          <w:szCs w:val="32"/>
        </w:rPr>
        <w:t xml:space="preserve">Чтобы убедиться </w:t>
      </w:r>
      <w:r w:rsidR="002741EB">
        <w:rPr>
          <w:rFonts w:ascii="Times New Roman" w:hAnsi="Times New Roman"/>
          <w:sz w:val="32"/>
          <w:szCs w:val="32"/>
        </w:rPr>
        <w:t xml:space="preserve">в </w:t>
      </w:r>
      <w:r w:rsidR="00D572AC">
        <w:rPr>
          <w:rFonts w:ascii="Times New Roman" w:hAnsi="Times New Roman"/>
          <w:sz w:val="32"/>
          <w:szCs w:val="32"/>
        </w:rPr>
        <w:t xml:space="preserve">правдивости </w:t>
      </w:r>
      <w:r w:rsidR="007931B6" w:rsidRPr="002741EB">
        <w:rPr>
          <w:rFonts w:ascii="Times New Roman" w:hAnsi="Times New Roman"/>
          <w:sz w:val="32"/>
          <w:szCs w:val="32"/>
        </w:rPr>
        <w:t>этих</w:t>
      </w:r>
      <w:r w:rsidR="007931B6" w:rsidRPr="007931B6">
        <w:rPr>
          <w:rFonts w:ascii="Times New Roman" w:hAnsi="Times New Roman"/>
          <w:sz w:val="32"/>
          <w:szCs w:val="32"/>
        </w:rPr>
        <w:t xml:space="preserve"> </w:t>
      </w:r>
      <w:r w:rsidR="002741EB">
        <w:rPr>
          <w:rFonts w:ascii="Times New Roman" w:hAnsi="Times New Roman"/>
          <w:sz w:val="32"/>
          <w:szCs w:val="32"/>
        </w:rPr>
        <w:t>утверждений</w:t>
      </w:r>
      <w:r w:rsidR="00D572AC">
        <w:rPr>
          <w:rFonts w:ascii="Times New Roman" w:hAnsi="Times New Roman"/>
          <w:sz w:val="32"/>
          <w:szCs w:val="32"/>
        </w:rPr>
        <w:t xml:space="preserve">, в приложении можно ознакомиться с копией письма </w:t>
      </w:r>
      <w:r w:rsidR="00A268B9">
        <w:rPr>
          <w:rFonts w:ascii="Times New Roman" w:hAnsi="Times New Roman"/>
          <w:sz w:val="32"/>
          <w:szCs w:val="32"/>
        </w:rPr>
        <w:t>депутата Таймырско</w:t>
      </w:r>
      <w:r w:rsidR="00F96305">
        <w:rPr>
          <w:rFonts w:ascii="Times New Roman" w:hAnsi="Times New Roman"/>
          <w:sz w:val="32"/>
          <w:szCs w:val="32"/>
        </w:rPr>
        <w:t>го Долгано-Ненецкого районного С</w:t>
      </w:r>
      <w:r w:rsidR="00A268B9">
        <w:rPr>
          <w:rFonts w:ascii="Times New Roman" w:hAnsi="Times New Roman"/>
          <w:sz w:val="32"/>
          <w:szCs w:val="32"/>
        </w:rPr>
        <w:t xml:space="preserve">овета депутатов, </w:t>
      </w:r>
      <w:r w:rsidR="00D572AC">
        <w:rPr>
          <w:rFonts w:ascii="Times New Roman" w:hAnsi="Times New Roman"/>
          <w:sz w:val="32"/>
          <w:szCs w:val="32"/>
        </w:rPr>
        <w:t xml:space="preserve">председателя Постоянной комиссии по </w:t>
      </w:r>
      <w:r w:rsidR="00A268B9">
        <w:rPr>
          <w:rFonts w:ascii="Times New Roman" w:hAnsi="Times New Roman"/>
          <w:sz w:val="32"/>
          <w:szCs w:val="32"/>
        </w:rPr>
        <w:t xml:space="preserve">вопросам Севера, </w:t>
      </w:r>
      <w:r w:rsidR="00D572AC">
        <w:rPr>
          <w:rFonts w:ascii="Times New Roman" w:hAnsi="Times New Roman"/>
          <w:sz w:val="32"/>
          <w:szCs w:val="32"/>
        </w:rPr>
        <w:t>недро</w:t>
      </w:r>
      <w:r w:rsidR="00A268B9">
        <w:rPr>
          <w:rFonts w:ascii="Times New Roman" w:hAnsi="Times New Roman"/>
          <w:sz w:val="32"/>
          <w:szCs w:val="32"/>
        </w:rPr>
        <w:t>пользования и экологии, коренных малочисленных народов Таймыра</w:t>
      </w:r>
      <w:r w:rsidR="00A44B87">
        <w:rPr>
          <w:rFonts w:ascii="Times New Roman" w:hAnsi="Times New Roman"/>
          <w:sz w:val="32"/>
          <w:szCs w:val="32"/>
        </w:rPr>
        <w:t xml:space="preserve"> С.А. </w:t>
      </w:r>
      <w:r w:rsidR="00D572AC">
        <w:rPr>
          <w:rFonts w:ascii="Times New Roman" w:hAnsi="Times New Roman"/>
          <w:sz w:val="32"/>
          <w:szCs w:val="32"/>
        </w:rPr>
        <w:t>Сизоненко в адрес Председателя МОО «Ассоциация коренных малочисленных народов Таймыра Красноярского края» Г.И. Дюкарева</w:t>
      </w:r>
      <w:r w:rsidR="002F0FE4">
        <w:rPr>
          <w:rFonts w:ascii="Times New Roman" w:hAnsi="Times New Roman"/>
          <w:sz w:val="32"/>
          <w:szCs w:val="32"/>
        </w:rPr>
        <w:t xml:space="preserve"> (приложение № 15)</w:t>
      </w:r>
      <w:r w:rsidR="00D572AC">
        <w:rPr>
          <w:rFonts w:ascii="Times New Roman" w:hAnsi="Times New Roman"/>
          <w:sz w:val="32"/>
          <w:szCs w:val="32"/>
        </w:rPr>
        <w:t>.</w:t>
      </w:r>
      <w:proofErr w:type="gramEnd"/>
      <w:r w:rsidR="000D7670">
        <w:rPr>
          <w:rFonts w:ascii="Times New Roman" w:hAnsi="Times New Roman"/>
          <w:sz w:val="32"/>
          <w:szCs w:val="32"/>
        </w:rPr>
        <w:t xml:space="preserve"> Правда возникает уместный вопрос, какие к</w:t>
      </w:r>
      <w:r w:rsidR="00A44B87">
        <w:rPr>
          <w:rFonts w:ascii="Times New Roman" w:hAnsi="Times New Roman"/>
          <w:sz w:val="32"/>
          <w:szCs w:val="32"/>
        </w:rPr>
        <w:t xml:space="preserve">онкретные действия депутат С.А. </w:t>
      </w:r>
      <w:r w:rsidR="000D7670">
        <w:rPr>
          <w:rFonts w:ascii="Times New Roman" w:hAnsi="Times New Roman"/>
          <w:sz w:val="32"/>
          <w:szCs w:val="32"/>
        </w:rPr>
        <w:t xml:space="preserve">Сизоненко предпринял. </w:t>
      </w:r>
      <w:r w:rsidR="00A57EF3">
        <w:rPr>
          <w:rFonts w:ascii="Times New Roman" w:hAnsi="Times New Roman"/>
          <w:sz w:val="32"/>
          <w:szCs w:val="32"/>
        </w:rPr>
        <w:t xml:space="preserve">Использовал ли </w:t>
      </w:r>
      <w:r w:rsidR="000D7670">
        <w:rPr>
          <w:rFonts w:ascii="Times New Roman" w:hAnsi="Times New Roman"/>
          <w:sz w:val="32"/>
          <w:szCs w:val="32"/>
        </w:rPr>
        <w:t xml:space="preserve">он </w:t>
      </w:r>
      <w:r w:rsidR="00A57EF3">
        <w:rPr>
          <w:rFonts w:ascii="Times New Roman" w:hAnsi="Times New Roman"/>
          <w:sz w:val="32"/>
          <w:szCs w:val="32"/>
        </w:rPr>
        <w:t>свои</w:t>
      </w:r>
      <w:r w:rsidR="000D7670">
        <w:rPr>
          <w:rFonts w:ascii="Times New Roman" w:hAnsi="Times New Roman"/>
          <w:sz w:val="32"/>
          <w:szCs w:val="32"/>
        </w:rPr>
        <w:t xml:space="preserve"> депутат</w:t>
      </w:r>
      <w:r w:rsidR="00A57EF3">
        <w:rPr>
          <w:rFonts w:ascii="Times New Roman" w:hAnsi="Times New Roman"/>
          <w:sz w:val="32"/>
          <w:szCs w:val="32"/>
        </w:rPr>
        <w:t>ские полномочия для обращения</w:t>
      </w:r>
      <w:r w:rsidR="000D7670">
        <w:rPr>
          <w:rFonts w:ascii="Times New Roman" w:hAnsi="Times New Roman"/>
          <w:sz w:val="32"/>
          <w:szCs w:val="32"/>
        </w:rPr>
        <w:t xml:space="preserve"> в природоохранные и правоохранительные органы в целях защиты прав коренных малочисленных народов Таймыра.</w:t>
      </w:r>
    </w:p>
    <w:p w:rsidR="000D7670" w:rsidRDefault="000D7670" w:rsidP="00D572AC">
      <w:pPr>
        <w:spacing w:after="100" w:afterAutospacing="1" w:line="288" w:lineRule="auto"/>
        <w:ind w:firstLine="709"/>
        <w:jc w:val="both"/>
        <w:rPr>
          <w:rFonts w:ascii="Times New Roman" w:hAnsi="Times New Roman"/>
          <w:sz w:val="32"/>
          <w:szCs w:val="32"/>
        </w:rPr>
      </w:pPr>
      <w:r w:rsidRPr="005943F9">
        <w:rPr>
          <w:rFonts w:ascii="Times New Roman" w:hAnsi="Times New Roman"/>
          <w:sz w:val="32"/>
          <w:szCs w:val="32"/>
        </w:rPr>
        <w:t xml:space="preserve">Вызывает недоумение позиция </w:t>
      </w:r>
      <w:r w:rsidR="00A44B87">
        <w:rPr>
          <w:rFonts w:ascii="Times New Roman" w:hAnsi="Times New Roman"/>
          <w:sz w:val="32"/>
          <w:szCs w:val="32"/>
        </w:rPr>
        <w:t xml:space="preserve">Г.К. </w:t>
      </w:r>
      <w:r w:rsidR="00D25D3B" w:rsidRPr="005943F9">
        <w:rPr>
          <w:rFonts w:ascii="Times New Roman" w:hAnsi="Times New Roman"/>
          <w:sz w:val="32"/>
          <w:szCs w:val="32"/>
        </w:rPr>
        <w:t>Щукина – члена Общественного совета при Главе Таймырского Долгано-Ненецкого муниципального района, который публично поддержал руководство компании в планах строительства терминала, не обращая внимания на мнение населения и Ассоциации коренных малочисленных народов Таймыра Красноярского края. Какое моральное основание имеет гражданин Г.К. Щукин, выступать от имени жителей посёлка Байкаловск за строительство терминала, если сами жители посёлка выступили против, и доказательством</w:t>
      </w:r>
      <w:r w:rsidR="00D25D3B">
        <w:rPr>
          <w:rFonts w:ascii="Times New Roman" w:hAnsi="Times New Roman"/>
          <w:sz w:val="32"/>
          <w:szCs w:val="32"/>
        </w:rPr>
        <w:t xml:space="preserve"> тому есть их письменный протест, где подписалось несколько десятков человек. Для справ</w:t>
      </w:r>
      <w:r w:rsidR="00A57EF3">
        <w:rPr>
          <w:rFonts w:ascii="Times New Roman" w:hAnsi="Times New Roman"/>
          <w:sz w:val="32"/>
          <w:szCs w:val="32"/>
        </w:rPr>
        <w:t>ки стоит сообщить, что в посёлке</w:t>
      </w:r>
      <w:r w:rsidR="00D25D3B">
        <w:rPr>
          <w:rFonts w:ascii="Times New Roman" w:hAnsi="Times New Roman"/>
          <w:sz w:val="32"/>
          <w:szCs w:val="32"/>
        </w:rPr>
        <w:t xml:space="preserve"> Байкаловск проживают примерно 100-110 человек взрослого </w:t>
      </w:r>
      <w:r w:rsidR="00D25D3B">
        <w:rPr>
          <w:rFonts w:ascii="Times New Roman" w:hAnsi="Times New Roman"/>
          <w:sz w:val="32"/>
          <w:szCs w:val="32"/>
        </w:rPr>
        <w:lastRenderedPageBreak/>
        <w:t>населения</w:t>
      </w:r>
      <w:r w:rsidR="00A57EF3">
        <w:rPr>
          <w:rFonts w:ascii="Times New Roman" w:hAnsi="Times New Roman"/>
          <w:sz w:val="32"/>
          <w:szCs w:val="32"/>
        </w:rPr>
        <w:t>,</w:t>
      </w:r>
      <w:r w:rsidR="00D25D3B">
        <w:rPr>
          <w:rFonts w:ascii="Times New Roman" w:hAnsi="Times New Roman"/>
          <w:sz w:val="32"/>
          <w:szCs w:val="32"/>
        </w:rPr>
        <w:t xml:space="preserve"> и большая половина посёлка выступа</w:t>
      </w:r>
      <w:r w:rsidR="00A57EF3">
        <w:rPr>
          <w:rFonts w:ascii="Times New Roman" w:hAnsi="Times New Roman"/>
          <w:sz w:val="32"/>
          <w:szCs w:val="32"/>
        </w:rPr>
        <w:t>ет</w:t>
      </w:r>
      <w:r w:rsidR="00D25D3B">
        <w:rPr>
          <w:rFonts w:ascii="Times New Roman" w:hAnsi="Times New Roman"/>
          <w:sz w:val="32"/>
          <w:szCs w:val="32"/>
        </w:rPr>
        <w:t xml:space="preserve"> против строительства нефтяного терминала «Таналау» вблизи их насёленного пункта.</w:t>
      </w:r>
    </w:p>
    <w:p w:rsidR="00783D8C" w:rsidRPr="005943F9" w:rsidRDefault="00D25D3B" w:rsidP="00250EE0">
      <w:pPr>
        <w:spacing w:after="100" w:afterAutospacing="1" w:line="288" w:lineRule="auto"/>
        <w:ind w:firstLine="709"/>
        <w:jc w:val="both"/>
        <w:rPr>
          <w:rFonts w:ascii="Times New Roman" w:hAnsi="Times New Roman"/>
          <w:sz w:val="32"/>
          <w:szCs w:val="32"/>
        </w:rPr>
      </w:pPr>
      <w:r w:rsidRPr="005943F9">
        <w:rPr>
          <w:rFonts w:ascii="Times New Roman" w:hAnsi="Times New Roman"/>
          <w:sz w:val="32"/>
          <w:szCs w:val="32"/>
        </w:rPr>
        <w:t xml:space="preserve">Запасы нефти на Таймыре оцениваются, как значительные. В период объединения Красноярского края с Таймырским (Долгано-Ненецким) автономным округом и Эвенкийским автономным округом, активно обсуждались вопросы недропользования и транспортировки нефти. В тот период времени </w:t>
      </w:r>
      <w:r w:rsidR="00783D8C" w:rsidRPr="005943F9">
        <w:rPr>
          <w:rFonts w:ascii="Times New Roman" w:hAnsi="Times New Roman"/>
          <w:sz w:val="32"/>
          <w:szCs w:val="32"/>
        </w:rPr>
        <w:t xml:space="preserve">речь </w:t>
      </w:r>
      <w:r w:rsidRPr="005943F9">
        <w:rPr>
          <w:rFonts w:ascii="Times New Roman" w:hAnsi="Times New Roman"/>
          <w:sz w:val="32"/>
          <w:szCs w:val="32"/>
        </w:rPr>
        <w:t xml:space="preserve">шла </w:t>
      </w:r>
      <w:r w:rsidR="00783D8C" w:rsidRPr="005943F9">
        <w:rPr>
          <w:rFonts w:ascii="Times New Roman" w:hAnsi="Times New Roman"/>
          <w:sz w:val="32"/>
          <w:szCs w:val="32"/>
        </w:rPr>
        <w:t xml:space="preserve">о комплексном развитии </w:t>
      </w:r>
      <w:r w:rsidRPr="005943F9">
        <w:rPr>
          <w:rFonts w:ascii="Times New Roman" w:hAnsi="Times New Roman"/>
          <w:sz w:val="32"/>
          <w:szCs w:val="32"/>
        </w:rPr>
        <w:t xml:space="preserve">таймырской </w:t>
      </w:r>
      <w:r w:rsidR="00783D8C" w:rsidRPr="005943F9">
        <w:rPr>
          <w:rFonts w:ascii="Times New Roman" w:hAnsi="Times New Roman"/>
          <w:sz w:val="32"/>
          <w:szCs w:val="32"/>
        </w:rPr>
        <w:t xml:space="preserve">Арктики, </w:t>
      </w:r>
      <w:r w:rsidR="00297DFA" w:rsidRPr="005943F9">
        <w:rPr>
          <w:rFonts w:ascii="Times New Roman" w:hAnsi="Times New Roman"/>
          <w:sz w:val="32"/>
          <w:szCs w:val="32"/>
        </w:rPr>
        <w:t xml:space="preserve">и активно обсуждалась идея строительства </w:t>
      </w:r>
      <w:r w:rsidR="00783D8C" w:rsidRPr="005943F9">
        <w:rPr>
          <w:rFonts w:ascii="Times New Roman" w:hAnsi="Times New Roman"/>
          <w:sz w:val="32"/>
          <w:szCs w:val="32"/>
        </w:rPr>
        <w:t>крупн</w:t>
      </w:r>
      <w:r w:rsidR="00297DFA" w:rsidRPr="005943F9">
        <w:rPr>
          <w:rFonts w:ascii="Times New Roman" w:hAnsi="Times New Roman"/>
          <w:sz w:val="32"/>
          <w:szCs w:val="32"/>
        </w:rPr>
        <w:t>ого</w:t>
      </w:r>
      <w:r w:rsidR="00783D8C" w:rsidRPr="005943F9">
        <w:rPr>
          <w:rFonts w:ascii="Times New Roman" w:hAnsi="Times New Roman"/>
          <w:sz w:val="32"/>
          <w:szCs w:val="32"/>
        </w:rPr>
        <w:t xml:space="preserve"> нефтян</w:t>
      </w:r>
      <w:r w:rsidR="00297DFA" w:rsidRPr="005943F9">
        <w:rPr>
          <w:rFonts w:ascii="Times New Roman" w:hAnsi="Times New Roman"/>
          <w:sz w:val="32"/>
          <w:szCs w:val="32"/>
        </w:rPr>
        <w:t>ого</w:t>
      </w:r>
      <w:r w:rsidR="00783D8C" w:rsidRPr="005943F9">
        <w:rPr>
          <w:rFonts w:ascii="Times New Roman" w:hAnsi="Times New Roman"/>
          <w:sz w:val="32"/>
          <w:szCs w:val="32"/>
        </w:rPr>
        <w:t xml:space="preserve"> терминал</w:t>
      </w:r>
      <w:r w:rsidR="00297DFA" w:rsidRPr="005943F9">
        <w:rPr>
          <w:rFonts w:ascii="Times New Roman" w:hAnsi="Times New Roman"/>
          <w:sz w:val="32"/>
          <w:szCs w:val="32"/>
        </w:rPr>
        <w:t>а</w:t>
      </w:r>
      <w:r w:rsidR="00783D8C" w:rsidRPr="005943F9">
        <w:rPr>
          <w:rFonts w:ascii="Times New Roman" w:hAnsi="Times New Roman"/>
          <w:sz w:val="32"/>
          <w:szCs w:val="32"/>
        </w:rPr>
        <w:t xml:space="preserve"> на Диксоне</w:t>
      </w:r>
      <w:r w:rsidR="00297DFA" w:rsidRPr="005943F9">
        <w:rPr>
          <w:rFonts w:ascii="Times New Roman" w:hAnsi="Times New Roman"/>
          <w:sz w:val="32"/>
          <w:szCs w:val="32"/>
        </w:rPr>
        <w:t xml:space="preserve">. По мнению Уполномоченного – это выверенное государственное решение, закрепленное рядом нормативно-правовых актов федерального значения. </w:t>
      </w:r>
      <w:r w:rsidR="00250EE0" w:rsidRPr="005943F9">
        <w:rPr>
          <w:rFonts w:ascii="Times New Roman" w:hAnsi="Times New Roman"/>
          <w:sz w:val="32"/>
          <w:szCs w:val="32"/>
        </w:rPr>
        <w:t>Одно из них – распоряжение Правительства РФ от 05.07.2010 г. № 1120-р (ред. от 26.12.2014 г.) «Об утверждении Стратегии социально-экономического развития Сибири до 2020 года», где в частности ставится задача развития Нижне-Енисейского транспортно-логистического узла Игарка-Дудинка-Диксон.</w:t>
      </w:r>
    </w:p>
    <w:p w:rsidR="00A10750" w:rsidRDefault="00A10750" w:rsidP="00CF0369">
      <w:pPr>
        <w:spacing w:after="100" w:afterAutospacing="1" w:line="288" w:lineRule="auto"/>
        <w:jc w:val="center"/>
        <w:rPr>
          <w:rFonts w:ascii="Times New Roman" w:hAnsi="Times New Roman"/>
          <w:b/>
          <w:sz w:val="32"/>
        </w:rPr>
      </w:pPr>
      <w:r>
        <w:rPr>
          <w:rFonts w:ascii="Times New Roman" w:hAnsi="Times New Roman"/>
          <w:b/>
          <w:sz w:val="32"/>
        </w:rPr>
        <w:t>Раздел 3.</w:t>
      </w:r>
    </w:p>
    <w:p w:rsidR="00A10750" w:rsidRDefault="00A10750" w:rsidP="00CF0369">
      <w:pPr>
        <w:spacing w:after="100" w:afterAutospacing="1" w:line="288" w:lineRule="auto"/>
        <w:jc w:val="center"/>
        <w:rPr>
          <w:rFonts w:ascii="Times New Roman" w:hAnsi="Times New Roman"/>
          <w:b/>
          <w:sz w:val="32"/>
        </w:rPr>
      </w:pPr>
      <w:r>
        <w:rPr>
          <w:rFonts w:ascii="Times New Roman" w:hAnsi="Times New Roman"/>
          <w:b/>
          <w:sz w:val="32"/>
        </w:rPr>
        <w:t>Экономические, социальные и культурные права</w:t>
      </w:r>
    </w:p>
    <w:p w:rsidR="00CB481E" w:rsidRPr="00CD50BB" w:rsidRDefault="00CB481E" w:rsidP="00DC290A">
      <w:pPr>
        <w:spacing w:after="100" w:afterAutospacing="1" w:line="288" w:lineRule="auto"/>
        <w:ind w:firstLine="709"/>
        <w:jc w:val="both"/>
        <w:rPr>
          <w:rFonts w:ascii="Times New Roman" w:hAnsi="Times New Roman"/>
          <w:b/>
          <w:sz w:val="32"/>
        </w:rPr>
      </w:pPr>
      <w:r w:rsidRPr="00233168">
        <w:rPr>
          <w:rFonts w:ascii="Times New Roman" w:hAnsi="Times New Roman"/>
          <w:b/>
          <w:sz w:val="32"/>
        </w:rPr>
        <w:t>3.1. Право на использование родного</w:t>
      </w:r>
      <w:r w:rsidR="00A10750" w:rsidRPr="00233168">
        <w:rPr>
          <w:rFonts w:ascii="Times New Roman" w:hAnsi="Times New Roman"/>
          <w:b/>
          <w:sz w:val="32"/>
        </w:rPr>
        <w:t xml:space="preserve"> языка и об</w:t>
      </w:r>
      <w:r w:rsidR="00CD50BB">
        <w:rPr>
          <w:rFonts w:ascii="Times New Roman" w:hAnsi="Times New Roman"/>
          <w:b/>
          <w:sz w:val="32"/>
        </w:rPr>
        <w:t>еспечение достойного образования</w:t>
      </w:r>
    </w:p>
    <w:p w:rsidR="00CB481E" w:rsidRPr="00CB481E" w:rsidRDefault="00CB481E" w:rsidP="00CB481E">
      <w:pPr>
        <w:ind w:left="4536"/>
        <w:jc w:val="both"/>
        <w:rPr>
          <w:rFonts w:ascii="Times New Roman" w:hAnsi="Times New Roman"/>
          <w:i/>
          <w:sz w:val="32"/>
          <w:szCs w:val="32"/>
        </w:rPr>
      </w:pPr>
      <w:r w:rsidRPr="00CB481E">
        <w:rPr>
          <w:rStyle w:val="a9"/>
          <w:rFonts w:ascii="Times New Roman" w:hAnsi="Times New Roman"/>
          <w:i/>
          <w:sz w:val="32"/>
          <w:szCs w:val="32"/>
        </w:rPr>
        <w:t>Статья 15</w:t>
      </w:r>
      <w:r>
        <w:rPr>
          <w:rStyle w:val="a9"/>
          <w:rFonts w:ascii="Times New Roman" w:hAnsi="Times New Roman"/>
          <w:i/>
          <w:sz w:val="32"/>
          <w:szCs w:val="32"/>
        </w:rPr>
        <w:t xml:space="preserve"> </w:t>
      </w:r>
      <w:r w:rsidRPr="00CB481E">
        <w:rPr>
          <w:rStyle w:val="a9"/>
          <w:rFonts w:ascii="Times New Roman" w:hAnsi="Times New Roman"/>
          <w:i/>
          <w:sz w:val="32"/>
          <w:szCs w:val="32"/>
        </w:rPr>
        <w:t>Декларации ООН о правах коренных народов</w:t>
      </w:r>
    </w:p>
    <w:p w:rsidR="00CB481E" w:rsidRPr="00CB481E" w:rsidRDefault="00CB481E" w:rsidP="00CB481E">
      <w:pPr>
        <w:ind w:left="2268"/>
        <w:jc w:val="both"/>
        <w:rPr>
          <w:rFonts w:ascii="Times New Roman" w:hAnsi="Times New Roman"/>
          <w:i/>
          <w:sz w:val="32"/>
          <w:szCs w:val="32"/>
        </w:rPr>
      </w:pPr>
      <w:r w:rsidRPr="00CB481E">
        <w:rPr>
          <w:rFonts w:ascii="Times New Roman" w:hAnsi="Times New Roman"/>
          <w:i/>
          <w:sz w:val="32"/>
          <w:szCs w:val="32"/>
        </w:rPr>
        <w:t>1. Коренные народы имеют право на достоинство и многообразие их культуры, традиций, истории и чаяний, которые должны соответствующим образом отражаться в сфере образования и общественной информации.</w:t>
      </w:r>
    </w:p>
    <w:p w:rsidR="00CB481E" w:rsidRPr="00CB481E" w:rsidRDefault="00CB481E" w:rsidP="00CB481E">
      <w:pPr>
        <w:ind w:left="2268"/>
        <w:jc w:val="both"/>
        <w:rPr>
          <w:rFonts w:ascii="Times New Roman" w:hAnsi="Times New Roman"/>
          <w:i/>
          <w:sz w:val="32"/>
          <w:szCs w:val="32"/>
        </w:rPr>
      </w:pPr>
      <w:r w:rsidRPr="00CB481E">
        <w:rPr>
          <w:rFonts w:ascii="Times New Roman" w:hAnsi="Times New Roman"/>
          <w:i/>
          <w:sz w:val="32"/>
          <w:szCs w:val="32"/>
        </w:rPr>
        <w:lastRenderedPageBreak/>
        <w:t>2. Государства в консультации и сотрудничестве с соответствующими коренными народами принимают действенные меры по борьбе с предрассудками, искоренению дискриминации и развитию терпимости, взаимопонимания и добрых отношений между коренными народами и всеми другими слоями общества.</w:t>
      </w:r>
    </w:p>
    <w:p w:rsidR="00A10750" w:rsidRDefault="007576A2" w:rsidP="00DC290A">
      <w:pPr>
        <w:jc w:val="both"/>
        <w:rPr>
          <w:rFonts w:ascii="Times New Roman" w:hAnsi="Times New Roman"/>
          <w:sz w:val="32"/>
        </w:rPr>
      </w:pPr>
      <w:r>
        <w:rPr>
          <w:rFonts w:ascii="Times New Roman" w:hAnsi="Times New Roman"/>
          <w:sz w:val="32"/>
        </w:rPr>
        <w:t>В прошедшем 20</w:t>
      </w:r>
      <w:r w:rsidR="005664B9">
        <w:rPr>
          <w:rFonts w:ascii="Times New Roman" w:hAnsi="Times New Roman"/>
          <w:sz w:val="32"/>
        </w:rPr>
        <w:t xml:space="preserve">15 году имело </w:t>
      </w:r>
      <w:r>
        <w:rPr>
          <w:rFonts w:ascii="Times New Roman" w:hAnsi="Times New Roman"/>
          <w:sz w:val="32"/>
        </w:rPr>
        <w:t>место ряд инициатив в системе образования, которые в среднесрочной перспективе должны повысить качество образования и обеспечить успешность детей коренных малочисленных народов и на школьной скамье и в жизни.</w:t>
      </w:r>
    </w:p>
    <w:p w:rsidR="00E578CE" w:rsidRDefault="007576A2" w:rsidP="007576A2">
      <w:pPr>
        <w:ind w:firstLine="709"/>
        <w:jc w:val="both"/>
        <w:rPr>
          <w:rFonts w:ascii="Times New Roman" w:hAnsi="Times New Roman"/>
          <w:sz w:val="32"/>
        </w:rPr>
      </w:pPr>
      <w:r>
        <w:rPr>
          <w:rFonts w:ascii="Times New Roman" w:hAnsi="Times New Roman"/>
          <w:sz w:val="32"/>
        </w:rPr>
        <w:t>В пер</w:t>
      </w:r>
      <w:r w:rsidR="00DE5813">
        <w:rPr>
          <w:rFonts w:ascii="Times New Roman" w:hAnsi="Times New Roman"/>
          <w:sz w:val="32"/>
        </w:rPr>
        <w:t>вую очередь речь идёт о принятии 5 ноября 2015 года за № 9-3816 Закона Красноярского края «О родных (национальных) языках коренных малочисленных народов, проживающих на территории Красноярского края»</w:t>
      </w:r>
      <w:r w:rsidR="00115246">
        <w:rPr>
          <w:rFonts w:ascii="Times New Roman" w:hAnsi="Times New Roman"/>
          <w:sz w:val="32"/>
        </w:rPr>
        <w:t xml:space="preserve"> (см. приложение)</w:t>
      </w:r>
      <w:r w:rsidR="00DE5813">
        <w:rPr>
          <w:rFonts w:ascii="Times New Roman" w:hAnsi="Times New Roman"/>
          <w:sz w:val="32"/>
        </w:rPr>
        <w:t>. Конечно, это своевременная законодательная инициатива, призванная улучшить ситуацию с родными языками коренных малочисленных народов</w:t>
      </w:r>
      <w:r w:rsidR="00115246">
        <w:rPr>
          <w:rFonts w:ascii="Times New Roman" w:hAnsi="Times New Roman"/>
          <w:sz w:val="32"/>
        </w:rPr>
        <w:t>. Это актуально особенно</w:t>
      </w:r>
      <w:r w:rsidR="00DE5813">
        <w:rPr>
          <w:rFonts w:ascii="Times New Roman" w:hAnsi="Times New Roman"/>
          <w:sz w:val="32"/>
        </w:rPr>
        <w:t xml:space="preserve"> в отношении таких </w:t>
      </w:r>
      <w:r w:rsidR="0055633D">
        <w:rPr>
          <w:rFonts w:ascii="Times New Roman" w:hAnsi="Times New Roman"/>
          <w:sz w:val="32"/>
        </w:rPr>
        <w:t>этносов как энцы, чулымцы, кеты, селькупы, нганасаны</w:t>
      </w:r>
      <w:r w:rsidR="00115246">
        <w:rPr>
          <w:rFonts w:ascii="Times New Roman" w:hAnsi="Times New Roman"/>
          <w:sz w:val="32"/>
        </w:rPr>
        <w:t>, но</w:t>
      </w:r>
      <w:r w:rsidR="00E578CE">
        <w:rPr>
          <w:rFonts w:ascii="Times New Roman" w:hAnsi="Times New Roman"/>
          <w:sz w:val="32"/>
        </w:rPr>
        <w:t xml:space="preserve"> </w:t>
      </w:r>
      <w:r w:rsidR="00115246">
        <w:rPr>
          <w:rFonts w:ascii="Times New Roman" w:hAnsi="Times New Roman"/>
          <w:sz w:val="32"/>
        </w:rPr>
        <w:t>и ненцы, долганы</w:t>
      </w:r>
      <w:r w:rsidR="00E578CE">
        <w:rPr>
          <w:rFonts w:ascii="Times New Roman" w:hAnsi="Times New Roman"/>
          <w:sz w:val="32"/>
        </w:rPr>
        <w:t>,</w:t>
      </w:r>
      <w:r w:rsidR="00115246">
        <w:rPr>
          <w:rFonts w:ascii="Times New Roman" w:hAnsi="Times New Roman"/>
          <w:sz w:val="32"/>
        </w:rPr>
        <w:t xml:space="preserve"> эвенки </w:t>
      </w:r>
      <w:r w:rsidR="00E578CE">
        <w:rPr>
          <w:rFonts w:ascii="Times New Roman" w:hAnsi="Times New Roman"/>
          <w:sz w:val="32"/>
        </w:rPr>
        <w:t xml:space="preserve">смогут </w:t>
      </w:r>
      <w:r w:rsidR="00115246">
        <w:rPr>
          <w:rFonts w:ascii="Times New Roman" w:hAnsi="Times New Roman"/>
          <w:sz w:val="32"/>
        </w:rPr>
        <w:t>ощут</w:t>
      </w:r>
      <w:r w:rsidR="00E578CE">
        <w:rPr>
          <w:rFonts w:ascii="Times New Roman" w:hAnsi="Times New Roman"/>
          <w:sz w:val="32"/>
        </w:rPr>
        <w:t>ить пользу от действия данного закона</w:t>
      </w:r>
      <w:r w:rsidR="0055633D">
        <w:rPr>
          <w:rFonts w:ascii="Times New Roman" w:hAnsi="Times New Roman"/>
          <w:sz w:val="32"/>
        </w:rPr>
        <w:t xml:space="preserve">. </w:t>
      </w:r>
    </w:p>
    <w:p w:rsidR="0055633D" w:rsidRDefault="0055633D" w:rsidP="007576A2">
      <w:pPr>
        <w:ind w:firstLine="709"/>
        <w:jc w:val="both"/>
      </w:pPr>
      <w:r>
        <w:rPr>
          <w:rFonts w:ascii="Times New Roman" w:hAnsi="Times New Roman"/>
          <w:sz w:val="32"/>
        </w:rPr>
        <w:t>В соответствии с законом края о родных языках, у лиц, относящихся к коренным малочисленным народам, есть возможность выбора языка воспитания и обучения в дошкольных (детсадовских) учреждениях, а также в начальных и в средних классах, т.е. за исключением 10 и 11 классов.</w:t>
      </w:r>
      <w:r w:rsidR="00D1193C" w:rsidRPr="00D1193C">
        <w:t xml:space="preserve"> </w:t>
      </w:r>
    </w:p>
    <w:p w:rsidR="00D1193C" w:rsidRDefault="00D1193C" w:rsidP="00D1193C">
      <w:pPr>
        <w:ind w:firstLine="709"/>
        <w:jc w:val="both"/>
        <w:rPr>
          <w:rFonts w:ascii="Times New Roman" w:hAnsi="Times New Roman"/>
          <w:sz w:val="32"/>
        </w:rPr>
      </w:pPr>
      <w:r>
        <w:rPr>
          <w:rFonts w:ascii="Times New Roman" w:hAnsi="Times New Roman"/>
          <w:sz w:val="32"/>
        </w:rPr>
        <w:t>Конкретные меры государственной поддержки будут содержаться в государственных</w:t>
      </w:r>
      <w:r w:rsidRPr="0055633D">
        <w:rPr>
          <w:rFonts w:ascii="Times New Roman" w:hAnsi="Times New Roman"/>
          <w:sz w:val="32"/>
        </w:rPr>
        <w:t xml:space="preserve"> программа</w:t>
      </w:r>
      <w:r>
        <w:rPr>
          <w:rFonts w:ascii="Times New Roman" w:hAnsi="Times New Roman"/>
          <w:sz w:val="32"/>
        </w:rPr>
        <w:t>х</w:t>
      </w:r>
      <w:r w:rsidRPr="0055633D">
        <w:rPr>
          <w:rFonts w:ascii="Times New Roman" w:hAnsi="Times New Roman"/>
          <w:sz w:val="32"/>
        </w:rPr>
        <w:t xml:space="preserve"> </w:t>
      </w:r>
      <w:r>
        <w:rPr>
          <w:rFonts w:ascii="Times New Roman" w:hAnsi="Times New Roman"/>
          <w:sz w:val="32"/>
        </w:rPr>
        <w:t>кра</w:t>
      </w:r>
      <w:r w:rsidRPr="0055633D">
        <w:rPr>
          <w:rFonts w:ascii="Times New Roman" w:hAnsi="Times New Roman"/>
          <w:sz w:val="32"/>
        </w:rPr>
        <w:t>я в сфере сохранения, изучения и развития родных языков</w:t>
      </w:r>
      <w:r>
        <w:rPr>
          <w:rFonts w:ascii="Times New Roman" w:hAnsi="Times New Roman"/>
          <w:sz w:val="32"/>
        </w:rPr>
        <w:t xml:space="preserve">, и предусматривать, в том числе, </w:t>
      </w:r>
      <w:r w:rsidRPr="0055633D">
        <w:rPr>
          <w:rFonts w:ascii="Times New Roman" w:hAnsi="Times New Roman"/>
          <w:sz w:val="32"/>
        </w:rPr>
        <w:t>материально</w:t>
      </w:r>
      <w:r>
        <w:rPr>
          <w:rFonts w:ascii="Times New Roman" w:hAnsi="Times New Roman"/>
          <w:sz w:val="32"/>
        </w:rPr>
        <w:t>е</w:t>
      </w:r>
      <w:r w:rsidRPr="0055633D">
        <w:rPr>
          <w:rFonts w:ascii="Times New Roman" w:hAnsi="Times New Roman"/>
          <w:sz w:val="32"/>
        </w:rPr>
        <w:t xml:space="preserve"> стимулировани</w:t>
      </w:r>
      <w:r>
        <w:rPr>
          <w:rFonts w:ascii="Times New Roman" w:hAnsi="Times New Roman"/>
          <w:sz w:val="32"/>
        </w:rPr>
        <w:t xml:space="preserve">е </w:t>
      </w:r>
      <w:r w:rsidRPr="0055633D">
        <w:rPr>
          <w:rFonts w:ascii="Times New Roman" w:hAnsi="Times New Roman"/>
          <w:sz w:val="32"/>
        </w:rPr>
        <w:t xml:space="preserve">лиц, деятельность которых направлена на изучение, исследование, преподавание и пропаганду родных языков, издание учебников и </w:t>
      </w:r>
      <w:r w:rsidRPr="0055633D">
        <w:rPr>
          <w:rFonts w:ascii="Times New Roman" w:hAnsi="Times New Roman"/>
          <w:sz w:val="32"/>
        </w:rPr>
        <w:lastRenderedPageBreak/>
        <w:t>учебных пособий, учебно-методических материалов</w:t>
      </w:r>
      <w:r>
        <w:rPr>
          <w:rFonts w:ascii="Times New Roman" w:hAnsi="Times New Roman"/>
          <w:sz w:val="32"/>
        </w:rPr>
        <w:t>. Считаю, что эти меры позволят привлечь молодые кадры и создать систему стимулирования для опытных педагогов родных языков.</w:t>
      </w:r>
    </w:p>
    <w:p w:rsidR="00D1193C" w:rsidRPr="0055633D" w:rsidRDefault="00D1193C" w:rsidP="00D1193C">
      <w:pPr>
        <w:ind w:firstLine="709"/>
        <w:jc w:val="both"/>
        <w:rPr>
          <w:rFonts w:ascii="Times New Roman" w:hAnsi="Times New Roman"/>
          <w:sz w:val="32"/>
        </w:rPr>
      </w:pPr>
      <w:r>
        <w:rPr>
          <w:rFonts w:ascii="Times New Roman" w:hAnsi="Times New Roman"/>
          <w:sz w:val="32"/>
        </w:rPr>
        <w:t>Основными же направлениями г</w:t>
      </w:r>
      <w:r w:rsidRPr="0055633D">
        <w:rPr>
          <w:rFonts w:ascii="Times New Roman" w:hAnsi="Times New Roman"/>
          <w:sz w:val="32"/>
        </w:rPr>
        <w:t>осударственн</w:t>
      </w:r>
      <w:r>
        <w:rPr>
          <w:rFonts w:ascii="Times New Roman" w:hAnsi="Times New Roman"/>
          <w:sz w:val="32"/>
        </w:rPr>
        <w:t>ой поддержки станут:</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а) создание условий для использования родных языков в различных сферах общественных отношений;</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б) содействие возрождению родных языков;</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в) создание условий для научных исследований в сфере сохранения, изучения и развития родных языков;</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г) создание условий для распространения через средства массовой информации сообщений и материалов на родных языках;</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д) содействие в использовании и изучении родных языков в образовательных организациях в местах традиционного проживания и традиционной хозяйственной деятельности малочисленных народов;</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е) содействие в обеспечении подготовки квалифицированных педагогических работников для классов, групп в краевых государственных и муниципальных образовательных организациях, обуче</w:t>
      </w:r>
      <w:r>
        <w:rPr>
          <w:rFonts w:ascii="Times New Roman" w:hAnsi="Times New Roman"/>
          <w:sz w:val="32"/>
        </w:rPr>
        <w:t>ние в которых осуществляется на</w:t>
      </w:r>
      <w:r w:rsidRPr="0055633D">
        <w:rPr>
          <w:rFonts w:ascii="Times New Roman" w:hAnsi="Times New Roman"/>
          <w:sz w:val="32"/>
        </w:rPr>
        <w:t xml:space="preserve"> родном языке;</w:t>
      </w:r>
    </w:p>
    <w:p w:rsidR="00D1193C" w:rsidRPr="0055633D" w:rsidRDefault="00D1193C" w:rsidP="00D1193C">
      <w:pPr>
        <w:ind w:firstLine="709"/>
        <w:jc w:val="both"/>
        <w:rPr>
          <w:rFonts w:ascii="Times New Roman" w:hAnsi="Times New Roman"/>
          <w:sz w:val="32"/>
        </w:rPr>
      </w:pPr>
      <w:r w:rsidRPr="0055633D">
        <w:rPr>
          <w:rFonts w:ascii="Times New Roman" w:hAnsi="Times New Roman"/>
          <w:sz w:val="32"/>
        </w:rPr>
        <w:t>ж) содействие межрегиональному сотрудничеству в целях сохранения, изучения и развития родных языков;</w:t>
      </w:r>
    </w:p>
    <w:p w:rsidR="00D1193C" w:rsidRDefault="00D1193C" w:rsidP="00D1193C">
      <w:pPr>
        <w:ind w:firstLine="709"/>
        <w:jc w:val="both"/>
        <w:rPr>
          <w:rFonts w:ascii="Times New Roman" w:hAnsi="Times New Roman"/>
          <w:sz w:val="32"/>
        </w:rPr>
      </w:pPr>
      <w:r w:rsidRPr="0055633D">
        <w:rPr>
          <w:rFonts w:ascii="Times New Roman" w:hAnsi="Times New Roman"/>
          <w:sz w:val="32"/>
        </w:rPr>
        <w:t>з) иным направлениям в соответствии с федеральным и краевым законодательством.</w:t>
      </w:r>
    </w:p>
    <w:p w:rsidR="00D1193C" w:rsidRDefault="00D1193C" w:rsidP="00D1193C">
      <w:pPr>
        <w:ind w:firstLine="709"/>
        <w:jc w:val="both"/>
        <w:rPr>
          <w:rFonts w:ascii="Times New Roman" w:hAnsi="Times New Roman"/>
          <w:sz w:val="32"/>
        </w:rPr>
      </w:pPr>
      <w:r>
        <w:rPr>
          <w:rFonts w:ascii="Times New Roman" w:hAnsi="Times New Roman"/>
          <w:sz w:val="32"/>
        </w:rPr>
        <w:t>Актуальность принятия закона о родных языках коренных малочисленных Севера подтверждается и обращениями в адрес Уполномоченного по данному вопросу.</w:t>
      </w:r>
    </w:p>
    <w:p w:rsidR="00D1193C" w:rsidRPr="00AE1A41" w:rsidRDefault="00D1193C" w:rsidP="00D1193C">
      <w:pPr>
        <w:ind w:left="3969"/>
        <w:jc w:val="both"/>
        <w:rPr>
          <w:rFonts w:ascii="Times New Roman" w:hAnsi="Times New Roman"/>
          <w:i/>
          <w:sz w:val="32"/>
        </w:rPr>
      </w:pPr>
      <w:r w:rsidRPr="00AE1A41">
        <w:rPr>
          <w:rFonts w:ascii="Times New Roman" w:hAnsi="Times New Roman"/>
          <w:i/>
          <w:sz w:val="32"/>
        </w:rPr>
        <w:t>К Уполномоченному обратилась жительница села Суломай</w:t>
      </w:r>
      <w:r>
        <w:rPr>
          <w:rFonts w:ascii="Times New Roman" w:hAnsi="Times New Roman"/>
          <w:i/>
          <w:sz w:val="32"/>
        </w:rPr>
        <w:t xml:space="preserve"> </w:t>
      </w:r>
      <w:r>
        <w:rPr>
          <w:rFonts w:ascii="Times New Roman" w:hAnsi="Times New Roman"/>
          <w:i/>
          <w:sz w:val="32"/>
        </w:rPr>
        <w:lastRenderedPageBreak/>
        <w:t>Эвенкийского муниципального района в связи с нарушением прав детей на воспитание и обучение на родном кетском языке. По словам заявителя в Суломайской школе прекратили преподавание кетского языка.</w:t>
      </w:r>
    </w:p>
    <w:p w:rsidR="00D1193C" w:rsidRPr="00041570" w:rsidRDefault="00D1193C" w:rsidP="00D1193C">
      <w:pPr>
        <w:spacing w:after="100" w:afterAutospacing="1" w:line="288" w:lineRule="auto"/>
        <w:ind w:firstLine="709"/>
        <w:jc w:val="both"/>
        <w:rPr>
          <w:rFonts w:ascii="Times New Roman" w:hAnsi="Times New Roman"/>
          <w:b/>
          <w:sz w:val="32"/>
        </w:rPr>
      </w:pPr>
      <w:r w:rsidRPr="00041570">
        <w:rPr>
          <w:rFonts w:ascii="Times New Roman" w:hAnsi="Times New Roman"/>
          <w:b/>
          <w:sz w:val="32"/>
        </w:rPr>
        <w:t>Уполномоченный рекомендует Администрации Эвенкийского муниципального района включить в обязательную часть образовательной программы Суломайской школы изучение родного кетского языка.</w:t>
      </w:r>
    </w:p>
    <w:p w:rsidR="00D1193C" w:rsidRPr="00041570" w:rsidRDefault="00D1193C" w:rsidP="00D1193C">
      <w:pPr>
        <w:spacing w:after="100" w:afterAutospacing="1" w:line="288" w:lineRule="auto"/>
        <w:ind w:firstLine="709"/>
        <w:jc w:val="both"/>
        <w:rPr>
          <w:rFonts w:ascii="Times New Roman" w:hAnsi="Times New Roman"/>
          <w:sz w:val="32"/>
          <w:szCs w:val="32"/>
        </w:rPr>
      </w:pPr>
      <w:r>
        <w:rPr>
          <w:rFonts w:ascii="Times New Roman" w:hAnsi="Times New Roman"/>
          <w:sz w:val="32"/>
        </w:rPr>
        <w:t xml:space="preserve">Тем более, что согласно </w:t>
      </w:r>
      <w:r w:rsidRPr="00041570">
        <w:rPr>
          <w:rFonts w:ascii="Times New Roman" w:hAnsi="Times New Roman"/>
          <w:sz w:val="32"/>
        </w:rPr>
        <w:t>Приказ</w:t>
      </w:r>
      <w:r>
        <w:rPr>
          <w:rFonts w:ascii="Times New Roman" w:hAnsi="Times New Roman"/>
          <w:sz w:val="32"/>
        </w:rPr>
        <w:t>у</w:t>
      </w:r>
      <w:r w:rsidRPr="00041570">
        <w:rPr>
          <w:rFonts w:ascii="Times New Roman" w:hAnsi="Times New Roman"/>
          <w:sz w:val="32"/>
        </w:rPr>
        <w:t xml:space="preserve"> Минобрнауки России от 17.12.2010 </w:t>
      </w:r>
      <w:r>
        <w:rPr>
          <w:rFonts w:ascii="Times New Roman" w:hAnsi="Times New Roman"/>
          <w:sz w:val="32"/>
        </w:rPr>
        <w:t>г. №</w:t>
      </w:r>
      <w:r w:rsidRPr="00041570">
        <w:rPr>
          <w:rFonts w:ascii="Times New Roman" w:hAnsi="Times New Roman"/>
          <w:sz w:val="32"/>
        </w:rPr>
        <w:t xml:space="preserve"> 1897 (ред. от 29.12.2014</w:t>
      </w:r>
      <w:r>
        <w:rPr>
          <w:rFonts w:ascii="Times New Roman" w:hAnsi="Times New Roman"/>
          <w:sz w:val="32"/>
        </w:rPr>
        <w:t xml:space="preserve"> г.</w:t>
      </w:r>
      <w:r w:rsidRPr="00041570">
        <w:rPr>
          <w:rFonts w:ascii="Times New Roman" w:hAnsi="Times New Roman"/>
          <w:sz w:val="32"/>
        </w:rPr>
        <w:t xml:space="preserve">) </w:t>
      </w:r>
      <w:r>
        <w:rPr>
          <w:rFonts w:ascii="Times New Roman" w:hAnsi="Times New Roman"/>
          <w:sz w:val="32"/>
        </w:rPr>
        <w:t>«</w:t>
      </w:r>
      <w:r w:rsidRPr="00041570">
        <w:rPr>
          <w:rFonts w:ascii="Times New Roman" w:hAnsi="Times New Roman"/>
          <w:sz w:val="32"/>
        </w:rPr>
        <w:t>Об утверждении федерального государственного образовательного стандарта основного общего образования</w:t>
      </w:r>
      <w:r w:rsidRPr="00041570">
        <w:rPr>
          <w:rFonts w:ascii="Times New Roman" w:hAnsi="Times New Roman"/>
          <w:sz w:val="32"/>
          <w:szCs w:val="32"/>
        </w:rPr>
        <w:t>»</w:t>
      </w:r>
      <w:r>
        <w:rPr>
          <w:rFonts w:ascii="Times New Roman" w:hAnsi="Times New Roman"/>
          <w:sz w:val="32"/>
          <w:szCs w:val="32"/>
        </w:rPr>
        <w:t>,</w:t>
      </w:r>
      <w:r w:rsidRPr="00041570">
        <w:rPr>
          <w:rFonts w:ascii="Times New Roman" w:hAnsi="Times New Roman"/>
          <w:sz w:val="32"/>
          <w:szCs w:val="32"/>
        </w:rPr>
        <w:t xml:space="preserve"> </w:t>
      </w:r>
      <w:r>
        <w:rPr>
          <w:rFonts w:ascii="Times New Roman" w:hAnsi="Times New Roman"/>
          <w:sz w:val="32"/>
          <w:szCs w:val="32"/>
        </w:rPr>
        <w:t>в</w:t>
      </w:r>
      <w:r w:rsidRPr="00041570">
        <w:rPr>
          <w:rFonts w:ascii="Times New Roman" w:hAnsi="Times New Roman"/>
          <w:sz w:val="32"/>
          <w:szCs w:val="32"/>
        </w:rPr>
        <w:t xml:space="preserve"> учебный план </w:t>
      </w:r>
      <w:r>
        <w:rPr>
          <w:rFonts w:ascii="Times New Roman" w:hAnsi="Times New Roman"/>
          <w:sz w:val="32"/>
          <w:szCs w:val="32"/>
        </w:rPr>
        <w:t xml:space="preserve">предметной области филология должны </w:t>
      </w:r>
      <w:r w:rsidRPr="00041570">
        <w:rPr>
          <w:rFonts w:ascii="Times New Roman" w:hAnsi="Times New Roman"/>
          <w:sz w:val="32"/>
          <w:szCs w:val="32"/>
        </w:rPr>
        <w:t>вход</w:t>
      </w:r>
      <w:r>
        <w:rPr>
          <w:rFonts w:ascii="Times New Roman" w:hAnsi="Times New Roman"/>
          <w:sz w:val="32"/>
          <w:szCs w:val="32"/>
        </w:rPr>
        <w:t>ить</w:t>
      </w:r>
      <w:r w:rsidRPr="00041570">
        <w:rPr>
          <w:rFonts w:ascii="Times New Roman" w:hAnsi="Times New Roman"/>
          <w:sz w:val="32"/>
          <w:szCs w:val="32"/>
        </w:rPr>
        <w:t xml:space="preserve"> следующие обязательные учебные предметы: русский язык, </w:t>
      </w:r>
      <w:r w:rsidRPr="00041570">
        <w:rPr>
          <w:rFonts w:ascii="Times New Roman" w:hAnsi="Times New Roman"/>
          <w:b/>
          <w:sz w:val="32"/>
          <w:szCs w:val="32"/>
        </w:rPr>
        <w:t>родной язык</w:t>
      </w:r>
      <w:r w:rsidRPr="00041570">
        <w:rPr>
          <w:rFonts w:ascii="Times New Roman" w:hAnsi="Times New Roman"/>
          <w:sz w:val="32"/>
          <w:szCs w:val="32"/>
        </w:rPr>
        <w:t>, литература, родная литература, иностранны</w:t>
      </w:r>
      <w:r>
        <w:rPr>
          <w:rFonts w:ascii="Times New Roman" w:hAnsi="Times New Roman"/>
          <w:sz w:val="32"/>
          <w:szCs w:val="32"/>
        </w:rPr>
        <w:t>й язык, второй иностранный язык.</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В 2015 году имели место и значимые международные инициативы. В мае месяце, под эгидой ЮНЕСКО в г. Инчхон (Республика Корея) на Всемирном форуме по образованию была принята Инчхонская декларация, которая </w:t>
      </w:r>
      <w:r w:rsidRPr="00E578CE">
        <w:rPr>
          <w:rFonts w:ascii="Times New Roman" w:hAnsi="Times New Roman"/>
          <w:sz w:val="32"/>
        </w:rPr>
        <w:t xml:space="preserve">призывает государства обеспечить инклюзивное и качественное образование на равноправной основе, а также предоставить </w:t>
      </w:r>
      <w:r>
        <w:rPr>
          <w:rFonts w:ascii="Times New Roman" w:hAnsi="Times New Roman"/>
          <w:sz w:val="32"/>
        </w:rPr>
        <w:t xml:space="preserve">возможность </w:t>
      </w:r>
      <w:r w:rsidRPr="00E578CE">
        <w:rPr>
          <w:rFonts w:ascii="Times New Roman" w:hAnsi="Times New Roman"/>
          <w:sz w:val="32"/>
        </w:rPr>
        <w:t>каждому получать образование на протяжении все жизни. Декларация л</w:t>
      </w:r>
      <w:r>
        <w:rPr>
          <w:rFonts w:ascii="Times New Roman" w:hAnsi="Times New Roman"/>
          <w:sz w:val="32"/>
        </w:rPr>
        <w:t xml:space="preserve">егла </w:t>
      </w:r>
      <w:r w:rsidRPr="00E578CE">
        <w:rPr>
          <w:rFonts w:ascii="Times New Roman" w:hAnsi="Times New Roman"/>
          <w:sz w:val="32"/>
        </w:rPr>
        <w:t xml:space="preserve"> в основу образовательных задач в рамках Целей устойчивого развития, которые </w:t>
      </w:r>
      <w:r>
        <w:rPr>
          <w:rFonts w:ascii="Times New Roman" w:hAnsi="Times New Roman"/>
          <w:sz w:val="32"/>
        </w:rPr>
        <w:t xml:space="preserve">были </w:t>
      </w:r>
      <w:r w:rsidRPr="00E578CE">
        <w:rPr>
          <w:rFonts w:ascii="Times New Roman" w:hAnsi="Times New Roman"/>
          <w:sz w:val="32"/>
        </w:rPr>
        <w:t>утверждены О</w:t>
      </w:r>
      <w:r>
        <w:rPr>
          <w:rFonts w:ascii="Times New Roman" w:hAnsi="Times New Roman"/>
          <w:sz w:val="32"/>
        </w:rPr>
        <w:t>ОН в сентябре 2015 года.</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Отрадно, что система образования в Красноярском крае движется синхронно с передовыми образовательными инициативами. В этом мы можем убедиться, прочитав резолюцию Августовского педагогического совета, который прошел при участии Губернатора Красноярского края В.А. Толоконского.</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lastRenderedPageBreak/>
        <w:t>Пунктом 3.1.4. Резолюции, Красноярскому институту повышения квалификации поставлена задача обеспечить методическое сопровождение образовательных организаций, имеющих статус пилотных площадок по апробации ФГОС основного общего и среднего образования. Напомним, по итогам Доклада Уполномоченного за 2013 год, Законодательное Собрание Красноярского края приняло Постановление от 10.06.14 г. № 6-2457П, в котором рекомендовано образовать пилотные площадки на базе образовательных учреждений, где обучаются дети из числа коренных малочисленных народов. Такие пилотные площадки созданы на базе Дудинской средней школы и Носковской средней школы. Кроме того, в структуре Красноярского института повышения квалификации работников образования создан Центр развития образования народов Севера (заведующий центром – Минов В.А.). Одной из задач центра, как раз методическое сопровождение вышеуказанных образовательных учреждений.</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Кроме того, в резолюции Августовского педагогического совета имеется пункт 3.1.15, который обязывает организовать на базе общеобразовательных организаций Таймырского Долгано-Ненецкого, Туруханского и Эвенкийского районов площадки для разработки и апробации моделей школьного обучения детей кочевников-оленеводов, не препятствующего кочевому образу жизни и традиционному хозяйствованию их семей; двуязычному (родной и русский) обучения; преемственного школьного и профессионального обучения (прежде всего профессионального животноводческого и охотоведческого образования).</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В развитие данных положений Управлением образования Таймырского Долгано-Ненецкого муниципального района в сентябре месяце был организован выездной семинар-совещание в посёлках Усть-Порт, Караул, Носок, где в школах обучаются дети из числа коренных малочисленных народов Севера. В составе </w:t>
      </w:r>
      <w:r>
        <w:rPr>
          <w:rFonts w:ascii="Times New Roman" w:hAnsi="Times New Roman"/>
          <w:sz w:val="32"/>
        </w:rPr>
        <w:lastRenderedPageBreak/>
        <w:t>участников семинара-совещания был и сотрудник Аппарата Уполномоченного по правам человека в Красноярском крае, обеспечивающий деятельность Уполномоченного по правам коренных малочисленных народов в Красноярском крае.</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Одна из задач семинара-совещания – переломить негативные явления в образовании детей кочевников. В предыдущих докладах Уполномоченного уже говорилось, что далеко не все дети из семей оленеводов заканчивают школу. Имеет место отсев детей в среднем звене, более наглядно эту ситуацию можно проанализировать с помощью таблиц по отдельным школам сельского поселения Караул и города Дудинка, где обучаются дети кочевников.</w:t>
      </w:r>
    </w:p>
    <w:p w:rsidR="00D1193C" w:rsidRPr="00C90491" w:rsidRDefault="0071441D" w:rsidP="00D1193C">
      <w:pPr>
        <w:spacing w:after="100" w:afterAutospacing="1" w:line="288" w:lineRule="auto"/>
        <w:ind w:firstLine="709"/>
        <w:jc w:val="right"/>
        <w:rPr>
          <w:rFonts w:ascii="Times New Roman" w:hAnsi="Times New Roman"/>
          <w:sz w:val="32"/>
          <w:szCs w:val="32"/>
        </w:rPr>
      </w:pPr>
      <w:r>
        <w:rPr>
          <w:rFonts w:ascii="Times New Roman" w:hAnsi="Times New Roman"/>
          <w:sz w:val="32"/>
        </w:rPr>
        <w:t>Таблица 3</w:t>
      </w:r>
    </w:p>
    <w:p w:rsidR="00D1193C" w:rsidRPr="00C90491" w:rsidRDefault="00D1193C" w:rsidP="00D1193C">
      <w:pPr>
        <w:spacing w:after="100" w:afterAutospacing="1" w:line="288" w:lineRule="auto"/>
        <w:jc w:val="center"/>
        <w:rPr>
          <w:rFonts w:ascii="Times New Roman" w:hAnsi="Times New Roman"/>
          <w:sz w:val="32"/>
          <w:szCs w:val="32"/>
        </w:rPr>
      </w:pPr>
      <w:r w:rsidRPr="00C90491">
        <w:rPr>
          <w:rFonts w:ascii="Times New Roman" w:hAnsi="Times New Roman"/>
          <w:sz w:val="32"/>
          <w:szCs w:val="32"/>
        </w:rPr>
        <w:t>Мониторинг численности детей, поступивших на обучение в интернаты в 2004-2005 учебном году и сейчас обучающихся в 11 классе</w:t>
      </w:r>
    </w:p>
    <w:p w:rsidR="00D1193C" w:rsidRPr="00C90491" w:rsidRDefault="00E549D3" w:rsidP="00D1193C">
      <w:pPr>
        <w:spacing w:after="100" w:afterAutospacing="1" w:line="288" w:lineRule="auto"/>
        <w:jc w:val="both"/>
        <w:rPr>
          <w:rFonts w:ascii="Times New Roman" w:hAnsi="Times New Roman"/>
          <w:sz w:val="32"/>
          <w:szCs w:val="32"/>
        </w:rPr>
      </w:pPr>
      <w:r>
        <w:rPr>
          <w:rFonts w:ascii="Times New Roman" w:hAnsi="Times New Roman"/>
          <w:noProof/>
          <w:sz w:val="32"/>
          <w:szCs w:val="32"/>
        </w:rPr>
        <w:drawing>
          <wp:inline distT="0" distB="0" distL="0" distR="0">
            <wp:extent cx="5953125" cy="215265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93C" w:rsidRDefault="00D1193C" w:rsidP="00D1193C">
      <w:pPr>
        <w:jc w:val="both"/>
        <w:rPr>
          <w:rFonts w:ascii="Times New Roman" w:hAnsi="Times New Roman"/>
          <w:sz w:val="32"/>
        </w:rPr>
      </w:pPr>
    </w:p>
    <w:p w:rsidR="00D1193C" w:rsidRPr="00C90491" w:rsidRDefault="00D1193C" w:rsidP="00D1193C">
      <w:pPr>
        <w:spacing w:after="100" w:afterAutospacing="1" w:line="288" w:lineRule="auto"/>
        <w:jc w:val="right"/>
        <w:rPr>
          <w:rFonts w:ascii="Times New Roman" w:hAnsi="Times New Roman"/>
          <w:sz w:val="32"/>
          <w:szCs w:val="32"/>
        </w:rPr>
      </w:pPr>
      <w:r w:rsidRPr="00C90491">
        <w:rPr>
          <w:rFonts w:ascii="Times New Roman" w:hAnsi="Times New Roman"/>
          <w:sz w:val="32"/>
          <w:szCs w:val="32"/>
        </w:rPr>
        <w:t xml:space="preserve">Таблица </w:t>
      </w:r>
      <w:r w:rsidR="0071441D">
        <w:rPr>
          <w:rFonts w:ascii="Times New Roman" w:hAnsi="Times New Roman"/>
          <w:sz w:val="32"/>
          <w:szCs w:val="32"/>
        </w:rPr>
        <w:t>4</w:t>
      </w:r>
    </w:p>
    <w:p w:rsidR="00D1193C" w:rsidRPr="005C016C" w:rsidRDefault="00D1193C" w:rsidP="00D1193C">
      <w:pPr>
        <w:spacing w:after="100" w:afterAutospacing="1" w:line="288" w:lineRule="auto"/>
        <w:jc w:val="center"/>
        <w:rPr>
          <w:rFonts w:ascii="Times New Roman" w:hAnsi="Times New Roman"/>
          <w:sz w:val="32"/>
          <w:szCs w:val="32"/>
        </w:rPr>
      </w:pPr>
      <w:r w:rsidRPr="005C016C">
        <w:rPr>
          <w:rFonts w:ascii="Times New Roman" w:hAnsi="Times New Roman"/>
          <w:sz w:val="32"/>
          <w:szCs w:val="32"/>
        </w:rPr>
        <w:t>Мониторинг численности детей, поступивших на обучение в интернаты в 2006-2007 учебном году и сейчас обучающихся в 9 классе</w:t>
      </w:r>
    </w:p>
    <w:p w:rsidR="00D1193C" w:rsidRPr="00C90491" w:rsidRDefault="00E549D3" w:rsidP="00D1193C">
      <w:pPr>
        <w:spacing w:after="100" w:afterAutospacing="1" w:line="288" w:lineRule="auto"/>
        <w:jc w:val="both"/>
        <w:rPr>
          <w:rFonts w:ascii="Times New Roman" w:hAnsi="Times New Roman"/>
          <w:sz w:val="32"/>
          <w:szCs w:val="32"/>
        </w:rPr>
      </w:pPr>
      <w:r>
        <w:rPr>
          <w:rFonts w:ascii="Times New Roman" w:hAnsi="Times New Roman"/>
          <w:noProof/>
          <w:sz w:val="32"/>
          <w:szCs w:val="32"/>
        </w:rPr>
        <w:lastRenderedPageBreak/>
        <w:drawing>
          <wp:inline distT="0" distB="0" distL="0" distR="0">
            <wp:extent cx="5953125" cy="21526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193C" w:rsidRDefault="00D1193C" w:rsidP="00D1193C">
      <w:pPr>
        <w:jc w:val="both"/>
        <w:rPr>
          <w:rFonts w:ascii="Times New Roman" w:hAnsi="Times New Roman"/>
          <w:sz w:val="32"/>
        </w:rPr>
      </w:pPr>
    </w:p>
    <w:p w:rsidR="00D1193C" w:rsidRPr="00C90491" w:rsidRDefault="00D1193C" w:rsidP="00D1193C">
      <w:pPr>
        <w:spacing w:after="0"/>
        <w:jc w:val="right"/>
        <w:rPr>
          <w:rFonts w:ascii="Times New Roman" w:hAnsi="Times New Roman"/>
          <w:sz w:val="32"/>
          <w:szCs w:val="32"/>
        </w:rPr>
      </w:pPr>
      <w:r w:rsidRPr="00C90491">
        <w:rPr>
          <w:rFonts w:ascii="Times New Roman" w:hAnsi="Times New Roman"/>
          <w:sz w:val="32"/>
          <w:szCs w:val="32"/>
        </w:rPr>
        <w:t xml:space="preserve">Таблица </w:t>
      </w:r>
      <w:r w:rsidR="0071441D">
        <w:rPr>
          <w:rFonts w:ascii="Times New Roman" w:hAnsi="Times New Roman"/>
          <w:sz w:val="32"/>
          <w:szCs w:val="32"/>
        </w:rPr>
        <w:t>5</w:t>
      </w:r>
    </w:p>
    <w:p w:rsidR="00D1193C" w:rsidRDefault="00D1193C" w:rsidP="00D1193C">
      <w:pPr>
        <w:spacing w:after="0"/>
        <w:jc w:val="center"/>
        <w:rPr>
          <w:rFonts w:ascii="Times New Roman" w:hAnsi="Times New Roman"/>
          <w:sz w:val="32"/>
          <w:szCs w:val="32"/>
        </w:rPr>
      </w:pPr>
      <w:r w:rsidRPr="005C016C">
        <w:rPr>
          <w:rFonts w:ascii="Times New Roman" w:hAnsi="Times New Roman"/>
          <w:sz w:val="32"/>
          <w:szCs w:val="32"/>
        </w:rPr>
        <w:t>Анализ распределения выпускников интернатов 9 классов за 3 года (2012-2014)</w:t>
      </w:r>
    </w:p>
    <w:p w:rsidR="00D1193C" w:rsidRPr="00A44B87" w:rsidRDefault="00D1193C" w:rsidP="00D1193C">
      <w:pPr>
        <w:spacing w:after="0"/>
        <w:jc w:val="center"/>
        <w:rPr>
          <w:rFonts w:ascii="Times New Roman" w:hAnsi="Times New Roman"/>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276"/>
        <w:gridCol w:w="1417"/>
        <w:gridCol w:w="1134"/>
        <w:gridCol w:w="1276"/>
        <w:gridCol w:w="1383"/>
      </w:tblGrid>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Наименование ОУ</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 xml:space="preserve">Кол-во </w:t>
            </w:r>
            <w:proofErr w:type="gramStart"/>
            <w:r w:rsidRPr="00A44B87">
              <w:rPr>
                <w:rFonts w:ascii="Times New Roman" w:eastAsia="Calibri" w:hAnsi="Times New Roman"/>
                <w:szCs w:val="24"/>
              </w:rPr>
              <w:t>выпуск-ов</w:t>
            </w:r>
            <w:proofErr w:type="gramEnd"/>
            <w:r w:rsidRPr="00A44B87">
              <w:rPr>
                <w:rFonts w:ascii="Times New Roman" w:eastAsia="Calibri" w:hAnsi="Times New Roman"/>
                <w:szCs w:val="24"/>
              </w:rPr>
              <w:t xml:space="preserve"> за 3 года</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Остались на 2 год</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Поступили в ССУЗы</w:t>
            </w:r>
          </w:p>
        </w:tc>
        <w:tc>
          <w:tcPr>
            <w:tcW w:w="1134" w:type="dxa"/>
          </w:tcPr>
          <w:p w:rsidR="00D1193C" w:rsidRPr="00A44B87" w:rsidRDefault="00D1193C" w:rsidP="00D1193C">
            <w:pPr>
              <w:ind w:left="-108" w:right="-108"/>
              <w:jc w:val="center"/>
              <w:rPr>
                <w:rFonts w:ascii="Times New Roman" w:eastAsia="Calibri" w:hAnsi="Times New Roman"/>
                <w:szCs w:val="24"/>
              </w:rPr>
            </w:pPr>
            <w:r w:rsidRPr="00A44B87">
              <w:rPr>
                <w:rFonts w:ascii="Times New Roman" w:eastAsia="Calibri" w:hAnsi="Times New Roman"/>
                <w:szCs w:val="24"/>
              </w:rPr>
              <w:t>Работают/Декрет</w:t>
            </w:r>
          </w:p>
        </w:tc>
        <w:tc>
          <w:tcPr>
            <w:tcW w:w="1276" w:type="dxa"/>
          </w:tcPr>
          <w:p w:rsidR="00D1193C" w:rsidRPr="00A44B87" w:rsidRDefault="00D1193C" w:rsidP="00D1193C">
            <w:pPr>
              <w:ind w:left="-108" w:right="-108"/>
              <w:jc w:val="center"/>
              <w:rPr>
                <w:rFonts w:ascii="Times New Roman" w:eastAsia="Calibri" w:hAnsi="Times New Roman"/>
                <w:szCs w:val="24"/>
              </w:rPr>
            </w:pPr>
            <w:r w:rsidRPr="00A44B87">
              <w:rPr>
                <w:rFonts w:ascii="Times New Roman" w:eastAsia="Calibri" w:hAnsi="Times New Roman"/>
                <w:szCs w:val="24"/>
              </w:rPr>
              <w:t>Поступили в 10 класс</w:t>
            </w:r>
          </w:p>
        </w:tc>
        <w:tc>
          <w:tcPr>
            <w:tcW w:w="1383" w:type="dxa"/>
          </w:tcPr>
          <w:p w:rsidR="00D1193C" w:rsidRPr="00A44B87" w:rsidRDefault="00D1193C" w:rsidP="00D1193C">
            <w:pPr>
              <w:ind w:left="-108"/>
              <w:jc w:val="center"/>
              <w:rPr>
                <w:rFonts w:ascii="Times New Roman" w:eastAsia="Calibri" w:hAnsi="Times New Roman"/>
                <w:b/>
                <w:szCs w:val="24"/>
              </w:rPr>
            </w:pPr>
            <w:r w:rsidRPr="00A44B87">
              <w:rPr>
                <w:rFonts w:ascii="Times New Roman" w:eastAsia="Calibri" w:hAnsi="Times New Roman"/>
                <w:b/>
                <w:szCs w:val="24"/>
              </w:rPr>
              <w:t>Остались в тундре</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Дудинская СОШ №1</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66</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5</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18</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1/1</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28</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14</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Караульская СОШ-И</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37</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5</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4</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27</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1</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Усть-Портовская СОШ-И</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21</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5</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1</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8</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7</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Носковская СОШ-И</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88</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9</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5</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0/1</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56</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 xml:space="preserve">16 </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Хатангская СОШ-И</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80</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1</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80</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0</w:t>
            </w:r>
          </w:p>
        </w:tc>
      </w:tr>
      <w:tr w:rsidR="00D1193C" w:rsidRPr="00A44B87" w:rsidTr="00D1193C">
        <w:tc>
          <w:tcPr>
            <w:tcW w:w="1701"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Хетская</w:t>
            </w:r>
          </w:p>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СОШ-И</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26</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417"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134"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0</w:t>
            </w:r>
          </w:p>
        </w:tc>
        <w:tc>
          <w:tcPr>
            <w:tcW w:w="1276" w:type="dxa"/>
          </w:tcPr>
          <w:p w:rsidR="00D1193C" w:rsidRPr="00A44B87" w:rsidRDefault="00D1193C" w:rsidP="00D1193C">
            <w:pPr>
              <w:jc w:val="center"/>
              <w:rPr>
                <w:rFonts w:ascii="Times New Roman" w:eastAsia="Calibri" w:hAnsi="Times New Roman"/>
                <w:szCs w:val="24"/>
              </w:rPr>
            </w:pPr>
            <w:r w:rsidRPr="00A44B87">
              <w:rPr>
                <w:rFonts w:ascii="Times New Roman" w:eastAsia="Calibri" w:hAnsi="Times New Roman"/>
                <w:szCs w:val="24"/>
              </w:rPr>
              <w:t>26</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0</w:t>
            </w:r>
          </w:p>
        </w:tc>
      </w:tr>
      <w:tr w:rsidR="00D1193C" w:rsidRPr="00A44B87" w:rsidTr="00D1193C">
        <w:tc>
          <w:tcPr>
            <w:tcW w:w="1701"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ИТОГО</w:t>
            </w:r>
          </w:p>
        </w:tc>
        <w:tc>
          <w:tcPr>
            <w:tcW w:w="1276"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318</w:t>
            </w:r>
          </w:p>
        </w:tc>
        <w:tc>
          <w:tcPr>
            <w:tcW w:w="1276"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25</w:t>
            </w:r>
          </w:p>
        </w:tc>
        <w:tc>
          <w:tcPr>
            <w:tcW w:w="1417"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28</w:t>
            </w:r>
          </w:p>
        </w:tc>
        <w:tc>
          <w:tcPr>
            <w:tcW w:w="1134"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½</w:t>
            </w:r>
          </w:p>
        </w:tc>
        <w:tc>
          <w:tcPr>
            <w:tcW w:w="1276"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225</w:t>
            </w:r>
          </w:p>
        </w:tc>
        <w:tc>
          <w:tcPr>
            <w:tcW w:w="1383" w:type="dxa"/>
          </w:tcPr>
          <w:p w:rsidR="00D1193C" w:rsidRPr="00A44B87" w:rsidRDefault="00D1193C" w:rsidP="00D1193C">
            <w:pPr>
              <w:jc w:val="center"/>
              <w:rPr>
                <w:rFonts w:ascii="Times New Roman" w:eastAsia="Calibri" w:hAnsi="Times New Roman"/>
                <w:b/>
                <w:szCs w:val="24"/>
              </w:rPr>
            </w:pPr>
            <w:r w:rsidRPr="00A44B87">
              <w:rPr>
                <w:rFonts w:ascii="Times New Roman" w:eastAsia="Calibri" w:hAnsi="Times New Roman"/>
                <w:b/>
                <w:szCs w:val="24"/>
              </w:rPr>
              <w:t>38 детей</w:t>
            </w:r>
          </w:p>
        </w:tc>
      </w:tr>
    </w:tbl>
    <w:p w:rsidR="00D1193C" w:rsidRDefault="00D1193C" w:rsidP="00D1193C">
      <w:pPr>
        <w:spacing w:after="100" w:afterAutospacing="1" w:line="288" w:lineRule="auto"/>
        <w:jc w:val="both"/>
        <w:rPr>
          <w:rFonts w:ascii="Times New Roman" w:hAnsi="Times New Roman"/>
          <w:sz w:val="32"/>
        </w:rPr>
      </w:pPr>
      <w:r>
        <w:rPr>
          <w:rFonts w:ascii="Times New Roman" w:hAnsi="Times New Roman"/>
          <w:sz w:val="32"/>
        </w:rPr>
        <w:t>* СОШ-И (средняя образовательная школа-интернат)</w:t>
      </w:r>
    </w:p>
    <w:p w:rsidR="00D1193C" w:rsidRPr="006119AD"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К поиску оптимальных форм и технологий обучения детей коренных малочисленных народов подталкивает низкий </w:t>
      </w:r>
      <w:r>
        <w:rPr>
          <w:rFonts w:ascii="Times New Roman" w:hAnsi="Times New Roman"/>
          <w:sz w:val="32"/>
        </w:rPr>
        <w:lastRenderedPageBreak/>
        <w:t xml:space="preserve">образовательный уровень. В настоящее время мало окончить школу, важно получить профессию хотя бы в среднем специальном учебном заведении, а если говорить об устойчивом развитии этноса, то нужно ставить задачу получения высшего профессионального образования. В Российской Федерации и в Красноярском крае созданы условия для этого. Ежегодно Институт народов Севера РГПУ им А.И. Герцена (г. Санкт-Петербург) предоставляет места для абитуриентов из числа коренных малочисленных народов Севера. В Красноярском крае действуют достаточно эффективные меры государственной поддержки студенческой молодёжи, обучающейся по очной форме обучения. Тем ни менее, приходится говорить о том, что лиц получающих высшее образование не достаточно для обеспечения будущего наших народов. Предлагаю изучить ещё одну таблицу, в которой прослеживается динамика поступивших в ССУЗы и </w:t>
      </w:r>
      <w:proofErr w:type="gramStart"/>
      <w:r>
        <w:rPr>
          <w:rFonts w:ascii="Times New Roman" w:hAnsi="Times New Roman"/>
          <w:sz w:val="32"/>
        </w:rPr>
        <w:t>ВУЗы</w:t>
      </w:r>
      <w:proofErr w:type="gramEnd"/>
      <w:r>
        <w:rPr>
          <w:rFonts w:ascii="Times New Roman" w:hAnsi="Times New Roman"/>
          <w:sz w:val="32"/>
        </w:rPr>
        <w:t xml:space="preserve"> и </w:t>
      </w:r>
      <w:r w:rsidR="006119AD">
        <w:rPr>
          <w:rFonts w:ascii="Times New Roman" w:hAnsi="Times New Roman"/>
          <w:sz w:val="32"/>
        </w:rPr>
        <w:t xml:space="preserve">количество </w:t>
      </w:r>
      <w:r w:rsidRPr="006119AD">
        <w:rPr>
          <w:rFonts w:ascii="Times New Roman" w:hAnsi="Times New Roman"/>
          <w:sz w:val="32"/>
        </w:rPr>
        <w:t>молодых людей</w:t>
      </w:r>
      <w:r w:rsidR="006119AD" w:rsidRPr="006119AD">
        <w:rPr>
          <w:rFonts w:ascii="Times New Roman" w:hAnsi="Times New Roman"/>
          <w:sz w:val="32"/>
        </w:rPr>
        <w:t>,</w:t>
      </w:r>
      <w:r w:rsidR="005943F9" w:rsidRPr="006119AD">
        <w:rPr>
          <w:rFonts w:ascii="Times New Roman" w:hAnsi="Times New Roman"/>
          <w:sz w:val="32"/>
        </w:rPr>
        <w:t xml:space="preserve"> оставивших учебу</w:t>
      </w:r>
      <w:r w:rsidRPr="006119AD">
        <w:rPr>
          <w:rFonts w:ascii="Times New Roman" w:hAnsi="Times New Roman"/>
          <w:sz w:val="32"/>
        </w:rPr>
        <w:t>.</w:t>
      </w:r>
    </w:p>
    <w:p w:rsidR="00D1193C" w:rsidRDefault="00D1193C" w:rsidP="00D1193C">
      <w:pPr>
        <w:spacing w:after="100" w:afterAutospacing="1" w:line="288" w:lineRule="auto"/>
        <w:jc w:val="right"/>
        <w:rPr>
          <w:rFonts w:ascii="Times New Roman" w:hAnsi="Times New Roman"/>
          <w:sz w:val="32"/>
          <w:szCs w:val="32"/>
        </w:rPr>
      </w:pPr>
      <w:r w:rsidRPr="009B0BBB">
        <w:rPr>
          <w:rFonts w:ascii="Times New Roman" w:hAnsi="Times New Roman"/>
          <w:sz w:val="32"/>
          <w:szCs w:val="32"/>
        </w:rPr>
        <w:t xml:space="preserve">Таблица </w:t>
      </w:r>
      <w:r w:rsidR="0071441D">
        <w:rPr>
          <w:rFonts w:ascii="Times New Roman" w:hAnsi="Times New Roman"/>
          <w:sz w:val="32"/>
          <w:szCs w:val="32"/>
        </w:rPr>
        <w:t>6</w:t>
      </w:r>
    </w:p>
    <w:p w:rsidR="00D1193C" w:rsidRPr="009B0BBB" w:rsidRDefault="00D1193C" w:rsidP="00D1193C">
      <w:pPr>
        <w:spacing w:after="100" w:afterAutospacing="1" w:line="288" w:lineRule="auto"/>
        <w:jc w:val="center"/>
        <w:rPr>
          <w:rFonts w:ascii="Times New Roman" w:hAnsi="Times New Roman"/>
          <w:sz w:val="32"/>
          <w:szCs w:val="32"/>
        </w:rPr>
      </w:pPr>
      <w:r>
        <w:rPr>
          <w:rFonts w:ascii="Times New Roman" w:hAnsi="Times New Roman"/>
          <w:sz w:val="32"/>
          <w:szCs w:val="32"/>
        </w:rPr>
        <w:t>Анализ распределения выпускников интернатов 11 классов за 3 года (2012-2014 гг.)</w:t>
      </w:r>
    </w:p>
    <w:tbl>
      <w:tblPr>
        <w:tblpPr w:leftFromText="180" w:rightFromText="180" w:vertAnchor="text" w:horzAnchor="margin" w:tblpY="28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134"/>
        <w:gridCol w:w="1276"/>
        <w:gridCol w:w="1417"/>
        <w:gridCol w:w="1134"/>
        <w:gridCol w:w="1560"/>
      </w:tblGrid>
      <w:tr w:rsidR="00D1193C" w:rsidRPr="00315B42" w:rsidTr="00D1193C">
        <w:trPr>
          <w:trHeight w:val="1143"/>
        </w:trPr>
        <w:tc>
          <w:tcPr>
            <w:tcW w:w="1668" w:type="dxa"/>
          </w:tcPr>
          <w:p w:rsidR="00D1193C" w:rsidRPr="00D1193C" w:rsidRDefault="00D1193C" w:rsidP="00D1193C">
            <w:pPr>
              <w:spacing w:after="100" w:afterAutospacing="1" w:line="288" w:lineRule="auto"/>
              <w:ind w:right="-108"/>
              <w:jc w:val="center"/>
              <w:rPr>
                <w:rFonts w:ascii="Times New Roman" w:eastAsia="Calibri" w:hAnsi="Times New Roman"/>
                <w:szCs w:val="24"/>
              </w:rPr>
            </w:pPr>
            <w:r w:rsidRPr="00D1193C">
              <w:rPr>
                <w:rFonts w:ascii="Times New Roman" w:eastAsia="Calibri" w:hAnsi="Times New Roman"/>
                <w:szCs w:val="24"/>
              </w:rPr>
              <w:t>Наименование ОУ</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Кол-во выпускников за 3 года</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Справки</w:t>
            </w:r>
          </w:p>
        </w:tc>
        <w:tc>
          <w:tcPr>
            <w:tcW w:w="1276" w:type="dxa"/>
          </w:tcPr>
          <w:p w:rsidR="00D1193C" w:rsidRPr="00D1193C" w:rsidRDefault="00D1193C" w:rsidP="00D1193C">
            <w:pPr>
              <w:spacing w:after="100" w:afterAutospacing="1" w:line="288" w:lineRule="auto"/>
              <w:ind w:left="-108" w:right="-108"/>
              <w:jc w:val="center"/>
              <w:rPr>
                <w:rFonts w:ascii="Times New Roman" w:eastAsia="Calibri" w:hAnsi="Times New Roman"/>
                <w:szCs w:val="24"/>
              </w:rPr>
            </w:pPr>
            <w:r w:rsidRPr="00D1193C">
              <w:rPr>
                <w:rFonts w:ascii="Times New Roman" w:eastAsia="Calibri" w:hAnsi="Times New Roman"/>
                <w:szCs w:val="24"/>
              </w:rPr>
              <w:t>Поступили в ВУЗы</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Поступили в ССУЗы</w:t>
            </w:r>
          </w:p>
        </w:tc>
        <w:tc>
          <w:tcPr>
            <w:tcW w:w="1134" w:type="dxa"/>
          </w:tcPr>
          <w:p w:rsidR="00D1193C" w:rsidRPr="00D1193C" w:rsidRDefault="00D1193C" w:rsidP="00D1193C">
            <w:pPr>
              <w:spacing w:after="100" w:afterAutospacing="1" w:line="288" w:lineRule="auto"/>
              <w:ind w:right="-108"/>
              <w:jc w:val="center"/>
              <w:rPr>
                <w:rFonts w:ascii="Times New Roman" w:eastAsia="Calibri" w:hAnsi="Times New Roman"/>
                <w:szCs w:val="24"/>
              </w:rPr>
            </w:pPr>
            <w:r w:rsidRPr="00D1193C">
              <w:rPr>
                <w:rFonts w:ascii="Times New Roman" w:eastAsia="Calibri" w:hAnsi="Times New Roman"/>
                <w:szCs w:val="24"/>
              </w:rPr>
              <w:t xml:space="preserve">Работают </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Бросили ВУЗы и ССУЗы</w:t>
            </w:r>
          </w:p>
        </w:tc>
      </w:tr>
      <w:tr w:rsidR="00D1193C" w:rsidRPr="00315B42" w:rsidTr="00D1193C">
        <w:trPr>
          <w:trHeight w:val="571"/>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Дудинская СОШ №1</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18</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5</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5</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7</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7</w:t>
            </w:r>
          </w:p>
        </w:tc>
      </w:tr>
      <w:tr w:rsidR="00D1193C" w:rsidRPr="00315B42" w:rsidTr="00D1193C">
        <w:trPr>
          <w:trHeight w:val="278"/>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Караульская СОШ-И</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17</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1</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9</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5</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4</w:t>
            </w:r>
          </w:p>
        </w:tc>
      </w:tr>
      <w:tr w:rsidR="00D1193C" w:rsidRPr="00315B42" w:rsidTr="00D1193C">
        <w:trPr>
          <w:trHeight w:val="571"/>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У-Портовская СОШ-И</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9</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0</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7</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0</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3</w:t>
            </w:r>
          </w:p>
        </w:tc>
      </w:tr>
      <w:tr w:rsidR="00D1193C" w:rsidRPr="00315B42" w:rsidTr="00D1193C">
        <w:trPr>
          <w:trHeight w:val="278"/>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Носковская СОШ-И</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23</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1</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20</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0</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11</w:t>
            </w:r>
          </w:p>
        </w:tc>
      </w:tr>
      <w:tr w:rsidR="00D1193C" w:rsidRPr="00315B42" w:rsidTr="00D1193C">
        <w:trPr>
          <w:trHeight w:val="278"/>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Хатангская СОШ-И</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62</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1</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14</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43</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4</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17</w:t>
            </w:r>
          </w:p>
        </w:tc>
      </w:tr>
      <w:tr w:rsidR="00D1193C" w:rsidRPr="00315B42" w:rsidTr="00D1193C">
        <w:trPr>
          <w:trHeight w:val="278"/>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Хетская СОШ-И</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30</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0</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8</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22</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0</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15</w:t>
            </w:r>
          </w:p>
        </w:tc>
      </w:tr>
      <w:tr w:rsidR="00D1193C" w:rsidRPr="00315B42" w:rsidTr="00D1193C">
        <w:trPr>
          <w:trHeight w:val="293"/>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lastRenderedPageBreak/>
              <w:t>ИТОГО</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159</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8</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40</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104</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7</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57</w:t>
            </w:r>
          </w:p>
        </w:tc>
      </w:tr>
      <w:tr w:rsidR="00D1193C" w:rsidRPr="00315B42" w:rsidTr="00D1193C">
        <w:trPr>
          <w:trHeight w:val="293"/>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100%</w:t>
            </w:r>
          </w:p>
        </w:tc>
        <w:tc>
          <w:tcPr>
            <w:tcW w:w="1134" w:type="dxa"/>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5%</w:t>
            </w:r>
          </w:p>
        </w:tc>
        <w:tc>
          <w:tcPr>
            <w:tcW w:w="1276"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25,1%</w:t>
            </w:r>
          </w:p>
        </w:tc>
        <w:tc>
          <w:tcPr>
            <w:tcW w:w="1417"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65,4%</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4,4%</w:t>
            </w:r>
          </w:p>
        </w:tc>
        <w:tc>
          <w:tcPr>
            <w:tcW w:w="1560"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35,8%</w:t>
            </w:r>
          </w:p>
        </w:tc>
      </w:tr>
      <w:tr w:rsidR="00D1193C" w:rsidRPr="00315B42" w:rsidTr="00D1193C">
        <w:trPr>
          <w:trHeight w:val="293"/>
        </w:trPr>
        <w:tc>
          <w:tcPr>
            <w:tcW w:w="1668" w:type="dxa"/>
          </w:tcPr>
          <w:p w:rsidR="00D1193C" w:rsidRPr="00D1193C" w:rsidRDefault="00D1193C" w:rsidP="00D1193C">
            <w:pPr>
              <w:spacing w:after="100" w:afterAutospacing="1" w:line="288" w:lineRule="auto"/>
              <w:jc w:val="center"/>
              <w:rPr>
                <w:rFonts w:ascii="Times New Roman" w:eastAsia="Calibri" w:hAnsi="Times New Roman"/>
                <w:szCs w:val="24"/>
              </w:rPr>
            </w:pPr>
            <w:r w:rsidRPr="00D1193C">
              <w:rPr>
                <w:rFonts w:ascii="Times New Roman" w:eastAsia="Calibri" w:hAnsi="Times New Roman"/>
                <w:szCs w:val="24"/>
              </w:rPr>
              <w:t>ВЫВОДЫ</w:t>
            </w:r>
          </w:p>
        </w:tc>
        <w:tc>
          <w:tcPr>
            <w:tcW w:w="1417" w:type="dxa"/>
          </w:tcPr>
          <w:p w:rsidR="00D1193C" w:rsidRPr="00D1193C" w:rsidRDefault="00D1193C" w:rsidP="00D1193C">
            <w:pPr>
              <w:spacing w:after="100" w:afterAutospacing="1" w:line="288" w:lineRule="auto"/>
              <w:ind w:left="-108" w:right="-108"/>
              <w:jc w:val="center"/>
              <w:rPr>
                <w:rFonts w:ascii="Times New Roman" w:eastAsia="Calibri" w:hAnsi="Times New Roman"/>
                <w:szCs w:val="24"/>
              </w:rPr>
            </w:pPr>
            <w:r w:rsidRPr="00D1193C">
              <w:rPr>
                <w:rFonts w:ascii="Times New Roman" w:eastAsia="Calibri" w:hAnsi="Times New Roman"/>
                <w:szCs w:val="24"/>
              </w:rPr>
              <w:t xml:space="preserve">Количество детей КМН, окончивших школы-интернаты составляет 7,6% от количества детей КМН, </w:t>
            </w:r>
            <w:proofErr w:type="gramStart"/>
            <w:r w:rsidRPr="00D1193C">
              <w:rPr>
                <w:rFonts w:ascii="Times New Roman" w:eastAsia="Calibri" w:hAnsi="Times New Roman"/>
                <w:szCs w:val="24"/>
              </w:rPr>
              <w:t>прожива-ющих</w:t>
            </w:r>
            <w:proofErr w:type="gramEnd"/>
            <w:r w:rsidRPr="00D1193C">
              <w:rPr>
                <w:rFonts w:ascii="Times New Roman" w:eastAsia="Calibri" w:hAnsi="Times New Roman"/>
                <w:szCs w:val="24"/>
              </w:rPr>
              <w:t xml:space="preserve"> в интернатах</w:t>
            </w:r>
          </w:p>
        </w:tc>
        <w:tc>
          <w:tcPr>
            <w:tcW w:w="1134" w:type="dxa"/>
          </w:tcPr>
          <w:p w:rsidR="00D1193C" w:rsidRPr="00D1193C" w:rsidRDefault="004C129D" w:rsidP="00D1193C">
            <w:pPr>
              <w:spacing w:after="100" w:afterAutospacing="1" w:line="288" w:lineRule="auto"/>
              <w:jc w:val="center"/>
              <w:rPr>
                <w:rFonts w:ascii="Times New Roman" w:eastAsia="Calibri" w:hAnsi="Times New Roman"/>
                <w:color w:val="FF0000"/>
                <w:szCs w:val="24"/>
              </w:rPr>
            </w:pPr>
            <w:r>
              <w:rPr>
                <w:rFonts w:ascii="Times New Roman" w:eastAsia="Calibri" w:hAnsi="Times New Roman"/>
                <w:noProof/>
                <w:color w:val="FF0000"/>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pt;margin-top:70.85pt;width:69.3pt;height:29.65pt;z-index:251657216;mso-position-horizontal-relative:text;mso-position-vertical-relative:text" fillcolor="#c0504d" strokecolor="#f2f2f2" strokeweight="3pt">
                  <v:shadow on="t" type="perspective" color="#622423" opacity=".5" offset="1pt" offset2="-1pt"/>
                </v:shape>
              </w:pict>
            </w:r>
          </w:p>
        </w:tc>
        <w:tc>
          <w:tcPr>
            <w:tcW w:w="2693" w:type="dxa"/>
            <w:gridSpan w:val="2"/>
          </w:tcPr>
          <w:p w:rsidR="00D1193C" w:rsidRPr="00D1193C" w:rsidRDefault="00D1193C" w:rsidP="00D1193C">
            <w:pPr>
              <w:spacing w:after="100" w:afterAutospacing="1" w:line="288" w:lineRule="auto"/>
              <w:jc w:val="center"/>
              <w:rPr>
                <w:rFonts w:ascii="Times New Roman" w:eastAsia="Calibri" w:hAnsi="Times New Roman"/>
                <w:color w:val="FF0000"/>
                <w:szCs w:val="24"/>
              </w:rPr>
            </w:pPr>
            <w:r w:rsidRPr="00D1193C">
              <w:rPr>
                <w:rFonts w:ascii="Times New Roman" w:eastAsia="Calibri" w:hAnsi="Times New Roman"/>
                <w:color w:val="FF0000"/>
                <w:szCs w:val="24"/>
              </w:rPr>
              <w:t>144 человек -90,5% поступили в ВУЗы и ССУзы.</w:t>
            </w:r>
          </w:p>
          <w:p w:rsidR="00D1193C" w:rsidRPr="00D1193C" w:rsidRDefault="004C129D" w:rsidP="00D1193C">
            <w:pPr>
              <w:spacing w:after="100" w:afterAutospacing="1" w:line="288" w:lineRule="auto"/>
              <w:jc w:val="center"/>
              <w:rPr>
                <w:rFonts w:ascii="Times New Roman" w:eastAsia="Calibri" w:hAnsi="Times New Roman"/>
                <w:szCs w:val="24"/>
              </w:rPr>
            </w:pPr>
            <w:r w:rsidRPr="004C129D">
              <w:rPr>
                <w:rFonts w:ascii="Times New Roman" w:eastAsia="Calibri" w:hAnsi="Times New Roman"/>
                <w:noProof/>
                <w:color w:val="FF0000"/>
                <w:szCs w:val="24"/>
              </w:rPr>
              <w:pict>
                <v:shape id="_x0000_s1027" type="#_x0000_t13" style="position:absolute;left:0;text-align:left;margin-left:120.55pt;margin-top:7.15pt;width:64.05pt;height:29.65pt;z-index:251658240" fillcolor="#c0504d" strokecolor="#f2f2f2" strokeweight="3pt">
                  <v:shadow on="t" type="perspective" color="#622423" opacity=".5" offset="1pt" offset2="-1pt"/>
                </v:shape>
              </w:pict>
            </w:r>
            <w:r w:rsidR="00D1193C" w:rsidRPr="00D1193C">
              <w:rPr>
                <w:rFonts w:ascii="Times New Roman" w:eastAsia="Calibri" w:hAnsi="Times New Roman"/>
                <w:color w:val="FF0000"/>
                <w:szCs w:val="24"/>
              </w:rPr>
              <w:t>Всего одна четвертая часть детей КМНТ, окончивших школы–интернаты смогла поступить в ВУЗы</w:t>
            </w:r>
          </w:p>
        </w:tc>
        <w:tc>
          <w:tcPr>
            <w:tcW w:w="1134" w:type="dxa"/>
          </w:tcPr>
          <w:p w:rsidR="00D1193C" w:rsidRPr="00D1193C" w:rsidRDefault="00D1193C" w:rsidP="00D1193C">
            <w:pPr>
              <w:spacing w:after="100" w:afterAutospacing="1" w:line="288" w:lineRule="auto"/>
              <w:jc w:val="center"/>
              <w:rPr>
                <w:rFonts w:ascii="Times New Roman" w:eastAsia="Calibri" w:hAnsi="Times New Roman"/>
                <w:szCs w:val="24"/>
              </w:rPr>
            </w:pPr>
          </w:p>
        </w:tc>
        <w:tc>
          <w:tcPr>
            <w:tcW w:w="1560" w:type="dxa"/>
          </w:tcPr>
          <w:p w:rsidR="00D1193C" w:rsidRPr="00D1193C" w:rsidRDefault="00D1193C" w:rsidP="00D1193C">
            <w:pPr>
              <w:spacing w:after="100" w:afterAutospacing="1" w:line="288" w:lineRule="auto"/>
              <w:ind w:left="-108" w:right="-108"/>
              <w:jc w:val="center"/>
              <w:rPr>
                <w:rFonts w:ascii="Times New Roman" w:eastAsia="Calibri" w:hAnsi="Times New Roman"/>
                <w:color w:val="FF0000"/>
                <w:szCs w:val="24"/>
              </w:rPr>
            </w:pPr>
            <w:r w:rsidRPr="00D1193C">
              <w:rPr>
                <w:rFonts w:ascii="Times New Roman" w:eastAsia="Calibri" w:hAnsi="Times New Roman"/>
                <w:color w:val="FF0000"/>
                <w:szCs w:val="24"/>
              </w:rPr>
              <w:t xml:space="preserve">40% детей от поступивших в ВУЗы и ССУЗы, бросили обучение, а </w:t>
            </w:r>
            <w:proofErr w:type="gramStart"/>
            <w:r w:rsidRPr="00D1193C">
              <w:rPr>
                <w:rFonts w:ascii="Times New Roman" w:eastAsia="Calibri" w:hAnsi="Times New Roman"/>
                <w:color w:val="FF0000"/>
                <w:szCs w:val="24"/>
              </w:rPr>
              <w:t>значит</w:t>
            </w:r>
            <w:proofErr w:type="gramEnd"/>
            <w:r w:rsidRPr="00D1193C">
              <w:rPr>
                <w:rFonts w:ascii="Times New Roman" w:eastAsia="Calibri" w:hAnsi="Times New Roman"/>
                <w:color w:val="FF0000"/>
                <w:szCs w:val="24"/>
              </w:rPr>
              <w:t xml:space="preserve"> не получили профес-сионального образования</w:t>
            </w:r>
          </w:p>
        </w:tc>
      </w:tr>
    </w:tbl>
    <w:p w:rsidR="00D1193C" w:rsidRDefault="00D1193C" w:rsidP="00D1193C">
      <w:pPr>
        <w:spacing w:after="100" w:afterAutospacing="1" w:line="288" w:lineRule="auto"/>
        <w:jc w:val="right"/>
        <w:rPr>
          <w:rFonts w:ascii="Times New Roman" w:hAnsi="Times New Roman"/>
          <w:sz w:val="32"/>
          <w:szCs w:val="32"/>
        </w:rPr>
      </w:pP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В прошлом году Уполномоченный в очередной раз обращал внимание органов власти Красноярского края на низкую обеспеченность воспитанников интернатов мягким инвентарем, а также низкую расчетную стоимость продуктов питания для приготовления горячих завтраков и обедов у школьников, проживающих в отдаленных поселках Таймыра. Депутаты Законодательного собрания Красноярского края поддержали Уполномоченного и на 2016 год увеличили финансирование данных расходных статей почти на 40 миллионов рублей.</w:t>
      </w:r>
    </w:p>
    <w:p w:rsidR="00A44B87" w:rsidRDefault="00A44B87" w:rsidP="00A44B87">
      <w:pPr>
        <w:spacing w:after="100" w:afterAutospacing="1" w:line="288" w:lineRule="auto"/>
        <w:ind w:firstLine="709"/>
        <w:jc w:val="both"/>
        <w:rPr>
          <w:rFonts w:ascii="Times New Roman" w:hAnsi="Times New Roman"/>
          <w:sz w:val="32"/>
        </w:rPr>
      </w:pPr>
      <w:r w:rsidRPr="006119AD">
        <w:rPr>
          <w:rFonts w:ascii="Times New Roman" w:hAnsi="Times New Roman"/>
          <w:sz w:val="32"/>
        </w:rPr>
        <w:t>Внимание руководителей</w:t>
      </w:r>
      <w:r>
        <w:rPr>
          <w:rFonts w:ascii="Times New Roman" w:hAnsi="Times New Roman"/>
          <w:sz w:val="32"/>
        </w:rPr>
        <w:t xml:space="preserve"> Красноярского края к проблемам коренных малочисленных народов Севера ощущается даже в самых отдалённых населённых пунктах. Когда ставилась последняя точка в написании доклада, пришла добрая весть. Губернатор Красноярского края В.А. Толоконский подписал дополнительное соглашение с президентом ПАО «Лукойл» В.Ю. Алекперовым по оказанию содействия в строительстве школы в посёлке Усть-Авам и интерната в посёлке Носок при финансовой поддержке нефтегазовой компании. Уполномоченный поднимал в своём Докладе тему важности строительства этих объектов, теперь можно быть уверенными, что школа и интернат будут построены.</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lastRenderedPageBreak/>
        <w:t>К позитивным практикам Уполномоченный может отнести деятельность по Северному многоборью (национальные виды спорта), которую на уровне Красноярского края ведёт депутат Законодательного Собрания Красноярского края, президент Федерации Северного многоборья России Павел Викторович Семизоров. Благодаря его стараниям данный вид спорта укрепил свои позиции в Красноярском крае и муниципалитетах, где исконно живут коренные малочисленные народы Севера. Наши спортсмены показывают хорошие результаты на региональных и всероссийских соревнованиях. И что радует, растёт число спортсменов, и растут их качественные показатели. Эту работу подхватывают органы местного самоуправления, так на Таймыре разрабатывают муниципальную концепцию развития Северного многоборья, в планах усилить работу в сельских школах, создать надлежащие условия для тренировок и привлечь молодых специалистов по профилю Северного многоборья.</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Но, всё же ощущается отсутствие системности в развитии традиционных видов спорта коренных малочисленных народов Севера. Нам важно видеть долгосрочные перспективы – грамотно наращивать тренерский состав, образовывать их, создавать для тренеров привлекательные жилищно-бытовые условия, кроме того, нужно вовлекать большее число ребят в Северное многоборье, строить новые спортивные объекты в посёлках, создавать центры развития Северного многоборья на местном и региональном уровнях. Усилиями Правительства Красноярского края, Северному многоборью должен быть отдан приоритет в районах проживания коренных народов, а на краевом уровне должно стать предметом гордости властей всех уровней.</w:t>
      </w:r>
    </w:p>
    <w:p w:rsidR="00D1193C" w:rsidRPr="00B25735" w:rsidRDefault="00D1193C" w:rsidP="00D1193C">
      <w:pPr>
        <w:spacing w:after="0"/>
        <w:ind w:firstLine="709"/>
        <w:jc w:val="both"/>
        <w:rPr>
          <w:rFonts w:ascii="Times New Roman" w:hAnsi="Times New Roman"/>
          <w:b/>
          <w:sz w:val="32"/>
        </w:rPr>
      </w:pPr>
      <w:r w:rsidRPr="0019144F">
        <w:rPr>
          <w:rFonts w:ascii="Times New Roman" w:hAnsi="Times New Roman"/>
          <w:b/>
          <w:sz w:val="32"/>
        </w:rPr>
        <w:t xml:space="preserve">Уполномоченный рекомендует </w:t>
      </w:r>
      <w:r>
        <w:rPr>
          <w:rFonts w:ascii="Times New Roman" w:hAnsi="Times New Roman"/>
          <w:b/>
          <w:sz w:val="32"/>
        </w:rPr>
        <w:t>Правительству Красноярского края разработать закон Красноярского края «О государственной поддержке видов спорта коренных малочисленных народов Севера (Северного многоборья)».</w:t>
      </w:r>
    </w:p>
    <w:p w:rsidR="00D1193C" w:rsidRDefault="00D1193C" w:rsidP="00D1193C">
      <w:pPr>
        <w:jc w:val="both"/>
        <w:rPr>
          <w:rFonts w:ascii="Times New Roman" w:hAnsi="Times New Roman"/>
          <w:sz w:val="32"/>
        </w:rPr>
      </w:pPr>
    </w:p>
    <w:p w:rsidR="00D1193C" w:rsidRPr="00197486" w:rsidRDefault="00D1193C" w:rsidP="00D1193C">
      <w:pPr>
        <w:spacing w:after="100" w:afterAutospacing="1"/>
        <w:ind w:firstLine="709"/>
        <w:jc w:val="both"/>
        <w:rPr>
          <w:rFonts w:ascii="Times New Roman" w:hAnsi="Times New Roman"/>
          <w:b/>
          <w:sz w:val="32"/>
        </w:rPr>
      </w:pPr>
      <w:r w:rsidRPr="00197486">
        <w:rPr>
          <w:rFonts w:ascii="Times New Roman" w:hAnsi="Times New Roman"/>
          <w:b/>
          <w:sz w:val="32"/>
        </w:rPr>
        <w:lastRenderedPageBreak/>
        <w:t>3.2. Право на здравоохранение и обеспечение наивысшего достижимого уровня здоровья</w:t>
      </w:r>
    </w:p>
    <w:p w:rsidR="00D1193C" w:rsidRPr="00BB152C" w:rsidRDefault="00D1193C" w:rsidP="00D1193C">
      <w:pPr>
        <w:ind w:left="4536"/>
        <w:jc w:val="both"/>
        <w:rPr>
          <w:rFonts w:ascii="Times New Roman" w:hAnsi="Times New Roman"/>
          <w:i/>
          <w:sz w:val="32"/>
          <w:szCs w:val="32"/>
        </w:rPr>
      </w:pPr>
      <w:r w:rsidRPr="00BB152C">
        <w:rPr>
          <w:rStyle w:val="a9"/>
          <w:rFonts w:ascii="Times New Roman" w:hAnsi="Times New Roman"/>
          <w:i/>
          <w:sz w:val="32"/>
          <w:szCs w:val="32"/>
        </w:rPr>
        <w:t>Статья 23</w:t>
      </w:r>
      <w:r>
        <w:rPr>
          <w:rStyle w:val="a9"/>
          <w:rFonts w:ascii="Times New Roman" w:hAnsi="Times New Roman"/>
          <w:i/>
          <w:sz w:val="32"/>
          <w:szCs w:val="32"/>
        </w:rPr>
        <w:t xml:space="preserve"> Декларации ООН о правах коренных народов</w:t>
      </w:r>
    </w:p>
    <w:p w:rsidR="00D1193C" w:rsidRPr="00BB152C" w:rsidRDefault="00D1193C" w:rsidP="00D1193C">
      <w:pPr>
        <w:ind w:left="2268"/>
        <w:jc w:val="both"/>
        <w:rPr>
          <w:rFonts w:ascii="Times New Roman" w:hAnsi="Times New Roman"/>
          <w:i/>
          <w:sz w:val="32"/>
          <w:szCs w:val="32"/>
        </w:rPr>
      </w:pPr>
      <w:r w:rsidRPr="00BB152C">
        <w:rPr>
          <w:rFonts w:ascii="Times New Roman" w:hAnsi="Times New Roman"/>
          <w:i/>
          <w:sz w:val="32"/>
          <w:szCs w:val="32"/>
        </w:rPr>
        <w:t>Коренные народы имеют право определять приоритеты и разрабатывать стратегии в целях осуществления своего права на развитие. В частности, коренные народы имеют право активно участвовать в разработке и определении здравоохранительных, жилищных и других социально-экономических программ, которые их затрагивают, и, насколько это возможно, реализовывать такие программы через свои собственные институты.</w:t>
      </w:r>
    </w:p>
    <w:p w:rsidR="00D1193C" w:rsidRPr="00BB152C" w:rsidRDefault="00D1193C" w:rsidP="00D1193C">
      <w:pPr>
        <w:jc w:val="both"/>
        <w:rPr>
          <w:rFonts w:ascii="Times New Roman" w:hAnsi="Times New Roman"/>
          <w:i/>
          <w:sz w:val="32"/>
          <w:szCs w:val="32"/>
        </w:rPr>
      </w:pPr>
    </w:p>
    <w:p w:rsidR="00D1193C" w:rsidRDefault="00D1193C" w:rsidP="00D1193C">
      <w:pPr>
        <w:ind w:firstLine="709"/>
        <w:jc w:val="both"/>
        <w:rPr>
          <w:rFonts w:ascii="Times New Roman" w:hAnsi="Times New Roman"/>
          <w:sz w:val="32"/>
        </w:rPr>
      </w:pPr>
      <w:r>
        <w:rPr>
          <w:rFonts w:ascii="Times New Roman" w:hAnsi="Times New Roman"/>
          <w:sz w:val="32"/>
        </w:rPr>
        <w:t xml:space="preserve">Здоровье – важный вопрос для каждого человека, его сохранность зависит от многих факторов, в том числе, от эффективности системы здравоохранения. В последние годы, и 2015 год не стал исключением, система здравоохранения активно реформируется. Цели, конечно, ставятся благие, но за любыми реформами важно не потерять интересы и благополучие каждого человека. Ведь каждый человек имеет право пользоваться наивысшим достижимым уровнем физического и психического здоровья. Коренные малочисленные народы, как правило, живут в труднодоступных малонаселённых местах. В недалёком прошлом, государство ставило задачу обеспечить каждый малонаселённый пункт медицинским работником. В наши дни реализуется иная концепция. Считается, что медицинские услуги стали более технологичными, поэтому они могут предоставляться только в крупных населенных пунктах. Наблюдается прямая зависимость, чем технологичнее помощь, тем крупнее населенный пункт. Мы не собираемся оспаривать сложившуюся практику, но всегда </w:t>
      </w:r>
      <w:r>
        <w:rPr>
          <w:rFonts w:ascii="Times New Roman" w:hAnsi="Times New Roman"/>
          <w:sz w:val="32"/>
        </w:rPr>
        <w:lastRenderedPageBreak/>
        <w:t>возникает вопрос «Почему под предлогом возрастающей технологичности, закрывают или сокращают медицинские услуги в небольших населённых пунктах?». Государство должно дифференцировано подходить к вопросам предоставления медицинских услуг. Точка зрения Уполномоченного – в каждом населённом пункте должен быть врач общей практики, фельдшер, стоматолог и младший медицинский персонал.</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Для примера приведём ситуацию с предоставлением стоматологических услуг и протезированием. Ежегодно из бюджета Красноярского края выделяются денежные средства на организацию работы выездных бригад стоматологов в отдаленные северные посёлки. Но как выясняется, их работа преимущественно сводится к вырыванию зубов. В октябре месяце в Дудинке состоялась встреча Главы района И.И. Джураева и представителями общественности из числа коренных малочисленных народов Севера, где из участников выразил опасение, что скоро население совсем останется без зубов.</w:t>
      </w:r>
    </w:p>
    <w:p w:rsidR="00D1193C" w:rsidRDefault="00D1193C" w:rsidP="00D1193C">
      <w:pPr>
        <w:pStyle w:val="ConsPlusNormal"/>
        <w:spacing w:after="100" w:afterAutospacing="1" w:line="288" w:lineRule="auto"/>
        <w:ind w:firstLine="709"/>
        <w:jc w:val="both"/>
      </w:pPr>
      <w:r>
        <w:t xml:space="preserve">По действующим нормативам, нельзя каждый населённый пункт на Крайнем Севера обеспечить стоматологом. Но можно организовать деятельность мобильного стоматологического кабинета, куда должен входить даже зубной техник. </w:t>
      </w:r>
      <w:r w:rsidRPr="002F5C58">
        <w:t>Приказ</w:t>
      </w:r>
      <w:r>
        <w:t>ом</w:t>
      </w:r>
      <w:r w:rsidRPr="002F5C58">
        <w:t xml:space="preserve"> Минздравсоцразвития РФ от 07.12.2011</w:t>
      </w:r>
      <w:r>
        <w:t xml:space="preserve"> г.</w:t>
      </w:r>
      <w:r w:rsidRPr="002F5C58">
        <w:t xml:space="preserve"> </w:t>
      </w:r>
      <w:r>
        <w:t>№ 1496н «</w:t>
      </w:r>
      <w:r w:rsidRPr="002F5C58">
        <w:t>Об утверждении Порядка оказания медицинской помощи взрослому населению при стоматологических заболеваниях</w:t>
      </w:r>
      <w:r>
        <w:t>» предусмотрена работа мобильного стоматологического кабинета в отдаленных и труднодоступных населенных пунктах.</w:t>
      </w:r>
    </w:p>
    <w:p w:rsidR="00D1193C" w:rsidRPr="002F5C58" w:rsidRDefault="00D1193C" w:rsidP="00D1193C">
      <w:pPr>
        <w:pStyle w:val="ConsPlusNormal"/>
        <w:spacing w:after="100" w:afterAutospacing="1" w:line="288" w:lineRule="auto"/>
        <w:ind w:firstLine="709"/>
        <w:jc w:val="both"/>
        <w:rPr>
          <w:b/>
        </w:rPr>
      </w:pPr>
      <w:r w:rsidRPr="002F5C58">
        <w:rPr>
          <w:b/>
        </w:rPr>
        <w:t>Уполномоченный рекомендует Министерству здравоохранения Красноярского края осуществить работу по организации деятельности мобильных стоматологических кабинетов в местах традиционного проживания коренных малочисленных народов Севера.</w:t>
      </w:r>
    </w:p>
    <w:p w:rsidR="00D1193C" w:rsidRDefault="00D1193C" w:rsidP="00D1193C">
      <w:pPr>
        <w:spacing w:after="0" w:line="288" w:lineRule="auto"/>
        <w:ind w:firstLine="709"/>
        <w:jc w:val="both"/>
        <w:rPr>
          <w:rFonts w:ascii="Times New Roman" w:hAnsi="Times New Roman"/>
          <w:sz w:val="32"/>
        </w:rPr>
      </w:pPr>
      <w:r>
        <w:rPr>
          <w:rFonts w:ascii="Times New Roman" w:hAnsi="Times New Roman"/>
          <w:sz w:val="32"/>
        </w:rPr>
        <w:lastRenderedPageBreak/>
        <w:t>Потребность в деятельности передвижных мобильных медицинских кабинетов ощущается в таких направлениях как:</w:t>
      </w:r>
    </w:p>
    <w:p w:rsidR="00D1193C" w:rsidRDefault="00D1193C" w:rsidP="00D1193C">
      <w:pPr>
        <w:pStyle w:val="a4"/>
        <w:numPr>
          <w:ilvl w:val="0"/>
          <w:numId w:val="7"/>
        </w:numPr>
        <w:spacing w:after="0" w:line="288" w:lineRule="auto"/>
        <w:ind w:left="993"/>
        <w:jc w:val="both"/>
        <w:rPr>
          <w:rFonts w:ascii="Times New Roman" w:hAnsi="Times New Roman"/>
          <w:sz w:val="32"/>
        </w:rPr>
      </w:pPr>
      <w:r>
        <w:rPr>
          <w:rFonts w:ascii="Times New Roman" w:hAnsi="Times New Roman"/>
          <w:sz w:val="32"/>
        </w:rPr>
        <w:t>о</w:t>
      </w:r>
      <w:r w:rsidRPr="00B51C12">
        <w:rPr>
          <w:rFonts w:ascii="Times New Roman" w:hAnsi="Times New Roman"/>
          <w:sz w:val="32"/>
        </w:rPr>
        <w:t>храна материнства и детства</w:t>
      </w:r>
      <w:r>
        <w:rPr>
          <w:rFonts w:ascii="Times New Roman" w:hAnsi="Times New Roman"/>
          <w:sz w:val="32"/>
        </w:rPr>
        <w:t>, особенно в местах кочевания оленеводов, с первостепенным вниманием к семьям, где имеются дети первого года жизни;</w:t>
      </w:r>
    </w:p>
    <w:p w:rsidR="00D1193C" w:rsidRDefault="00D1193C" w:rsidP="00D1193C">
      <w:pPr>
        <w:pStyle w:val="a4"/>
        <w:numPr>
          <w:ilvl w:val="0"/>
          <w:numId w:val="7"/>
        </w:numPr>
        <w:spacing w:after="0" w:line="288" w:lineRule="auto"/>
        <w:ind w:left="993"/>
        <w:jc w:val="both"/>
        <w:rPr>
          <w:rFonts w:ascii="Times New Roman" w:hAnsi="Times New Roman"/>
          <w:sz w:val="32"/>
        </w:rPr>
      </w:pPr>
      <w:proofErr w:type="gramStart"/>
      <w:r>
        <w:rPr>
          <w:rFonts w:ascii="Times New Roman" w:hAnsi="Times New Roman"/>
          <w:sz w:val="32"/>
        </w:rPr>
        <w:t xml:space="preserve">противотуберкулёзная помощь, в особенности </w:t>
      </w:r>
      <w:r w:rsidRPr="006119AD">
        <w:rPr>
          <w:rFonts w:ascii="Times New Roman" w:hAnsi="Times New Roman"/>
          <w:sz w:val="32"/>
        </w:rPr>
        <w:t>граждан</w:t>
      </w:r>
      <w:r w:rsidR="005943F9" w:rsidRPr="006119AD">
        <w:rPr>
          <w:rFonts w:ascii="Times New Roman" w:hAnsi="Times New Roman"/>
          <w:sz w:val="32"/>
        </w:rPr>
        <w:t>ам</w:t>
      </w:r>
      <w:r w:rsidRPr="005943F9">
        <w:rPr>
          <w:rFonts w:ascii="Times New Roman" w:hAnsi="Times New Roman"/>
          <w:sz w:val="32"/>
          <w:highlight w:val="yellow"/>
        </w:rPr>
        <w:t>,</w:t>
      </w:r>
      <w:r>
        <w:rPr>
          <w:rFonts w:ascii="Times New Roman" w:hAnsi="Times New Roman"/>
          <w:sz w:val="32"/>
        </w:rPr>
        <w:t xml:space="preserve"> проживающих на промысловых точках и занимающихся оленеводством;</w:t>
      </w:r>
      <w:proofErr w:type="gramEnd"/>
    </w:p>
    <w:p w:rsidR="00D1193C" w:rsidRDefault="00D1193C" w:rsidP="00D1193C">
      <w:pPr>
        <w:pStyle w:val="a4"/>
        <w:numPr>
          <w:ilvl w:val="0"/>
          <w:numId w:val="7"/>
        </w:numPr>
        <w:spacing w:after="0" w:line="288" w:lineRule="auto"/>
        <w:ind w:left="993"/>
        <w:jc w:val="both"/>
        <w:rPr>
          <w:rFonts w:ascii="Times New Roman" w:hAnsi="Times New Roman"/>
          <w:sz w:val="32"/>
        </w:rPr>
      </w:pPr>
      <w:r>
        <w:rPr>
          <w:rFonts w:ascii="Times New Roman" w:hAnsi="Times New Roman"/>
          <w:sz w:val="32"/>
        </w:rPr>
        <w:t>как уже говорилось, стоматологическая помощь;</w:t>
      </w:r>
    </w:p>
    <w:p w:rsidR="00D1193C" w:rsidRDefault="00D1193C" w:rsidP="00D1193C">
      <w:pPr>
        <w:pStyle w:val="a4"/>
        <w:numPr>
          <w:ilvl w:val="0"/>
          <w:numId w:val="7"/>
        </w:numPr>
        <w:spacing w:after="0" w:line="288" w:lineRule="auto"/>
        <w:ind w:left="993"/>
        <w:jc w:val="both"/>
        <w:rPr>
          <w:rFonts w:ascii="Times New Roman" w:hAnsi="Times New Roman"/>
          <w:sz w:val="32"/>
        </w:rPr>
      </w:pPr>
      <w:r>
        <w:rPr>
          <w:rFonts w:ascii="Times New Roman" w:hAnsi="Times New Roman"/>
          <w:sz w:val="32"/>
        </w:rPr>
        <w:t>организация профилактических медицинских осмотров и, по мере возможности</w:t>
      </w:r>
      <w:r w:rsidR="005943F9">
        <w:rPr>
          <w:rFonts w:ascii="Times New Roman" w:hAnsi="Times New Roman"/>
          <w:sz w:val="32"/>
        </w:rPr>
        <w:t>,</w:t>
      </w:r>
      <w:r>
        <w:rPr>
          <w:rFonts w:ascii="Times New Roman" w:hAnsi="Times New Roman"/>
          <w:sz w:val="32"/>
        </w:rPr>
        <w:t xml:space="preserve"> диагностика и лабораторная работа.</w:t>
      </w:r>
    </w:p>
    <w:p w:rsidR="00D1193C" w:rsidRDefault="00D1193C" w:rsidP="00D1193C">
      <w:pPr>
        <w:spacing w:after="0" w:line="288" w:lineRule="auto"/>
        <w:ind w:left="633"/>
        <w:jc w:val="both"/>
        <w:rPr>
          <w:rFonts w:ascii="Times New Roman" w:hAnsi="Times New Roman"/>
          <w:sz w:val="32"/>
        </w:rPr>
      </w:pPr>
    </w:p>
    <w:p w:rsidR="00D1193C" w:rsidRPr="002F5C58" w:rsidRDefault="00D1193C" w:rsidP="00D1193C">
      <w:pPr>
        <w:pStyle w:val="ConsPlusNormal"/>
        <w:spacing w:after="100" w:afterAutospacing="1" w:line="288" w:lineRule="auto"/>
        <w:ind w:firstLine="709"/>
        <w:jc w:val="both"/>
        <w:rPr>
          <w:b/>
        </w:rPr>
      </w:pPr>
      <w:r w:rsidRPr="002F5C58">
        <w:rPr>
          <w:b/>
        </w:rPr>
        <w:t xml:space="preserve">Уполномоченный рекомендует Министерству здравоохранения Красноярского края </w:t>
      </w:r>
      <w:r>
        <w:rPr>
          <w:b/>
        </w:rPr>
        <w:t xml:space="preserve">обеспечить выездные медицинские бригады, работающие </w:t>
      </w:r>
      <w:r w:rsidRPr="002F5C58">
        <w:rPr>
          <w:b/>
        </w:rPr>
        <w:t>в местах традиционного проживания коренн</w:t>
      </w:r>
      <w:r>
        <w:rPr>
          <w:b/>
        </w:rPr>
        <w:t>ых малочисленных народов Севера, внедорожными транспортными средствами и портативным медицинским оборудованием необходимым для проведения диагностических, лечебных и профилактических мероприятий.</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И всё же приоритетом в системе здравоохранения в местах традиционного проживания коренных малочисленных народов Севера должно стать выявление и лечение туберкулёза. К Уполномоченному поступают сигналы о туберкулёзном неблагополучии людей, проживающих в сельском поселении Хатанга. Очевидно, что существующих диагностических, профилактических, лечебных мер </w:t>
      </w:r>
      <w:r w:rsidR="005943F9" w:rsidRPr="006119AD">
        <w:rPr>
          <w:rFonts w:ascii="Times New Roman" w:hAnsi="Times New Roman"/>
          <w:sz w:val="32"/>
        </w:rPr>
        <w:t>здесь</w:t>
      </w:r>
      <w:r w:rsidR="005943F9">
        <w:rPr>
          <w:rFonts w:ascii="Times New Roman" w:hAnsi="Times New Roman"/>
          <w:sz w:val="32"/>
        </w:rPr>
        <w:t xml:space="preserve"> </w:t>
      </w:r>
      <w:r>
        <w:rPr>
          <w:rFonts w:ascii="Times New Roman" w:hAnsi="Times New Roman"/>
          <w:sz w:val="32"/>
        </w:rPr>
        <w:t>недостаточно.</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Ситуация со здоровьем коренных малочисленных народов Севера усугубляется низкими требованиями к своему здоровью самими коренными народами, а также недостаточным уровнем знаний. Особенности менталитета порой приводят к печальным последствиям. Граждане из числа коренных народов пренебрегают </w:t>
      </w:r>
      <w:r>
        <w:rPr>
          <w:rFonts w:ascii="Times New Roman" w:hAnsi="Times New Roman"/>
          <w:sz w:val="32"/>
        </w:rPr>
        <w:lastRenderedPageBreak/>
        <w:t>профилактикой здоровья, отказываются от ранней диагностики, даже в таких обязательных случаях, как беременность. Часто молодые женщины поступают в Дудинский роддом на последней неделе беременности, они не становятся на учёт, не извещают органы здравоохранения о своей беременности, а ведь должны хотя бы дважды пройти дородовые обследования, выявить возможные генетические патологии, инфекции, аномалии родовых органов или диагностировать какие-либо заболевания, которые могут препятствовать нормальным родам. К сожалению, санитарная авиация не всегда может вовремя прийти на помощь, очень часто погода приносит неприятные сюрпризы, и в таких случаях возможны самые негативные последствия.</w:t>
      </w:r>
    </w:p>
    <w:p w:rsidR="00D1193C" w:rsidRPr="002A0C19" w:rsidRDefault="00D1193C" w:rsidP="00D1193C">
      <w:pPr>
        <w:spacing w:after="100" w:afterAutospacing="1" w:line="288" w:lineRule="auto"/>
        <w:ind w:firstLine="709"/>
        <w:jc w:val="both"/>
        <w:rPr>
          <w:rFonts w:ascii="Times New Roman" w:hAnsi="Times New Roman"/>
          <w:b/>
          <w:sz w:val="32"/>
        </w:rPr>
      </w:pPr>
      <w:r w:rsidRPr="00893028">
        <w:rPr>
          <w:rFonts w:ascii="Times New Roman" w:hAnsi="Times New Roman"/>
          <w:b/>
          <w:sz w:val="32"/>
        </w:rPr>
        <w:t xml:space="preserve">Уполномоченный обращается </w:t>
      </w:r>
      <w:r>
        <w:rPr>
          <w:rFonts w:ascii="Times New Roman" w:hAnsi="Times New Roman"/>
          <w:b/>
          <w:sz w:val="32"/>
        </w:rPr>
        <w:t xml:space="preserve">к общественным объединениям коренных малочисленных народов Севера, образовательным учреждениям, просто активным гражданам с </w:t>
      </w:r>
      <w:r w:rsidRPr="002A0C19">
        <w:rPr>
          <w:rFonts w:ascii="Times New Roman" w:hAnsi="Times New Roman"/>
          <w:b/>
          <w:sz w:val="32"/>
        </w:rPr>
        <w:t>просьбой усилить просветительскую деятельность, направленную на здоровьесбережение.</w:t>
      </w:r>
    </w:p>
    <w:p w:rsidR="00D1193C"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Часть мер краевой государственной поддержки носит материальный характер. К примеру, кочующему населению ежегодно предоставляется осветительный керосин. Понятно, что мера направлена на сохранение зрения и улучшение жилищных бытовых условий. Многим известно, что керосин бывает разных марок в зависимости от качественных характеристик. По условиям конкурсной документации кочующему населению предоставляется керосин марки КО-25, но оленеводы часто жалуются, что керосин не соответствует заявленным характеристикам – сильно чадит, дым режет глаза, порой трудно дышать. Поставщики уверяют, что честно соблюли все условия конкурса и поставили качественный керосин марки КО-25.</w:t>
      </w:r>
    </w:p>
    <w:p w:rsidR="00D1193C" w:rsidRPr="002A0C19"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 xml:space="preserve">Во избежание недоразумений и конфликтных ситуаций Уполномоченный рекомендует при разработке аукционной </w:t>
      </w:r>
      <w:r>
        <w:rPr>
          <w:rFonts w:ascii="Times New Roman" w:hAnsi="Times New Roman"/>
          <w:sz w:val="32"/>
        </w:rPr>
        <w:lastRenderedPageBreak/>
        <w:t>документации на поставку керосина, включить в условия поставки предоставление поставщиком паспорта качества и паспорт безопасности керосина, а также предоставление заключения независимой экспертной организации о соответствии керосина марке КО-25.</w:t>
      </w:r>
    </w:p>
    <w:p w:rsidR="00D1193C" w:rsidRPr="002A0C19" w:rsidRDefault="00D1193C" w:rsidP="00D1193C">
      <w:pPr>
        <w:spacing w:after="100" w:afterAutospacing="1" w:line="288" w:lineRule="auto"/>
        <w:ind w:firstLine="709"/>
        <w:jc w:val="both"/>
        <w:rPr>
          <w:rFonts w:ascii="Times New Roman" w:hAnsi="Times New Roman"/>
          <w:sz w:val="32"/>
        </w:rPr>
      </w:pPr>
    </w:p>
    <w:p w:rsidR="00D1193C" w:rsidRPr="00E51FD6" w:rsidRDefault="00D1193C" w:rsidP="00D1193C">
      <w:pPr>
        <w:spacing w:after="100" w:afterAutospacing="1"/>
        <w:ind w:firstLine="709"/>
        <w:jc w:val="both"/>
        <w:rPr>
          <w:rFonts w:ascii="Times New Roman" w:hAnsi="Times New Roman"/>
          <w:b/>
          <w:sz w:val="32"/>
        </w:rPr>
      </w:pPr>
      <w:r w:rsidRPr="00E51FD6">
        <w:rPr>
          <w:rFonts w:ascii="Times New Roman" w:hAnsi="Times New Roman"/>
          <w:b/>
          <w:sz w:val="32"/>
        </w:rPr>
        <w:t>3.3. Право на достойное жилье.</w:t>
      </w:r>
    </w:p>
    <w:p w:rsidR="00D1193C" w:rsidRPr="00B60D01" w:rsidRDefault="00D1193C" w:rsidP="00D1193C">
      <w:pPr>
        <w:ind w:left="4536"/>
        <w:jc w:val="both"/>
        <w:rPr>
          <w:rFonts w:ascii="Times New Roman" w:hAnsi="Times New Roman"/>
          <w:i/>
          <w:sz w:val="32"/>
          <w:szCs w:val="32"/>
        </w:rPr>
      </w:pPr>
      <w:r w:rsidRPr="00B60D01">
        <w:rPr>
          <w:rStyle w:val="a9"/>
          <w:rFonts w:ascii="Times New Roman" w:hAnsi="Times New Roman"/>
          <w:i/>
          <w:sz w:val="32"/>
          <w:szCs w:val="32"/>
        </w:rPr>
        <w:t>Статья 21</w:t>
      </w:r>
      <w:r>
        <w:rPr>
          <w:rStyle w:val="a9"/>
          <w:rFonts w:ascii="Times New Roman" w:hAnsi="Times New Roman"/>
          <w:i/>
          <w:sz w:val="32"/>
          <w:szCs w:val="32"/>
        </w:rPr>
        <w:t xml:space="preserve"> Декларации ООН о правах коренных народов</w:t>
      </w:r>
    </w:p>
    <w:p w:rsidR="00D1193C" w:rsidRPr="00B60D01" w:rsidRDefault="00D1193C" w:rsidP="00D1193C">
      <w:pPr>
        <w:ind w:left="2268"/>
        <w:jc w:val="both"/>
        <w:rPr>
          <w:rFonts w:ascii="Times New Roman" w:hAnsi="Times New Roman"/>
          <w:i/>
          <w:sz w:val="32"/>
          <w:szCs w:val="32"/>
        </w:rPr>
      </w:pPr>
      <w:r w:rsidRPr="00B60D01">
        <w:rPr>
          <w:rFonts w:ascii="Times New Roman" w:hAnsi="Times New Roman"/>
          <w:i/>
          <w:sz w:val="32"/>
          <w:szCs w:val="32"/>
        </w:rPr>
        <w:t>1. Коренные народы имеют право без дискриминации на улучшение социально-экономических условий их жизни, в том числе, в частности, в таких областях, как</w:t>
      </w:r>
      <w:r>
        <w:rPr>
          <w:rFonts w:ascii="Times New Roman" w:hAnsi="Times New Roman"/>
          <w:i/>
          <w:sz w:val="32"/>
          <w:szCs w:val="32"/>
        </w:rPr>
        <w:t xml:space="preserve"> </w:t>
      </w:r>
      <w:r w:rsidRPr="00B60D01">
        <w:rPr>
          <w:rFonts w:ascii="Times New Roman" w:hAnsi="Times New Roman"/>
          <w:i/>
          <w:sz w:val="32"/>
          <w:szCs w:val="32"/>
        </w:rPr>
        <w:t>… обеспечение жильем… .</w:t>
      </w:r>
    </w:p>
    <w:p w:rsidR="00D1193C" w:rsidRDefault="00D1193C" w:rsidP="00D1193C">
      <w:pPr>
        <w:spacing w:after="100" w:afterAutospacing="1"/>
        <w:ind w:firstLine="709"/>
        <w:jc w:val="both"/>
        <w:rPr>
          <w:rFonts w:ascii="Times New Roman" w:hAnsi="Times New Roman"/>
          <w:noProof/>
          <w:sz w:val="32"/>
        </w:rPr>
      </w:pPr>
      <w:r>
        <w:rPr>
          <w:rFonts w:ascii="Times New Roman" w:hAnsi="Times New Roman"/>
          <w:sz w:val="32"/>
        </w:rPr>
        <w:t>Уже на протяжении нескольких лет в местах традиционного проживания коренных малочисленных народов Севера реализуются программы строительства жилья для лиц из числа коренных народов, занятых в сельских и промысловых хозяйствах, финансируемые из краевого бюджета.</w:t>
      </w:r>
    </w:p>
    <w:p w:rsidR="00D1193C" w:rsidRPr="006F1871" w:rsidRDefault="00D1193C" w:rsidP="00D1193C">
      <w:pPr>
        <w:spacing w:after="100" w:afterAutospacing="1"/>
        <w:ind w:firstLine="709"/>
        <w:jc w:val="both"/>
        <w:rPr>
          <w:rFonts w:ascii="Times New Roman" w:hAnsi="Times New Roman"/>
          <w:i/>
          <w:sz w:val="32"/>
        </w:rPr>
      </w:pPr>
      <w:r>
        <w:rPr>
          <w:rFonts w:ascii="Times New Roman" w:hAnsi="Times New Roman"/>
          <w:noProof/>
          <w:sz w:val="32"/>
        </w:rPr>
        <w:t>Опираясь на ответ Правительства Красноярского края, могу сообщить, что объемы строительства жилья должны увеличиться. Как сообщает Правительство Красноярского края «</w:t>
      </w:r>
      <w:r w:rsidRPr="006F1871">
        <w:rPr>
          <w:rFonts w:ascii="Times New Roman" w:hAnsi="Times New Roman"/>
          <w:i/>
          <w:noProof/>
          <w:sz w:val="32"/>
        </w:rPr>
        <w:t xml:space="preserve">На текущий момент разработаны мероприятия по строительству индивидуальных жилых домов в населённых пукнтах в северных районах Красноярского края, входящих в Арктическую зону Российской </w:t>
      </w:r>
      <w:r>
        <w:rPr>
          <w:rFonts w:ascii="Times New Roman" w:hAnsi="Times New Roman"/>
          <w:i/>
          <w:noProof/>
          <w:sz w:val="32"/>
        </w:rPr>
        <w:t xml:space="preserve">Федерации. Планируется указанные мероприятия включить в действующую государственную программу Красноярского края «Создание условий для обеспечения доступным и комфортным жильём граждан Красноярского края», утверждённую постановлением Правительства Красноярского </w:t>
      </w:r>
      <w:r>
        <w:rPr>
          <w:rFonts w:ascii="Times New Roman" w:hAnsi="Times New Roman"/>
          <w:i/>
          <w:noProof/>
          <w:sz w:val="32"/>
        </w:rPr>
        <w:lastRenderedPageBreak/>
        <w:t>края от 30.09.2013 г. № 514-п. Выбор населённых пунктов для реализации мероприятий осуществлён органами местного самоуправления на основе схем территориального планирования и программ социально-экономического развития муниципальных районов.В результате реализации мероприятий предусматривается строительство 300 индивидуальных жилых домов общей площадью 18000 кв.м., в том числе: в населённых пунктах Туруханского муниципального района – 34 дома; в населённых пунктах Таймырского Долгано-Ненецкого муницпального района – 266 домов. Всего в период с 2016 по 2018 годы планируется строительство 18000кв.м. (общая площадь дома 60кв.м.). В целях финансирования данных мероприятий в настоящее время Правительством края рассматривается вопрос по введению новых (увеличению действующих) расходных обязательств Красноярского края на плановый период 2017-2018 годов.».</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В прошедшем 2015 году в адрес Уполномоченного несколько раз обращались граждане из поселка Носок, которым строят жилые дома по краевым программам. Проблемы, с которыми столкнулись граждане, связаны с качеством строительства жилья и с административным давлением при выборе застройщика. В посёлке Носок строительством жилья занимают три компании, которые правдой и неправдой завлекают граждан, а затем, пользуясь безграмотностью последних, нарушают условия строительства.</w:t>
      </w:r>
    </w:p>
    <w:p w:rsidR="00D1193C" w:rsidRDefault="00D1193C" w:rsidP="00D1193C">
      <w:pPr>
        <w:spacing w:after="100" w:afterAutospacing="1"/>
        <w:ind w:firstLine="709"/>
        <w:jc w:val="both"/>
        <w:rPr>
          <w:rFonts w:ascii="Times New Roman" w:hAnsi="Times New Roman"/>
          <w:sz w:val="32"/>
        </w:rPr>
      </w:pPr>
      <w:r w:rsidRPr="00011451">
        <w:rPr>
          <w:rFonts w:ascii="Times New Roman" w:hAnsi="Times New Roman"/>
          <w:b/>
          <w:sz w:val="32"/>
        </w:rPr>
        <w:t>Уполномоченный рекомендует правоохранительным органам усилить контроль качества строительства жилья по государственным краевым программам</w:t>
      </w:r>
      <w:r>
        <w:rPr>
          <w:rFonts w:ascii="Times New Roman" w:hAnsi="Times New Roman"/>
          <w:sz w:val="32"/>
        </w:rPr>
        <w:t>.</w:t>
      </w:r>
    </w:p>
    <w:p w:rsidR="00D1193C" w:rsidRDefault="00D1193C" w:rsidP="00D1193C">
      <w:pPr>
        <w:ind w:firstLine="709"/>
        <w:jc w:val="both"/>
        <w:rPr>
          <w:rFonts w:ascii="Times New Roman" w:hAnsi="Times New Roman"/>
          <w:sz w:val="32"/>
        </w:rPr>
      </w:pPr>
      <w:r>
        <w:rPr>
          <w:rFonts w:ascii="Times New Roman" w:hAnsi="Times New Roman"/>
          <w:sz w:val="32"/>
        </w:rPr>
        <w:t xml:space="preserve">Также Уполномоченный обращает внимание Прокуратуры по Таймырскому Долгано-Ненецкому муниципальному району по обращению гражданки Жарковой Л.Ф., которая вынуждена проживать в аварийном доме. Администрация сельского поселения Хатанга бездействует в части признания данного дома ветхим и </w:t>
      </w:r>
      <w:r>
        <w:rPr>
          <w:rFonts w:ascii="Times New Roman" w:hAnsi="Times New Roman"/>
          <w:sz w:val="32"/>
        </w:rPr>
        <w:lastRenderedPageBreak/>
        <w:t>аварийным. Прокуратура района выступила в интересах Жарковой Л.Ф.  в суде, но затем представитель прокуратуры согласился на мировое соглашение. В результате проблема Жарковой Л.Ф. до сих пор не решена. При этом следует учесть, что это двухэтажный многоквартирный дом, а значит, нарушаются жилищные права нескольких семей.</w:t>
      </w:r>
    </w:p>
    <w:p w:rsidR="00D1193C" w:rsidRDefault="00D1193C" w:rsidP="00D1193C">
      <w:pPr>
        <w:ind w:firstLine="709"/>
        <w:jc w:val="both"/>
        <w:rPr>
          <w:rFonts w:ascii="Times New Roman" w:hAnsi="Times New Roman"/>
          <w:sz w:val="32"/>
        </w:rPr>
      </w:pPr>
      <w:r>
        <w:rPr>
          <w:rFonts w:ascii="Times New Roman" w:hAnsi="Times New Roman"/>
          <w:sz w:val="32"/>
        </w:rPr>
        <w:t xml:space="preserve">Отдельно необходимо остановиться на стоимости и качестве коммунальных услуг в муниципальном образовании «Сельское поселение Караул». В том же поселке Носок граждане вынуждены платить за свои квартиры площадью 50 кв.м., подключенные к централизованному отоплению по 30-40 тысяч рублей. А отдельных граждан сумма доходит до 50 тысяч рублей в месяц. Да, большинство граждан получают жилищные субсидии, льготы по оплате коммунальных услуг, но это означает, что государство в лице Красноярского края берёт на себя финансовое бремя, которое вполне вероятно, может быть гораздо легче, если бы соответствующие государственные органы провели надлежащую проверку обоснованности установленных тарифов на коммунальные услуги. Баснословные суммы не означают, что на таком же высоком уровне предоставляются коммунальные услуги. В поселке Караул практически каждый день отключают электричество в домах. Граждане давно забыли, когда в последний раз проводился косметический ремонт, не говоря уж о капитальном ремонте. </w:t>
      </w:r>
    </w:p>
    <w:p w:rsidR="00D1193C" w:rsidRPr="00E51FD6" w:rsidRDefault="00D1193C" w:rsidP="00D1193C">
      <w:pPr>
        <w:spacing w:after="100" w:afterAutospacing="1"/>
        <w:ind w:firstLine="709"/>
        <w:jc w:val="both"/>
        <w:rPr>
          <w:rFonts w:ascii="Times New Roman" w:hAnsi="Times New Roman"/>
          <w:b/>
          <w:sz w:val="32"/>
        </w:rPr>
      </w:pPr>
      <w:r w:rsidRPr="00E51FD6">
        <w:rPr>
          <w:rFonts w:ascii="Times New Roman" w:hAnsi="Times New Roman"/>
          <w:b/>
          <w:sz w:val="32"/>
        </w:rPr>
        <w:t>3.4. Право на труд</w:t>
      </w:r>
    </w:p>
    <w:p w:rsidR="00D1193C" w:rsidRPr="00BF12BB" w:rsidRDefault="00D1193C" w:rsidP="00D1193C">
      <w:pPr>
        <w:ind w:left="4536"/>
        <w:jc w:val="both"/>
        <w:rPr>
          <w:rFonts w:ascii="Times New Roman" w:hAnsi="Times New Roman"/>
          <w:i/>
          <w:sz w:val="32"/>
          <w:szCs w:val="32"/>
        </w:rPr>
      </w:pPr>
      <w:r w:rsidRPr="00BF12BB">
        <w:rPr>
          <w:rStyle w:val="a9"/>
          <w:rFonts w:ascii="Times New Roman" w:hAnsi="Times New Roman"/>
          <w:i/>
          <w:sz w:val="32"/>
          <w:szCs w:val="32"/>
        </w:rPr>
        <w:t>Статья 17</w:t>
      </w:r>
      <w:r>
        <w:rPr>
          <w:rStyle w:val="a9"/>
          <w:rFonts w:ascii="Times New Roman" w:hAnsi="Times New Roman"/>
          <w:i/>
          <w:sz w:val="32"/>
          <w:szCs w:val="32"/>
        </w:rPr>
        <w:t xml:space="preserve"> Декларации ООН о правах коренных народов</w:t>
      </w:r>
    </w:p>
    <w:p w:rsidR="00D1193C" w:rsidRPr="00BF12BB" w:rsidRDefault="00D1193C" w:rsidP="00D1193C">
      <w:pPr>
        <w:ind w:left="2268"/>
        <w:jc w:val="both"/>
        <w:rPr>
          <w:rFonts w:ascii="Times New Roman" w:hAnsi="Times New Roman"/>
          <w:i/>
          <w:sz w:val="32"/>
          <w:szCs w:val="32"/>
        </w:rPr>
      </w:pPr>
      <w:r w:rsidRPr="00BF12BB">
        <w:rPr>
          <w:rFonts w:ascii="Times New Roman" w:hAnsi="Times New Roman"/>
          <w:i/>
          <w:sz w:val="32"/>
          <w:szCs w:val="32"/>
        </w:rPr>
        <w:t>1. Лица, принадлежащие к коренным народам, и коренные народы имеют право в полной мере осуществлять все права, установленные в соответствии с применимым международным и внутригосударственным трудовым правом.</w:t>
      </w:r>
    </w:p>
    <w:p w:rsidR="00D1193C" w:rsidRPr="00BF12BB" w:rsidRDefault="00D1193C" w:rsidP="00D1193C">
      <w:pPr>
        <w:ind w:left="2268"/>
        <w:jc w:val="both"/>
        <w:rPr>
          <w:rFonts w:ascii="Times New Roman" w:hAnsi="Times New Roman"/>
          <w:i/>
          <w:sz w:val="32"/>
          <w:szCs w:val="32"/>
        </w:rPr>
      </w:pPr>
      <w:r w:rsidRPr="00BF12BB">
        <w:rPr>
          <w:rFonts w:ascii="Times New Roman" w:hAnsi="Times New Roman"/>
          <w:i/>
          <w:sz w:val="32"/>
          <w:szCs w:val="32"/>
        </w:rPr>
        <w:lastRenderedPageBreak/>
        <w:t>3. Лица, принадлежащие к коренным народам, имеют право не подвергаться дискриминации в отношении условий их труда и, в частности, занятости или заработной платы.</w:t>
      </w:r>
    </w:p>
    <w:p w:rsidR="00DF4E43" w:rsidRPr="006119AD" w:rsidRDefault="00D1193C" w:rsidP="00D1193C">
      <w:pPr>
        <w:ind w:firstLine="709"/>
        <w:jc w:val="both"/>
        <w:rPr>
          <w:rFonts w:ascii="Times New Roman" w:hAnsi="Times New Roman"/>
          <w:sz w:val="32"/>
        </w:rPr>
      </w:pPr>
      <w:r>
        <w:rPr>
          <w:rFonts w:ascii="Times New Roman" w:hAnsi="Times New Roman"/>
          <w:sz w:val="32"/>
        </w:rPr>
        <w:t xml:space="preserve">Труд в условиях Крайнего Севера всегда считался тяжёлым и оплачивался выше, чем в южных районах нашей страны. К примеру, труд оленевода по энергозатратам равен труду металлурга или шахтёра. Нелёгок труд рыбаков и охотников, да и в других отраслях условия труда значительно отличаются от «материковских» не в лучшую сторону. Государством предусмотрены льготы и повышающие коэффициенты к заработной плате лицам, работающим в условиях Крайнего Севера. Так в Таймырском Долгано-Ненецком муниципальном районе и в северных территориях Эвенкийского муниципального района к заработной плате применяется, так называемый северный коэффициент 1,60. </w:t>
      </w:r>
      <w:r w:rsidRPr="006119AD">
        <w:rPr>
          <w:rFonts w:ascii="Times New Roman" w:hAnsi="Times New Roman"/>
          <w:sz w:val="32"/>
        </w:rPr>
        <w:t>Но парадоксально, что в городе Норильске, расположенном в тех же географических природно-климатических условиях, буквально в 100 км от Дудинки, применяется коэффициент 1,80. Жители Таймыра и Эвенкии, в том числе коренные малочисленные народы Севера</w:t>
      </w:r>
      <w:r w:rsidR="006119AD" w:rsidRPr="006119AD">
        <w:rPr>
          <w:rFonts w:ascii="Times New Roman" w:hAnsi="Times New Roman"/>
          <w:sz w:val="32"/>
        </w:rPr>
        <w:t>,</w:t>
      </w:r>
      <w:r w:rsidRPr="006119AD">
        <w:rPr>
          <w:rFonts w:ascii="Times New Roman" w:hAnsi="Times New Roman"/>
          <w:sz w:val="32"/>
        </w:rPr>
        <w:t xml:space="preserve"> при каждой встрече с Уполномоченным, </w:t>
      </w:r>
      <w:proofErr w:type="gramStart"/>
      <w:r w:rsidRPr="006119AD">
        <w:rPr>
          <w:rFonts w:ascii="Times New Roman" w:hAnsi="Times New Roman"/>
          <w:sz w:val="32"/>
        </w:rPr>
        <w:t>спрашивают</w:t>
      </w:r>
      <w:proofErr w:type="gramEnd"/>
      <w:r w:rsidRPr="006119AD">
        <w:rPr>
          <w:rFonts w:ascii="Times New Roman" w:hAnsi="Times New Roman"/>
          <w:sz w:val="32"/>
        </w:rPr>
        <w:t xml:space="preserve"> почему существует такая несправедливость, и уже не удовлетворяются ответом, что такая практика сложилась ещё в советское время, и, что решение данного вопроса зависит от федеральных органов власти.</w:t>
      </w:r>
    </w:p>
    <w:p w:rsidR="00D1193C" w:rsidRDefault="00D1193C" w:rsidP="00D1193C">
      <w:pPr>
        <w:ind w:firstLine="709"/>
        <w:jc w:val="both"/>
        <w:rPr>
          <w:rFonts w:ascii="Times New Roman" w:hAnsi="Times New Roman"/>
          <w:sz w:val="32"/>
        </w:rPr>
      </w:pPr>
      <w:proofErr w:type="gramStart"/>
      <w:r>
        <w:rPr>
          <w:rFonts w:ascii="Times New Roman" w:hAnsi="Times New Roman"/>
          <w:sz w:val="32"/>
        </w:rPr>
        <w:t xml:space="preserve">Нормативным правовым актом в данном проблемном вопросе является </w:t>
      </w:r>
      <w:r w:rsidRPr="00E326E2">
        <w:rPr>
          <w:rFonts w:ascii="Times New Roman" w:hAnsi="Times New Roman"/>
          <w:sz w:val="32"/>
        </w:rPr>
        <w:t>Постановление Госкомт</w:t>
      </w:r>
      <w:r>
        <w:rPr>
          <w:rFonts w:ascii="Times New Roman" w:hAnsi="Times New Roman"/>
          <w:sz w:val="32"/>
        </w:rPr>
        <w:t>руда СССР, ВЦСПС от 04.09.1964 №</w:t>
      </w:r>
      <w:r w:rsidRPr="00E326E2">
        <w:rPr>
          <w:rFonts w:ascii="Times New Roman" w:hAnsi="Times New Roman"/>
          <w:sz w:val="32"/>
        </w:rPr>
        <w:t xml:space="preserve"> 3</w:t>
      </w:r>
      <w:r>
        <w:rPr>
          <w:rFonts w:ascii="Times New Roman" w:hAnsi="Times New Roman"/>
          <w:sz w:val="32"/>
        </w:rPr>
        <w:t>80/П-18 (с изм. от 23.06.1965) «</w:t>
      </w:r>
      <w:r w:rsidRPr="00E326E2">
        <w:rPr>
          <w:rFonts w:ascii="Times New Roman" w:hAnsi="Times New Roman"/>
          <w:sz w:val="32"/>
        </w:rPr>
        <w:t>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w:t>
      </w:r>
      <w:r>
        <w:rPr>
          <w:rFonts w:ascii="Times New Roman" w:hAnsi="Times New Roman"/>
          <w:sz w:val="32"/>
        </w:rPr>
        <w:t>».</w:t>
      </w:r>
      <w:proofErr w:type="gramEnd"/>
      <w:r>
        <w:rPr>
          <w:rFonts w:ascii="Times New Roman" w:hAnsi="Times New Roman"/>
          <w:sz w:val="32"/>
        </w:rPr>
        <w:t xml:space="preserve"> Как видно, документ датирован 1965 годом, в тот период </w:t>
      </w:r>
      <w:r>
        <w:rPr>
          <w:rFonts w:ascii="Times New Roman" w:hAnsi="Times New Roman"/>
          <w:sz w:val="32"/>
        </w:rPr>
        <w:lastRenderedPageBreak/>
        <w:t>времени город Норильск был объявлен комсомольской стройкой, и государство создавало привлекательные условия, для приезжающих туда специалистов. В настоящее время, этот нормативно-правовой акт не утратил своей правовой силы, но Трудовым кодексом РФ, статьей 316 определено, что размер районного коэффициента и порядок его применения для расчёта заработной платы работников организаций, расположенных в районах Крайнего Севера устанавливается Правительством Российской Федерации. По сути, люди трудятся в одних и тех же условиях, но дискриминированы в вопросе оплаты труда.</w:t>
      </w:r>
    </w:p>
    <w:p w:rsidR="00D1193C" w:rsidRDefault="00D1193C" w:rsidP="00D1193C">
      <w:pPr>
        <w:ind w:firstLine="709"/>
        <w:jc w:val="both"/>
        <w:rPr>
          <w:rFonts w:ascii="Times New Roman" w:hAnsi="Times New Roman"/>
          <w:sz w:val="32"/>
        </w:rPr>
      </w:pPr>
      <w:r>
        <w:rPr>
          <w:rFonts w:ascii="Times New Roman" w:hAnsi="Times New Roman"/>
          <w:sz w:val="32"/>
        </w:rPr>
        <w:t>Нерешённость данного вопроса ведёт к ущемлению прав коренных малочисленных народов, потому что многие необходимые специалисты отказываются ехать в места традиционного проживания коренных малочисленных народов Севера, которые, как известно, расположены далеко, а условия проживания в этих местах, не привлекательны. Заработная плата, особенно у федеральных служащих, неадекватна условиям их жизни и труда. В результате, северные территории теряют чрезвычайно нужных специалистов, таких как судмедэксперты, наркологи, психиатры, учителя физики, математики, английского языка, специалистов инженерного профиля, работников транспортного сектора, особенно водного, воздушного транспорта и других специалистов.</w:t>
      </w:r>
    </w:p>
    <w:p w:rsidR="00D1193C" w:rsidRPr="00A02C3F" w:rsidRDefault="00D1193C" w:rsidP="00D1193C">
      <w:pPr>
        <w:ind w:firstLine="709"/>
        <w:jc w:val="both"/>
        <w:rPr>
          <w:rFonts w:ascii="Times New Roman" w:hAnsi="Times New Roman"/>
          <w:b/>
          <w:sz w:val="32"/>
        </w:rPr>
      </w:pPr>
      <w:r w:rsidRPr="00A02C3F">
        <w:rPr>
          <w:rFonts w:ascii="Times New Roman" w:hAnsi="Times New Roman"/>
          <w:b/>
          <w:sz w:val="32"/>
        </w:rPr>
        <w:t xml:space="preserve">Уполномоченный рекомендует </w:t>
      </w:r>
      <w:r w:rsidR="00DF4E43">
        <w:rPr>
          <w:rFonts w:ascii="Times New Roman" w:hAnsi="Times New Roman"/>
          <w:b/>
          <w:sz w:val="32"/>
        </w:rPr>
        <w:t>Правительству Красно</w:t>
      </w:r>
      <w:r w:rsidRPr="00A02C3F">
        <w:rPr>
          <w:rFonts w:ascii="Times New Roman" w:hAnsi="Times New Roman"/>
          <w:b/>
          <w:sz w:val="32"/>
        </w:rPr>
        <w:t>ярского края обратиться к Правительству Российской Федерации с просьбой разработать и принять нормативно-правовой акт, устраняющий дискриминационный характер оплаты труда и установить районный коэффициент для работников Таймырского Долгано-Ненецкого муниципального района и северных территорий Эвенкийского муниципального района коэффициент 1,80.</w:t>
      </w:r>
    </w:p>
    <w:p w:rsidR="00D1193C" w:rsidRDefault="00D1193C" w:rsidP="00D1193C">
      <w:pPr>
        <w:ind w:firstLine="709"/>
        <w:jc w:val="both"/>
        <w:rPr>
          <w:rFonts w:ascii="Times New Roman" w:hAnsi="Times New Roman"/>
          <w:sz w:val="32"/>
        </w:rPr>
      </w:pPr>
      <w:r>
        <w:rPr>
          <w:rFonts w:ascii="Times New Roman" w:hAnsi="Times New Roman"/>
          <w:sz w:val="32"/>
        </w:rPr>
        <w:t xml:space="preserve">Следует отметить, усилиями Красноярского края отдельные категории работников бюджетной сферы, финансируемые за счёт </w:t>
      </w:r>
      <w:r>
        <w:rPr>
          <w:rFonts w:ascii="Times New Roman" w:hAnsi="Times New Roman"/>
          <w:sz w:val="32"/>
        </w:rPr>
        <w:lastRenderedPageBreak/>
        <w:t>краевого бюджета, получают заработную плату с учётом коэффициента 1,80. Но установить этот коэффициент для всех работников Таймыра и Эвенкии, Красноярский край не имеет возможности.</w:t>
      </w:r>
    </w:p>
    <w:p w:rsidR="00D1193C" w:rsidRDefault="00D1193C" w:rsidP="00D1193C">
      <w:pPr>
        <w:ind w:firstLine="709"/>
        <w:jc w:val="both"/>
        <w:rPr>
          <w:rFonts w:ascii="Times New Roman" w:hAnsi="Times New Roman"/>
          <w:sz w:val="32"/>
        </w:rPr>
      </w:pPr>
      <w:r>
        <w:rPr>
          <w:rFonts w:ascii="Times New Roman" w:hAnsi="Times New Roman"/>
          <w:sz w:val="32"/>
        </w:rPr>
        <w:t xml:space="preserve">В июне 2015 года депутаты Законодательного Собрания Красноярского края приняли поправки к Закону края «О гарантиях и компенсациях для лиц, работающих в районах Крайнего Севера и </w:t>
      </w:r>
      <w:r w:rsidRPr="00973419">
        <w:rPr>
          <w:rFonts w:ascii="Times New Roman" w:hAnsi="Times New Roman"/>
          <w:sz w:val="32"/>
        </w:rPr>
        <w:t>приравненных к ним местностях, а также в иных местностях края с особыми климатическими условиями</w:t>
      </w:r>
      <w:r>
        <w:rPr>
          <w:rFonts w:ascii="Times New Roman" w:hAnsi="Times New Roman"/>
          <w:sz w:val="32"/>
        </w:rPr>
        <w:t>». В соответствии с принятыми изменениями, молодые люди, в том числе коренные малочисленные народы, прожившие не менее 5 лет в условиях Крайнего Севера и впервые устроившиеся на работу в возрасте до 30 лет, имеют право получать ежемесячные компенсационные выплаты на протяжении 30 месяцев. Данная мера весьма актуальна и призвана привлечь молодые кадры на северные территории. Теперь этим молодым людям нет необходимости нарабатывать процентные надбавки в течение нескольких лет.</w:t>
      </w:r>
    </w:p>
    <w:p w:rsidR="00D1193C" w:rsidRDefault="00D1193C" w:rsidP="00D1193C">
      <w:pPr>
        <w:ind w:firstLine="709"/>
        <w:jc w:val="both"/>
        <w:rPr>
          <w:rFonts w:ascii="Times New Roman" w:hAnsi="Times New Roman"/>
          <w:sz w:val="32"/>
        </w:rPr>
      </w:pPr>
      <w:r>
        <w:rPr>
          <w:rFonts w:ascii="Times New Roman" w:hAnsi="Times New Roman"/>
          <w:sz w:val="32"/>
        </w:rPr>
        <w:t>Уполномоченный считает данную законодательную инициативу прогрессивной, но в то же время отмечает, что она распространяется на работников бюджетной сферы. К сожалению, работники сельского и промыслового хозяйства, где в основном заняты лица из числа коренных малочисленных народов, лишены этого права. Как правило, они работают в коммерческих предприятиях – КФХ, общины КМНС, ООО, в которых применяется сдельная оплата труда.</w:t>
      </w:r>
    </w:p>
    <w:p w:rsidR="00D1193C" w:rsidRDefault="00D1193C" w:rsidP="00D1193C">
      <w:pPr>
        <w:ind w:firstLine="709"/>
        <w:jc w:val="both"/>
        <w:rPr>
          <w:rFonts w:ascii="Times New Roman" w:hAnsi="Times New Roman"/>
          <w:sz w:val="32"/>
        </w:rPr>
      </w:pPr>
      <w:r>
        <w:rPr>
          <w:rFonts w:ascii="Times New Roman" w:hAnsi="Times New Roman"/>
          <w:sz w:val="32"/>
        </w:rPr>
        <w:t>В последние годы в традиционных видах хозяйственной деятельности коренных малочисленных народов Севера сложилась практика оплачивать труд работников по установленным сдельным расценкам. При этом часто расценки на сельхозпродукцию и продукцию промыслов устанавливаются ниже среднерыночных. Усугубляет правовое положение работников негласное правило – работник должен использовать свои личные транспортные средства и орудия труда при исполнении своих трудовых функций.</w:t>
      </w:r>
    </w:p>
    <w:p w:rsidR="00D1193C" w:rsidRPr="009031A7" w:rsidRDefault="00D1193C" w:rsidP="00D1193C">
      <w:pPr>
        <w:ind w:left="3969"/>
        <w:jc w:val="both"/>
        <w:rPr>
          <w:rFonts w:ascii="Times New Roman" w:hAnsi="Times New Roman"/>
          <w:i/>
          <w:sz w:val="32"/>
        </w:rPr>
      </w:pPr>
      <w:r w:rsidRPr="009031A7">
        <w:rPr>
          <w:rFonts w:ascii="Times New Roman" w:hAnsi="Times New Roman"/>
          <w:i/>
          <w:sz w:val="32"/>
        </w:rPr>
        <w:lastRenderedPageBreak/>
        <w:t>К Уполномоченному обратилась гражданка Т.</w:t>
      </w:r>
      <w:r>
        <w:rPr>
          <w:rFonts w:ascii="Times New Roman" w:hAnsi="Times New Roman"/>
          <w:i/>
          <w:sz w:val="32"/>
        </w:rPr>
        <w:t>, работающая в МУП «Усть-Енисеец» с просьбой оказать содействие в защите её трудовых прав. При устройстве на работу, заявительнице не был вручен на руки трудовой договор. Заявительница не была ознакомлена с условиями труда.</w:t>
      </w:r>
    </w:p>
    <w:p w:rsidR="00D1193C" w:rsidRDefault="00D1193C" w:rsidP="00D1193C">
      <w:pPr>
        <w:spacing w:after="0"/>
        <w:ind w:firstLine="709"/>
        <w:jc w:val="both"/>
        <w:rPr>
          <w:rFonts w:ascii="Times New Roman" w:hAnsi="Times New Roman"/>
          <w:sz w:val="32"/>
        </w:rPr>
      </w:pPr>
      <w:r>
        <w:rPr>
          <w:rFonts w:ascii="Times New Roman" w:hAnsi="Times New Roman"/>
          <w:sz w:val="32"/>
        </w:rPr>
        <w:t>Трудовой кодекс РФ, статьей 22 устанавливает обязанности работодателя, среди прочих:</w:t>
      </w:r>
    </w:p>
    <w:p w:rsidR="00D1193C" w:rsidRDefault="00D1193C" w:rsidP="00D1193C">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193C" w:rsidRDefault="00D1193C" w:rsidP="00D1193C">
      <w:pPr>
        <w:pStyle w:val="ConsPlusNormal"/>
        <w:ind w:firstLine="540"/>
        <w:jc w:val="both"/>
      </w:pPr>
      <w:r>
        <w:t>предоставлять работникам работу, обусловленную трудовым договором;</w:t>
      </w:r>
    </w:p>
    <w:p w:rsidR="00D1193C" w:rsidRDefault="00D1193C" w:rsidP="00D1193C">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D1193C" w:rsidRDefault="00D1193C" w:rsidP="00D1193C">
      <w:pPr>
        <w:pStyle w:val="ConsPlusNormal"/>
        <w:ind w:firstLine="540"/>
        <w:jc w:val="both"/>
      </w:pPr>
      <w:r>
        <w:t>обеспечивать бытовые нужды работников, связанные с исполнением ими трудовых обязанностей;</w:t>
      </w:r>
    </w:p>
    <w:p w:rsidR="00D1193C" w:rsidRDefault="00D1193C" w:rsidP="00D1193C">
      <w:pPr>
        <w:pStyle w:val="ConsPlusNormal"/>
        <w:ind w:firstLine="540"/>
        <w:jc w:val="both"/>
      </w:pPr>
      <w:r>
        <w:t>обеспечивать работникам равную оплату за труд равной ценности;</w:t>
      </w:r>
    </w:p>
    <w:p w:rsidR="00D1193C" w:rsidRDefault="00D1193C" w:rsidP="00D1193C">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D1193C" w:rsidRDefault="00D1193C" w:rsidP="00D1193C">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D1193C" w:rsidRDefault="00D1193C" w:rsidP="00D1193C">
      <w:pPr>
        <w:pStyle w:val="ConsPlusNormal"/>
        <w:ind w:firstLine="540"/>
        <w:jc w:val="both"/>
      </w:pPr>
      <w: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1193C" w:rsidRDefault="00D1193C" w:rsidP="00D1193C">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1193C" w:rsidRDefault="00D1193C" w:rsidP="00D1193C">
      <w:pPr>
        <w:ind w:firstLine="709"/>
        <w:jc w:val="both"/>
        <w:rPr>
          <w:rFonts w:ascii="Times New Roman" w:hAnsi="Times New Roman"/>
          <w:sz w:val="32"/>
        </w:rPr>
      </w:pPr>
      <w:r>
        <w:rPr>
          <w:rFonts w:ascii="Times New Roman" w:hAnsi="Times New Roman"/>
          <w:sz w:val="32"/>
        </w:rPr>
        <w:lastRenderedPageBreak/>
        <w:t>К Уполномоченному поступает сигналы, что часто работодатели не исполняют свои обязанности, не знакомят работников с принятыми локальными актами, регулирующих трудовую деятельность работников. Не проводят обязательные периодические медицинские осмотры своих работников. О последнем часто говорят медицинские работники, выезжающие в посёлки в дни празднования Дней оленевода. Трудовое законодательство Российской Федерации требует соблюдения условий труда, тем более, что труд охотников, рыбаков, оленеводов связан с использованием огнестрельного оружия, транспортных средств и на суше и на воде и трудятся они в суровых климатических условиях.</w:t>
      </w:r>
    </w:p>
    <w:p w:rsidR="00D1193C" w:rsidRPr="009034A5" w:rsidRDefault="00D1193C" w:rsidP="00D1193C">
      <w:pPr>
        <w:ind w:firstLine="709"/>
        <w:jc w:val="both"/>
        <w:rPr>
          <w:rFonts w:ascii="Times New Roman" w:hAnsi="Times New Roman"/>
          <w:b/>
          <w:sz w:val="32"/>
        </w:rPr>
      </w:pPr>
      <w:r w:rsidRPr="009034A5">
        <w:rPr>
          <w:rFonts w:ascii="Times New Roman" w:hAnsi="Times New Roman"/>
          <w:b/>
          <w:sz w:val="32"/>
        </w:rPr>
        <w:t xml:space="preserve">Настоящим Докладом Уполномоченный </w:t>
      </w:r>
      <w:r>
        <w:rPr>
          <w:rFonts w:ascii="Times New Roman" w:hAnsi="Times New Roman"/>
          <w:b/>
          <w:sz w:val="32"/>
        </w:rPr>
        <w:t>обращается к</w:t>
      </w:r>
      <w:r w:rsidRPr="009034A5">
        <w:rPr>
          <w:rFonts w:ascii="Times New Roman" w:hAnsi="Times New Roman"/>
          <w:b/>
          <w:sz w:val="32"/>
        </w:rPr>
        <w:t xml:space="preserve"> </w:t>
      </w:r>
      <w:r>
        <w:rPr>
          <w:rFonts w:ascii="Times New Roman" w:hAnsi="Times New Roman"/>
          <w:b/>
          <w:sz w:val="32"/>
        </w:rPr>
        <w:t xml:space="preserve">территориальным </w:t>
      </w:r>
      <w:r w:rsidRPr="009034A5">
        <w:rPr>
          <w:rFonts w:ascii="Times New Roman" w:hAnsi="Times New Roman"/>
          <w:b/>
          <w:sz w:val="32"/>
        </w:rPr>
        <w:t xml:space="preserve">контрольным органам </w:t>
      </w:r>
      <w:r>
        <w:rPr>
          <w:rFonts w:ascii="Times New Roman" w:hAnsi="Times New Roman"/>
          <w:b/>
          <w:sz w:val="32"/>
        </w:rPr>
        <w:t xml:space="preserve">Красноярского края </w:t>
      </w:r>
      <w:r w:rsidRPr="009034A5">
        <w:rPr>
          <w:rFonts w:ascii="Times New Roman" w:hAnsi="Times New Roman"/>
          <w:b/>
          <w:sz w:val="32"/>
        </w:rPr>
        <w:t>с просьбой провести проверки условий и гигиены труда раб</w:t>
      </w:r>
      <w:r>
        <w:rPr>
          <w:rFonts w:ascii="Times New Roman" w:hAnsi="Times New Roman"/>
          <w:b/>
          <w:sz w:val="32"/>
        </w:rPr>
        <w:t>отников хозяйствующих субъектов, осуществляющих традиционные виды хозяйственной деятельности коренных малочисленных народов Севера.</w:t>
      </w:r>
    </w:p>
    <w:p w:rsidR="00D1193C" w:rsidRDefault="00D1193C" w:rsidP="00D1193C">
      <w:pPr>
        <w:ind w:firstLine="709"/>
        <w:jc w:val="both"/>
        <w:rPr>
          <w:rFonts w:ascii="Times New Roman" w:hAnsi="Times New Roman"/>
          <w:sz w:val="32"/>
        </w:rPr>
      </w:pPr>
      <w:r>
        <w:rPr>
          <w:rFonts w:ascii="Times New Roman" w:hAnsi="Times New Roman"/>
          <w:sz w:val="32"/>
        </w:rPr>
        <w:t>В прошедшем году Уполномоченный столкнулся с несколькими обращениями по соблюдению трудовых прав представителей коренных малочисленных народов, имеющих трудовые отношения с ООО «Скиф» (руководитель Федоров А.В., Таймырский Долгано-Ненецкий муниципальный район). Частота обращений работников данного предприятия настораживает.</w:t>
      </w:r>
    </w:p>
    <w:p w:rsidR="00D1193C" w:rsidRPr="00C83760" w:rsidRDefault="00D1193C" w:rsidP="00D1193C">
      <w:pPr>
        <w:ind w:left="3969"/>
        <w:jc w:val="both"/>
        <w:rPr>
          <w:rFonts w:ascii="Times New Roman" w:hAnsi="Times New Roman"/>
          <w:i/>
          <w:sz w:val="32"/>
        </w:rPr>
      </w:pPr>
      <w:r w:rsidRPr="00C83760">
        <w:rPr>
          <w:rFonts w:ascii="Times New Roman" w:hAnsi="Times New Roman"/>
          <w:i/>
          <w:sz w:val="32"/>
        </w:rPr>
        <w:t>К Уполномоченному обратился гражданин Т.</w:t>
      </w:r>
      <w:r>
        <w:rPr>
          <w:rFonts w:ascii="Times New Roman" w:hAnsi="Times New Roman"/>
          <w:i/>
          <w:sz w:val="32"/>
        </w:rPr>
        <w:t xml:space="preserve"> с жалобой на то, что он подвергается давлению со стороны работодателя, его должность планируют сократить, хотя у заявителя на иждивении находятся несовершеннолетние дети.</w:t>
      </w:r>
    </w:p>
    <w:p w:rsidR="00D1193C" w:rsidRDefault="00D1193C" w:rsidP="00D1193C">
      <w:pPr>
        <w:ind w:firstLine="709"/>
        <w:jc w:val="both"/>
        <w:rPr>
          <w:rFonts w:ascii="Times New Roman" w:hAnsi="Times New Roman"/>
          <w:sz w:val="32"/>
        </w:rPr>
      </w:pPr>
      <w:r>
        <w:rPr>
          <w:rFonts w:ascii="Times New Roman" w:hAnsi="Times New Roman"/>
          <w:sz w:val="32"/>
        </w:rPr>
        <w:lastRenderedPageBreak/>
        <w:t>Уполномоченный будет отслеживать судьбу работников, которые сталкивались с фактами принуждения к увольнению, нарушения условий труда и оплаты труда, и при необходимости Уполномоченный будет обращаться в органы Прокуратуры РФ.</w:t>
      </w:r>
    </w:p>
    <w:p w:rsidR="00D1193C" w:rsidRDefault="00D1193C" w:rsidP="00D1193C">
      <w:pPr>
        <w:ind w:firstLine="709"/>
        <w:jc w:val="both"/>
        <w:rPr>
          <w:rFonts w:ascii="Times New Roman" w:hAnsi="Times New Roman"/>
          <w:sz w:val="32"/>
        </w:rPr>
      </w:pPr>
      <w:r>
        <w:rPr>
          <w:rFonts w:ascii="Times New Roman" w:hAnsi="Times New Roman"/>
          <w:sz w:val="32"/>
        </w:rPr>
        <w:t>Законодательством Красноярского края предусмотрены меры поддержки лиц ведущих традиционный образ жизни и традиционные виды хозяйственной деятельности. Один из видов поддержки – предоставление компенсационных выплат в размере 4000 рублей в месяц. Конечно, размер выплат не очень большой, но суммарно объём краевых бюджетных расходов по данной статье превышает 100 млн. руб. в год. Уполномоченный обращает внимание, что в последнее время фиксируются случаи незаконного получения компенсационных выплат, гражданами из числа коренных малочисленных народов, не имеющих на то правовых оснований. Уже имеются судебные прецеденты.</w:t>
      </w:r>
    </w:p>
    <w:p w:rsidR="00D1193C" w:rsidRPr="00785BE9" w:rsidRDefault="00D1193C" w:rsidP="00D1193C">
      <w:pPr>
        <w:ind w:left="3969"/>
        <w:jc w:val="both"/>
        <w:rPr>
          <w:rFonts w:ascii="Times New Roman" w:hAnsi="Times New Roman"/>
          <w:i/>
          <w:sz w:val="32"/>
        </w:rPr>
      </w:pPr>
      <w:r w:rsidRPr="00785BE9">
        <w:rPr>
          <w:rFonts w:ascii="Times New Roman" w:hAnsi="Times New Roman"/>
          <w:i/>
          <w:sz w:val="32"/>
        </w:rPr>
        <w:t xml:space="preserve">Гражданка Т. предоставила </w:t>
      </w:r>
      <w:r>
        <w:rPr>
          <w:rFonts w:ascii="Times New Roman" w:hAnsi="Times New Roman"/>
          <w:i/>
          <w:sz w:val="32"/>
        </w:rPr>
        <w:t>в Управление социальной защиты Таймырского Долгано-Ненецкого муниципального района справку от общины КМНС «Амяксин» (председатель Щукин Г.К.), удостоверяющую, что она работает на промысловой точке мастерицей по шитью национальной одежды. В ходе дознания было установлено, что гражданка Т. не проживает на промысловой точке и не работает по указанной специальности.</w:t>
      </w:r>
    </w:p>
    <w:p w:rsidR="00D1193C" w:rsidRDefault="00D1193C" w:rsidP="00D1193C">
      <w:pPr>
        <w:ind w:firstLine="709"/>
        <w:jc w:val="both"/>
        <w:rPr>
          <w:rFonts w:ascii="Times New Roman" w:hAnsi="Times New Roman"/>
          <w:sz w:val="32"/>
        </w:rPr>
      </w:pPr>
      <w:r>
        <w:rPr>
          <w:rFonts w:ascii="Times New Roman" w:hAnsi="Times New Roman"/>
          <w:sz w:val="32"/>
        </w:rPr>
        <w:t>Также имел случай незаконного получения компенсационных выплат студенткой ССУЗа, как и в прошлом примере, заявителем были предоставлены недостоверные документы.</w:t>
      </w:r>
    </w:p>
    <w:p w:rsidR="00D1193C" w:rsidRDefault="00D1193C" w:rsidP="00D1193C">
      <w:pPr>
        <w:ind w:firstLine="709"/>
        <w:jc w:val="both"/>
        <w:rPr>
          <w:rFonts w:ascii="Times New Roman" w:hAnsi="Times New Roman"/>
          <w:sz w:val="32"/>
        </w:rPr>
      </w:pPr>
      <w:r>
        <w:rPr>
          <w:rFonts w:ascii="Times New Roman" w:hAnsi="Times New Roman"/>
          <w:sz w:val="32"/>
        </w:rPr>
        <w:lastRenderedPageBreak/>
        <w:t>Уполномоченный благодарит руководство Управления социальной зашиты Администрации Таймырского Долгано-Ненецкого муниципального района за бдительность и призывает граждан из числа коренных малочисленных народов Севера следовать букве закона. В противном случае последует справедливое наказание, в конечном итоге в этом заинтересовано всё сообщество коренных народов и государство в целом.</w:t>
      </w:r>
    </w:p>
    <w:p w:rsidR="00D1193C" w:rsidRDefault="00D1193C" w:rsidP="00D1193C">
      <w:pPr>
        <w:ind w:firstLine="709"/>
        <w:jc w:val="both"/>
        <w:rPr>
          <w:rFonts w:ascii="Times New Roman" w:hAnsi="Times New Roman"/>
          <w:sz w:val="32"/>
        </w:rPr>
      </w:pPr>
      <w:r>
        <w:rPr>
          <w:rFonts w:ascii="Times New Roman" w:hAnsi="Times New Roman"/>
          <w:sz w:val="32"/>
        </w:rPr>
        <w:t>Коренные малочисленные народы имеют право в полной мере осуществлять права в соответствии с внутригосударственным трудовым правом, в том числе пользоваться альтернативной гражданской службой. Подобная практика имела место в бытность автономных округов. В частности в Таймырском (Долгано-Ненецком) автономном округе были созданы организационные, финансовые и правовые условия для прохождения молодыми людьми альтернативной гражданской службы в предприятиях, осуществляющих традиционные виды хозяйственной деятельности. Несколько молодых людей воспользовались данным правом и работали оленеводами, рыбаками, охотниками.</w:t>
      </w:r>
    </w:p>
    <w:p w:rsidR="00D1193C" w:rsidRPr="00E51FD6" w:rsidRDefault="00D1193C" w:rsidP="00D1193C">
      <w:pPr>
        <w:ind w:firstLine="709"/>
        <w:jc w:val="both"/>
        <w:rPr>
          <w:rFonts w:ascii="Times New Roman" w:hAnsi="Times New Roman"/>
          <w:b/>
          <w:sz w:val="32"/>
        </w:rPr>
      </w:pPr>
      <w:r w:rsidRPr="0027526C">
        <w:rPr>
          <w:rFonts w:ascii="Times New Roman" w:hAnsi="Times New Roman"/>
          <w:b/>
          <w:sz w:val="32"/>
        </w:rPr>
        <w:t>Уполномоченный считает, что в Красноярском крае должны быть созданы условия для прохождения альтернативной гражданской службы для лиц из числа коренных малочисленных народов, как того требует Федеральный закон от 25.07.2002 г. № 113-ФЗ (ред. от 25.11.2013 г.) «Об альтернативной гражданской службе». А органам местного самоуправления нужно провести практическую работу по реализации данного права.</w:t>
      </w:r>
    </w:p>
    <w:p w:rsidR="00D1193C" w:rsidRPr="00E51FD6" w:rsidRDefault="00D1193C" w:rsidP="00D1193C">
      <w:pPr>
        <w:pStyle w:val="a4"/>
        <w:numPr>
          <w:ilvl w:val="1"/>
          <w:numId w:val="8"/>
        </w:numPr>
        <w:spacing w:after="100" w:afterAutospacing="1"/>
        <w:ind w:left="0" w:firstLine="709"/>
        <w:jc w:val="both"/>
        <w:rPr>
          <w:rFonts w:ascii="Times New Roman" w:hAnsi="Times New Roman"/>
          <w:b/>
          <w:sz w:val="32"/>
        </w:rPr>
      </w:pPr>
      <w:r w:rsidRPr="00E51FD6">
        <w:rPr>
          <w:rFonts w:ascii="Times New Roman" w:hAnsi="Times New Roman"/>
          <w:b/>
          <w:sz w:val="32"/>
        </w:rPr>
        <w:t>Право на социальные гарантии и доступные государственные и муниципальные услуги</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 xml:space="preserve">В последнее время граждане, относящиеся к коренным малочисленным народам Севера, проживающие в отдалённых населенных пунктах сталкиваются с проблемой захоронения своих родственников и земляков. Причина – требование работников </w:t>
      </w:r>
      <w:r>
        <w:rPr>
          <w:rFonts w:ascii="Times New Roman" w:hAnsi="Times New Roman"/>
          <w:sz w:val="32"/>
        </w:rPr>
        <w:lastRenderedPageBreak/>
        <w:t>правоохранительных органов провести судебную экспертизу трупов (объектов (материалов) исследований). Дело в том, что учреждения судмедэкспертизы находятся в районных центрах, к примеру, на Таймыре, в городе Дудинка и в городе Норильск, но чтобы доставить объекты (материалы) исследований в учреждения экспертизы, необходимо преодолеть расстояние в сотни километров по бездорожью. Всё чаще и чаще работники правоохранительных органов возлагают обязанность по доставке трупов на граждан (родственников, знакомых и т.д.). Уполномоченный считает недопустимым перекладывать государственную ответственность и обязанность по доставке объектов (материалов) исследований на экспертизу на простых граждан. В денежном выражении люди несут расходы в размере от 30 до 70 тысяч рублей, и всё из своего скудного кармана. Влезают в долги, порой пытаются ехать на неисправной технике, чтобы побыстрее пройти экспертизу и похоронить человека.</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Уполномоченный обращает внимание правоохранительных органов на положения ф</w:t>
      </w:r>
      <w:r w:rsidRPr="00865E4A">
        <w:rPr>
          <w:rFonts w:ascii="Times New Roman" w:hAnsi="Times New Roman"/>
          <w:sz w:val="32"/>
        </w:rPr>
        <w:t>едеральн</w:t>
      </w:r>
      <w:r>
        <w:rPr>
          <w:rFonts w:ascii="Times New Roman" w:hAnsi="Times New Roman"/>
          <w:sz w:val="32"/>
        </w:rPr>
        <w:t>ого</w:t>
      </w:r>
      <w:r w:rsidRPr="00865E4A">
        <w:rPr>
          <w:rFonts w:ascii="Times New Roman" w:hAnsi="Times New Roman"/>
          <w:sz w:val="32"/>
        </w:rPr>
        <w:t xml:space="preserve"> закон</w:t>
      </w:r>
      <w:r>
        <w:rPr>
          <w:rFonts w:ascii="Times New Roman" w:hAnsi="Times New Roman"/>
          <w:sz w:val="32"/>
        </w:rPr>
        <w:t>а</w:t>
      </w:r>
      <w:r w:rsidRPr="00865E4A">
        <w:rPr>
          <w:rFonts w:ascii="Times New Roman" w:hAnsi="Times New Roman"/>
          <w:sz w:val="32"/>
        </w:rPr>
        <w:t xml:space="preserve"> от 31.05.2001</w:t>
      </w:r>
      <w:r>
        <w:rPr>
          <w:rFonts w:ascii="Times New Roman" w:hAnsi="Times New Roman"/>
          <w:sz w:val="32"/>
        </w:rPr>
        <w:t xml:space="preserve"> г.</w:t>
      </w:r>
      <w:r w:rsidRPr="00865E4A">
        <w:rPr>
          <w:rFonts w:ascii="Times New Roman" w:hAnsi="Times New Roman"/>
          <w:sz w:val="32"/>
        </w:rPr>
        <w:t xml:space="preserve"> </w:t>
      </w:r>
      <w:r>
        <w:rPr>
          <w:rFonts w:ascii="Times New Roman" w:hAnsi="Times New Roman"/>
          <w:sz w:val="32"/>
        </w:rPr>
        <w:t>№</w:t>
      </w:r>
      <w:r w:rsidRPr="00865E4A">
        <w:rPr>
          <w:rFonts w:ascii="Times New Roman" w:hAnsi="Times New Roman"/>
          <w:sz w:val="32"/>
        </w:rPr>
        <w:t xml:space="preserve"> 73-ФЗ </w:t>
      </w:r>
      <w:r>
        <w:rPr>
          <w:rFonts w:ascii="Times New Roman" w:hAnsi="Times New Roman"/>
          <w:sz w:val="32"/>
        </w:rPr>
        <w:t>«</w:t>
      </w:r>
      <w:r w:rsidRPr="00865E4A">
        <w:rPr>
          <w:rFonts w:ascii="Times New Roman" w:hAnsi="Times New Roman"/>
          <w:sz w:val="32"/>
        </w:rPr>
        <w:t>О государственной судебно-экспертной деят</w:t>
      </w:r>
      <w:r>
        <w:rPr>
          <w:rFonts w:ascii="Times New Roman" w:hAnsi="Times New Roman"/>
          <w:sz w:val="32"/>
        </w:rPr>
        <w:t>ельности в Российской Федерации», а именно на статью 19:</w:t>
      </w:r>
    </w:p>
    <w:p w:rsidR="00D1193C" w:rsidRPr="00F3275C" w:rsidRDefault="00D1193C" w:rsidP="00D1193C">
      <w:pPr>
        <w:pStyle w:val="a4"/>
        <w:numPr>
          <w:ilvl w:val="0"/>
          <w:numId w:val="9"/>
        </w:numPr>
        <w:spacing w:after="100" w:afterAutospacing="1"/>
        <w:jc w:val="both"/>
        <w:rPr>
          <w:rFonts w:ascii="Times New Roman" w:hAnsi="Times New Roman"/>
          <w:sz w:val="32"/>
        </w:rPr>
      </w:pPr>
      <w:r w:rsidRPr="00F3275C">
        <w:rPr>
          <w:rFonts w:ascii="Times New Roman" w:hAnsi="Times New Roman"/>
          <w:b/>
          <w:sz w:val="32"/>
          <w:szCs w:val="32"/>
        </w:rPr>
        <w:t xml:space="preserve">Основаниями производства судебной экспертизы в государственном судебно-экспертном учреждении являются определение суда, постановления судьи, лица, производящего дознание, следователя. </w:t>
      </w:r>
      <w:r w:rsidRPr="00F3275C">
        <w:rPr>
          <w:rFonts w:ascii="Times New Roman" w:hAnsi="Times New Roman"/>
          <w:sz w:val="32"/>
          <w:szCs w:val="32"/>
        </w:rPr>
        <w:t>Судебная экспертиза считается назначенной со дня вынесения соответствующего определения или постановления.</w:t>
      </w:r>
    </w:p>
    <w:p w:rsidR="00D1193C" w:rsidRPr="00F3275C" w:rsidRDefault="00D1193C" w:rsidP="00D1193C">
      <w:pPr>
        <w:pStyle w:val="a4"/>
        <w:numPr>
          <w:ilvl w:val="0"/>
          <w:numId w:val="9"/>
        </w:numPr>
        <w:spacing w:after="100" w:afterAutospacing="1"/>
        <w:jc w:val="both"/>
        <w:rPr>
          <w:rFonts w:ascii="Times New Roman" w:hAnsi="Times New Roman"/>
          <w:sz w:val="32"/>
        </w:rPr>
      </w:pPr>
      <w:r w:rsidRPr="00F3275C">
        <w:rPr>
          <w:rFonts w:ascii="Times New Roman" w:hAnsi="Times New Roman"/>
          <w:b/>
          <w:sz w:val="32"/>
          <w:szCs w:val="32"/>
        </w:rPr>
        <w:t>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w:t>
      </w:r>
    </w:p>
    <w:p w:rsidR="00D1193C" w:rsidRPr="00F3275C" w:rsidRDefault="00D1193C" w:rsidP="00D1193C">
      <w:pPr>
        <w:pStyle w:val="a4"/>
        <w:numPr>
          <w:ilvl w:val="0"/>
          <w:numId w:val="9"/>
        </w:numPr>
        <w:spacing w:after="100" w:afterAutospacing="1"/>
        <w:jc w:val="both"/>
        <w:rPr>
          <w:rFonts w:ascii="Times New Roman" w:hAnsi="Times New Roman"/>
          <w:sz w:val="32"/>
        </w:rPr>
      </w:pPr>
      <w:r w:rsidRPr="00F3275C">
        <w:rPr>
          <w:rFonts w:ascii="Times New Roman" w:hAnsi="Times New Roman"/>
          <w:sz w:val="32"/>
          <w:szCs w:val="32"/>
        </w:rPr>
        <w:t xml:space="preserve">В случае, если получение образцов является частью исследований и осуществляется экспертом с использованием представленных на судебную экспертизу объектов, </w:t>
      </w:r>
      <w:r w:rsidRPr="00F3275C">
        <w:rPr>
          <w:rFonts w:ascii="Times New Roman" w:hAnsi="Times New Roman"/>
          <w:b/>
          <w:sz w:val="32"/>
          <w:szCs w:val="32"/>
        </w:rPr>
        <w:t xml:space="preserve">после </w:t>
      </w:r>
      <w:r w:rsidRPr="00F3275C">
        <w:rPr>
          <w:rFonts w:ascii="Times New Roman" w:hAnsi="Times New Roman"/>
          <w:b/>
          <w:sz w:val="32"/>
          <w:szCs w:val="32"/>
        </w:rPr>
        <w:lastRenderedPageBreak/>
        <w:t>завершения судебной экспертизы образцы направляются в орган или лицу, которые ее назначили,</w:t>
      </w:r>
      <w:r w:rsidRPr="00F3275C">
        <w:rPr>
          <w:rFonts w:ascii="Times New Roman" w:hAnsi="Times New Roman"/>
          <w:sz w:val="32"/>
          <w:szCs w:val="32"/>
        </w:rPr>
        <w:t xml:space="preserve"> либо определенное время хранятся в государственном судебно-экспертном учреждении.</w:t>
      </w:r>
    </w:p>
    <w:p w:rsidR="00D1193C" w:rsidRDefault="00D1193C" w:rsidP="00D1193C">
      <w:pPr>
        <w:spacing w:after="100" w:afterAutospacing="1"/>
        <w:ind w:firstLine="709"/>
        <w:jc w:val="both"/>
        <w:rPr>
          <w:rFonts w:ascii="Times New Roman" w:hAnsi="Times New Roman"/>
          <w:sz w:val="32"/>
          <w:szCs w:val="32"/>
        </w:rPr>
      </w:pPr>
      <w:r>
        <w:rPr>
          <w:rFonts w:ascii="Times New Roman" w:hAnsi="Times New Roman"/>
          <w:sz w:val="32"/>
          <w:szCs w:val="32"/>
        </w:rPr>
        <w:t>По тексту закона предельно понятно, что тот, кто назначает экспертизу и несёт на себе ответственность за доставку объектов исследований на экспертизу и обратно.</w:t>
      </w:r>
    </w:p>
    <w:p w:rsidR="00D1193C" w:rsidRPr="00105227" w:rsidRDefault="00D1193C" w:rsidP="00D1193C">
      <w:pPr>
        <w:spacing w:after="100" w:afterAutospacing="1"/>
        <w:ind w:firstLine="709"/>
        <w:jc w:val="both"/>
        <w:rPr>
          <w:rFonts w:ascii="Times New Roman" w:hAnsi="Times New Roman"/>
          <w:b/>
          <w:sz w:val="32"/>
          <w:szCs w:val="32"/>
        </w:rPr>
      </w:pPr>
      <w:r w:rsidRPr="00105227">
        <w:rPr>
          <w:rFonts w:ascii="Times New Roman" w:hAnsi="Times New Roman"/>
          <w:b/>
          <w:sz w:val="32"/>
          <w:szCs w:val="32"/>
        </w:rPr>
        <w:t>Уполномоченный рекомендует Следственному комитету РФ по Красноярскому краю, УВД РФ по Красноярскому краю предусмотреть в своих ведомственных бюджетах расходы на транспортировку объектов исследований в учреждения судебно-медицинской экспертизы в муниципальных образованиях, где исконно проживают коренные малочисленные народы Севера.</w:t>
      </w:r>
    </w:p>
    <w:p w:rsidR="00D1193C" w:rsidRDefault="00D1193C" w:rsidP="00D1193C">
      <w:pPr>
        <w:spacing w:after="100" w:afterAutospacing="1"/>
        <w:ind w:firstLine="709"/>
        <w:jc w:val="both"/>
        <w:rPr>
          <w:rFonts w:ascii="Times New Roman" w:hAnsi="Times New Roman"/>
          <w:sz w:val="32"/>
          <w:szCs w:val="32"/>
        </w:rPr>
      </w:pPr>
      <w:r>
        <w:rPr>
          <w:rFonts w:ascii="Times New Roman" w:hAnsi="Times New Roman"/>
          <w:sz w:val="32"/>
          <w:szCs w:val="32"/>
        </w:rPr>
        <w:t>Содействие правоохранительным органам в решении данной проблемы могут оказать и органы местного самоуправления. Существует практика, когда администрация муниципального образования принимает нормативно-правовой акт и возлагает обязанность по транспортировке трупов на специализированные муниципальные предприятия, которые оказывают ритуальные услуги. Это может быть выходом из сложившейся ситуации.</w:t>
      </w:r>
    </w:p>
    <w:p w:rsidR="00D1193C" w:rsidRDefault="00D1193C" w:rsidP="00D1193C">
      <w:pPr>
        <w:spacing w:after="0" w:line="240" w:lineRule="auto"/>
        <w:jc w:val="center"/>
        <w:rPr>
          <w:rFonts w:ascii="Times New Roman" w:hAnsi="Times New Roman"/>
          <w:b/>
          <w:sz w:val="32"/>
        </w:rPr>
      </w:pPr>
      <w:r>
        <w:rPr>
          <w:rFonts w:ascii="Times New Roman" w:hAnsi="Times New Roman"/>
          <w:b/>
          <w:sz w:val="32"/>
        </w:rPr>
        <w:t>Раздел 4.</w:t>
      </w:r>
    </w:p>
    <w:p w:rsidR="00D1193C" w:rsidRPr="00AC0E6C" w:rsidRDefault="00D1193C" w:rsidP="00D1193C">
      <w:pPr>
        <w:spacing w:after="100" w:afterAutospacing="1" w:line="288" w:lineRule="auto"/>
        <w:jc w:val="center"/>
        <w:rPr>
          <w:rFonts w:ascii="Times New Roman" w:hAnsi="Times New Roman"/>
          <w:b/>
          <w:sz w:val="32"/>
        </w:rPr>
      </w:pPr>
      <w:r>
        <w:rPr>
          <w:rFonts w:ascii="Times New Roman" w:hAnsi="Times New Roman"/>
          <w:b/>
          <w:sz w:val="32"/>
        </w:rPr>
        <w:t xml:space="preserve">Право на </w:t>
      </w:r>
      <w:r w:rsidRPr="00AC0E6C">
        <w:rPr>
          <w:rFonts w:ascii="Times New Roman" w:hAnsi="Times New Roman"/>
          <w:b/>
          <w:sz w:val="32"/>
        </w:rPr>
        <w:t xml:space="preserve">самоопределение, добросовестное </w:t>
      </w:r>
      <w:r>
        <w:rPr>
          <w:rFonts w:ascii="Times New Roman" w:hAnsi="Times New Roman"/>
          <w:b/>
          <w:sz w:val="32"/>
        </w:rPr>
        <w:t>консультирование через представительные институты</w:t>
      </w:r>
    </w:p>
    <w:p w:rsidR="00D1193C" w:rsidRPr="00E51FD6" w:rsidRDefault="00D1193C" w:rsidP="00D1193C">
      <w:pPr>
        <w:spacing w:after="100" w:afterAutospacing="1" w:line="288" w:lineRule="auto"/>
        <w:ind w:firstLine="709"/>
        <w:jc w:val="both"/>
        <w:rPr>
          <w:rFonts w:ascii="Times New Roman" w:hAnsi="Times New Roman"/>
          <w:b/>
          <w:sz w:val="32"/>
        </w:rPr>
      </w:pPr>
      <w:r w:rsidRPr="00E51FD6">
        <w:rPr>
          <w:rFonts w:ascii="Times New Roman" w:hAnsi="Times New Roman"/>
          <w:b/>
          <w:sz w:val="32"/>
        </w:rPr>
        <w:t>4.1. Право на добросовестное консультирование и совместное принятие решений, самоуправление</w:t>
      </w:r>
    </w:p>
    <w:p w:rsidR="00D1193C" w:rsidRPr="00280C43" w:rsidRDefault="00D1193C" w:rsidP="00D1193C">
      <w:pPr>
        <w:ind w:left="4536"/>
        <w:jc w:val="both"/>
        <w:rPr>
          <w:rFonts w:ascii="Times New Roman" w:hAnsi="Times New Roman"/>
          <w:i/>
          <w:sz w:val="32"/>
          <w:szCs w:val="32"/>
        </w:rPr>
      </w:pPr>
      <w:r w:rsidRPr="00280C43">
        <w:rPr>
          <w:rStyle w:val="a9"/>
          <w:rFonts w:ascii="Times New Roman" w:hAnsi="Times New Roman"/>
          <w:i/>
          <w:sz w:val="32"/>
          <w:szCs w:val="32"/>
        </w:rPr>
        <w:t>Статья 19</w:t>
      </w:r>
      <w:r>
        <w:rPr>
          <w:rStyle w:val="a9"/>
          <w:rFonts w:ascii="Times New Roman" w:hAnsi="Times New Roman"/>
          <w:i/>
          <w:sz w:val="32"/>
          <w:szCs w:val="32"/>
        </w:rPr>
        <w:t xml:space="preserve"> Декларации ООН о правах коренных народов</w:t>
      </w:r>
    </w:p>
    <w:p w:rsidR="00D1193C" w:rsidRPr="00280C43" w:rsidRDefault="00D1193C" w:rsidP="00D1193C">
      <w:pPr>
        <w:ind w:left="2268"/>
        <w:jc w:val="both"/>
        <w:rPr>
          <w:rFonts w:ascii="Times New Roman" w:hAnsi="Times New Roman"/>
          <w:i/>
          <w:sz w:val="32"/>
          <w:szCs w:val="32"/>
        </w:rPr>
      </w:pPr>
      <w:r w:rsidRPr="00280C43">
        <w:rPr>
          <w:rFonts w:ascii="Times New Roman" w:hAnsi="Times New Roman"/>
          <w:i/>
          <w:sz w:val="32"/>
          <w:szCs w:val="32"/>
        </w:rPr>
        <w:t xml:space="preserve">Государства добросовестно консультируются и сотрудничают с соответствующими коренными </w:t>
      </w:r>
      <w:r w:rsidRPr="00280C43">
        <w:rPr>
          <w:rFonts w:ascii="Times New Roman" w:hAnsi="Times New Roman"/>
          <w:i/>
          <w:sz w:val="32"/>
          <w:szCs w:val="32"/>
        </w:rPr>
        <w:lastRenderedPageBreak/>
        <w:t>народами через их представительные институты с целью заручиться их свободным, предварительным и осознанным согласием, прежде чем принимать и осуществлять законодательные или административные меры, которые могут их затрагивать.</w:t>
      </w:r>
    </w:p>
    <w:p w:rsidR="00D1193C" w:rsidRDefault="00D1193C" w:rsidP="00D1193C">
      <w:pPr>
        <w:spacing w:after="100" w:afterAutospacing="1"/>
        <w:ind w:firstLine="709"/>
        <w:jc w:val="both"/>
        <w:rPr>
          <w:rFonts w:ascii="Times New Roman" w:hAnsi="Times New Roman"/>
          <w:sz w:val="32"/>
          <w:szCs w:val="32"/>
        </w:rPr>
      </w:pPr>
      <w:r>
        <w:rPr>
          <w:rFonts w:ascii="Times New Roman" w:hAnsi="Times New Roman"/>
          <w:sz w:val="32"/>
          <w:szCs w:val="32"/>
        </w:rPr>
        <w:t>Добросовестное консультирование с коренными народами одно из жизненно важных прав. Человек существо социальное и не может полноценно жить вне общения. Самый цивилизованный способ жизненного бытия, отстаивания интересов, планирования своего будущего в человеческом сообществе – это общение, коммуникации.</w:t>
      </w:r>
    </w:p>
    <w:p w:rsidR="00D1193C" w:rsidRDefault="00D1193C" w:rsidP="00D1193C">
      <w:pPr>
        <w:spacing w:after="100" w:afterAutospacing="1"/>
        <w:ind w:firstLine="709"/>
        <w:jc w:val="both"/>
        <w:rPr>
          <w:rFonts w:ascii="Times New Roman" w:hAnsi="Times New Roman"/>
          <w:sz w:val="32"/>
          <w:szCs w:val="32"/>
        </w:rPr>
      </w:pPr>
      <w:r>
        <w:rPr>
          <w:rFonts w:ascii="Times New Roman" w:hAnsi="Times New Roman"/>
          <w:sz w:val="32"/>
          <w:szCs w:val="32"/>
        </w:rPr>
        <w:t>Печально, что многие государственные и муниципальные чиновники пренебрегают этим правом и не вступают в диалог с коренными малочисленными народами. Глубочайшее заблуждение полагать, что кто-то может знать, что нужно коренным народам, лучше, чем это знают сами коренные народы.</w:t>
      </w:r>
    </w:p>
    <w:p w:rsidR="00D1193C" w:rsidRDefault="00D1193C" w:rsidP="00D1193C">
      <w:pPr>
        <w:spacing w:after="100" w:afterAutospacing="1"/>
        <w:ind w:firstLine="709"/>
        <w:jc w:val="both"/>
        <w:rPr>
          <w:rFonts w:ascii="Times New Roman" w:hAnsi="Times New Roman"/>
          <w:sz w:val="32"/>
          <w:szCs w:val="32"/>
        </w:rPr>
      </w:pPr>
      <w:r>
        <w:rPr>
          <w:rFonts w:ascii="Times New Roman" w:hAnsi="Times New Roman"/>
          <w:sz w:val="32"/>
          <w:szCs w:val="32"/>
        </w:rPr>
        <w:t xml:space="preserve">Положительным примером конструктивного общения с людьми можно назвать работу заместителя Председателя Комитета по делам Севера и коренных малочисленных народов Законодательного Собрания Красноярского края, депутат Валерия Хольмовича Вэнго. Его часто можно увидеть в самых отдалённых стойбищах оленеводов, на забытых властью промысловых точках, в северных посёлках, где живут коренные малочисленные народы. В каждый приезд проходят сходы или собрания граждан, встречи с трудовыми коллективами, где обсуждаются самые насущные вопросы. Не остаются без внимания депутата важные инфраструктурные объекты населённых пунктов, Валерий Хольмович считает, что обязан знать, насколько стабильно работают объекты жизнеобеспечения посёлков. Понятно, что подобный характер работы позволяет быть В.Х. Вэнго весьма информированным, что сказывается на эффективности его </w:t>
      </w:r>
      <w:r>
        <w:rPr>
          <w:rFonts w:ascii="Times New Roman" w:hAnsi="Times New Roman"/>
          <w:sz w:val="32"/>
          <w:szCs w:val="32"/>
        </w:rPr>
        <w:lastRenderedPageBreak/>
        <w:t xml:space="preserve">депутатской деятельности. Что и было подтверждено на последнем </w:t>
      </w:r>
      <w:r>
        <w:rPr>
          <w:rFonts w:ascii="Times New Roman" w:hAnsi="Times New Roman"/>
          <w:sz w:val="32"/>
          <w:szCs w:val="32"/>
          <w:lang w:val="en-US"/>
        </w:rPr>
        <w:t>III</w:t>
      </w:r>
      <w:r w:rsidRPr="00910367">
        <w:rPr>
          <w:rFonts w:ascii="Times New Roman" w:hAnsi="Times New Roman"/>
          <w:sz w:val="32"/>
          <w:szCs w:val="32"/>
        </w:rPr>
        <w:t xml:space="preserve"> </w:t>
      </w:r>
      <w:r>
        <w:rPr>
          <w:rFonts w:ascii="Times New Roman" w:hAnsi="Times New Roman"/>
          <w:sz w:val="32"/>
          <w:szCs w:val="32"/>
        </w:rPr>
        <w:t>съезде Региональной Ассоциации общественных объединений коренных малочисленных народов Севера Красноярского края, где Валерий Хольмович Вэнго был единогласно избран президентом на второй срок. За широкой публичной деятельностью скрывается кропотливая ежедневная конкретная работа по оказанию помощи своим землякам, по организации круглых столов и конференций, по развитию институциональных органов коренных малочисленных народов Севера. Хочется пожелать депутатам региональных и муниципальных представительных органов власти брать лучшие практики и реализовывать их на благо людей.</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szCs w:val="32"/>
        </w:rPr>
        <w:t xml:space="preserve">На прошедшей в ноябре месяце научно-практической конференции </w:t>
      </w:r>
      <w:r>
        <w:rPr>
          <w:rFonts w:ascii="Times New Roman" w:hAnsi="Times New Roman"/>
          <w:sz w:val="32"/>
        </w:rPr>
        <w:t>«Новые горизонты развития красноярского Севера и «окно возможностей» для коренных малочисленных народов Севера», заместитель Губернатора Красноярского края Инесса Акентьева сделал справедливое замечание в адрес Агентства по развитию северных территорий и поддержке коренных малочисленных народов в Красноярском крае, сказав «Мы мало общаемся, нужно чаще встречаться и совместно обсуждать проблемы».</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Уполномоченный в каждом докладе обращается к органам местного самоуправления с рекомендацией создать советы представителей коренных народов при главах муниципалитетов. Создаётся впечатление, что главы намеренно отказываются идти на цивилизованный диалог с коренными народами. Считают приемлемым грубо нарушать права коренных народов и не признавать их равными партнёрами.</w:t>
      </w:r>
    </w:p>
    <w:p w:rsidR="00D1193C" w:rsidRDefault="00D1193C" w:rsidP="00D1193C">
      <w:pPr>
        <w:pStyle w:val="ConsPlusNormal"/>
        <w:spacing w:after="100" w:afterAutospacing="1"/>
        <w:ind w:firstLine="709"/>
        <w:jc w:val="both"/>
      </w:pPr>
      <w:r>
        <w:t>Государственная Дума РФ в июле 2015 года приняла поправки к федеральному закону от 30.04.1999 г. № 82-ФЗ (ред. от 13.07.2015 г.) «</w:t>
      </w:r>
      <w:r w:rsidRPr="00F44C8B">
        <w:t>О гарантиях прав коренных малочисленн</w:t>
      </w:r>
      <w:r>
        <w:t xml:space="preserve">ых народов Российской Федерации», которыми органы местного самоуправления наделяются правом создавать на общественных началах при главах муниципальных образований в местах </w:t>
      </w:r>
      <w:r>
        <w:lastRenderedPageBreak/>
        <w:t>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p>
    <w:p w:rsidR="00D1193C" w:rsidRDefault="00D1193C" w:rsidP="00D1193C">
      <w:pPr>
        <w:pStyle w:val="ConsPlusNormal"/>
        <w:spacing w:after="100" w:afterAutospacing="1"/>
        <w:ind w:firstLine="709"/>
        <w:jc w:val="both"/>
      </w:pPr>
      <w:r>
        <w:t>Уставы муниципальных образований, в частности Устав Таймырского Долгано-Ненецкого муниципального района, предусматривают правовую возможность создания советов представителей.</w:t>
      </w:r>
    </w:p>
    <w:p w:rsidR="00D1193C" w:rsidRDefault="00D1193C" w:rsidP="00D1193C">
      <w:pPr>
        <w:pStyle w:val="ConsPlusNormal"/>
        <w:spacing w:after="100" w:afterAutospacing="1"/>
        <w:ind w:firstLine="709"/>
        <w:jc w:val="both"/>
      </w:pPr>
      <w:r>
        <w:t>Уже неоднократно депутаты Законодательного Собрания Красноярского края рекомендовали создать эти представительные институты коренных народов.</w:t>
      </w:r>
    </w:p>
    <w:p w:rsidR="00D1193C" w:rsidRDefault="00D1193C" w:rsidP="00D1193C">
      <w:pPr>
        <w:pStyle w:val="ConsPlusNormal"/>
        <w:spacing w:after="100" w:afterAutospacing="1"/>
        <w:ind w:firstLine="709"/>
        <w:jc w:val="both"/>
      </w:pPr>
      <w:r>
        <w:t>Президент Российской Федерации в каждом Послании обращает внимание государственных и муниципальных органов власти на важности вопроса общения с общественностью, их общественными советами, раз за разом подчёркивает, что без этого диалога не может быть устойчивого и гармоничного развития страны.</w:t>
      </w:r>
    </w:p>
    <w:p w:rsidR="00D1193C" w:rsidRDefault="00D1193C" w:rsidP="00D1193C">
      <w:pPr>
        <w:pStyle w:val="ConsPlusNormal"/>
        <w:spacing w:after="100" w:afterAutospacing="1"/>
        <w:ind w:firstLine="709"/>
        <w:jc w:val="both"/>
      </w:pPr>
      <w:r>
        <w:t>Кто ещё должен сказать главам муниципальных образований, где проживают коренные малочисленные народы, что необходимо реализовать их конституционное право на создание и функционирование советов представителей.</w:t>
      </w:r>
    </w:p>
    <w:p w:rsidR="00D1193C" w:rsidRDefault="00D1193C" w:rsidP="00D1193C">
      <w:pPr>
        <w:pStyle w:val="ConsPlusNormal"/>
        <w:spacing w:after="100" w:afterAutospacing="1"/>
        <w:ind w:firstLine="709"/>
        <w:jc w:val="both"/>
      </w:pPr>
      <w:r>
        <w:t xml:space="preserve">Следует отметить и позитивные изменения, которые имели место на региональном уровне. В декабре 2015 года был принят закон Красноярского края «Об административно-территориальных единицах с особым статусом» (прилагается). Напомним, в 2005 году Таймырский (Долгано-Ненецкий) автономный округ, Эвенкийский автономный округ и Красноярский край объединились в единый субъект Российской Федерации – Красноярский край. С того периода времени, особый статус бывших автономных округов не имел правого оформления. Принципиальным и ключевым положением принятого закона стали нормы раскрывающие порядок создания и функционирования Совета представителей Таймырского Долгано-Ненецкого и Эвенкийского муниципальных районов при Губернаторе Красноярского края. Согласно закону, Совет представителей будет </w:t>
      </w:r>
      <w:r>
        <w:lastRenderedPageBreak/>
        <w:t>состоять из 16 человек, из которых 4 человека из числа коренных малочисленных народов Севера.</w:t>
      </w:r>
    </w:p>
    <w:p w:rsidR="00D1193C" w:rsidRDefault="00D1193C" w:rsidP="00D1193C">
      <w:pPr>
        <w:spacing w:after="0"/>
        <w:ind w:firstLine="709"/>
        <w:jc w:val="both"/>
        <w:rPr>
          <w:rFonts w:ascii="Times New Roman" w:hAnsi="Times New Roman"/>
          <w:sz w:val="32"/>
          <w:szCs w:val="32"/>
        </w:rPr>
      </w:pPr>
      <w:r>
        <w:rPr>
          <w:rFonts w:ascii="Times New Roman" w:hAnsi="Times New Roman"/>
          <w:sz w:val="32"/>
          <w:szCs w:val="32"/>
        </w:rPr>
        <w:t>К компетенции Совета представителей отнесены следующие вопросы:</w:t>
      </w:r>
    </w:p>
    <w:p w:rsidR="00D1193C" w:rsidRDefault="00D1193C" w:rsidP="00D1193C">
      <w:pPr>
        <w:pStyle w:val="a4"/>
        <w:numPr>
          <w:ilvl w:val="0"/>
          <w:numId w:val="6"/>
        </w:numPr>
        <w:spacing w:after="0"/>
        <w:jc w:val="both"/>
        <w:rPr>
          <w:rFonts w:ascii="Times New Roman" w:hAnsi="Times New Roman"/>
          <w:sz w:val="32"/>
          <w:szCs w:val="32"/>
        </w:rPr>
      </w:pPr>
      <w:r w:rsidRPr="009761B5">
        <w:rPr>
          <w:rFonts w:ascii="Times New Roman" w:hAnsi="Times New Roman"/>
          <w:sz w:val="32"/>
          <w:szCs w:val="32"/>
        </w:rPr>
        <w:t>подготовка предложений к проектам нормативных правовых актов края в целях учета интересов Таймырского Долгано-Ненецкого и Эвенкийского районов;</w:t>
      </w:r>
    </w:p>
    <w:p w:rsidR="00D1193C" w:rsidRDefault="00D1193C" w:rsidP="00D1193C">
      <w:pPr>
        <w:pStyle w:val="a4"/>
        <w:numPr>
          <w:ilvl w:val="0"/>
          <w:numId w:val="6"/>
        </w:numPr>
        <w:spacing w:after="100" w:afterAutospacing="1"/>
        <w:jc w:val="both"/>
        <w:rPr>
          <w:rFonts w:ascii="Times New Roman" w:hAnsi="Times New Roman"/>
          <w:sz w:val="32"/>
          <w:szCs w:val="32"/>
        </w:rPr>
      </w:pPr>
      <w:r w:rsidRPr="009761B5">
        <w:rPr>
          <w:rFonts w:ascii="Times New Roman" w:hAnsi="Times New Roman"/>
          <w:sz w:val="32"/>
          <w:szCs w:val="32"/>
        </w:rPr>
        <w:t>выработка предложений по основным направлениям социально-экономического развития Таймырского Долгано-Ненецкого и Эвенкийского районов;</w:t>
      </w:r>
    </w:p>
    <w:p w:rsidR="00D1193C" w:rsidRDefault="00D1193C" w:rsidP="00D1193C">
      <w:pPr>
        <w:pStyle w:val="a4"/>
        <w:numPr>
          <w:ilvl w:val="0"/>
          <w:numId w:val="6"/>
        </w:numPr>
        <w:spacing w:after="100" w:afterAutospacing="1"/>
        <w:jc w:val="both"/>
        <w:rPr>
          <w:rFonts w:ascii="Times New Roman" w:hAnsi="Times New Roman"/>
          <w:sz w:val="32"/>
          <w:szCs w:val="32"/>
        </w:rPr>
      </w:pPr>
      <w:r w:rsidRPr="009761B5">
        <w:rPr>
          <w:rFonts w:ascii="Times New Roman" w:hAnsi="Times New Roman"/>
          <w:sz w:val="32"/>
          <w:szCs w:val="32"/>
        </w:rPr>
        <w:t>направление в органы государственной власти края мотивированных предложений о принятии нормативных правовых актов, внесении изменений в нормативные правовые акты или признании их утратившими силу.</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Хочется надеется, что с принятием закона края «Об административно-территориальных единицах с особом статусом» качество жизни населения на этих территориях изменится в лучшую сторону.</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 xml:space="preserve">Как и все граждане РФ, коренные малочисленные народы имеют право на создание органов территориального общественного самоуправления. В Красноярском крае правовым основанием реализации данного права является статья 53 </w:t>
      </w:r>
      <w:r w:rsidRPr="0057630B">
        <w:rPr>
          <w:rFonts w:ascii="Times New Roman" w:hAnsi="Times New Roman"/>
          <w:sz w:val="32"/>
        </w:rPr>
        <w:t xml:space="preserve">Закон Красноярского края от 18.12.2008 </w:t>
      </w:r>
      <w:r>
        <w:rPr>
          <w:rFonts w:ascii="Times New Roman" w:hAnsi="Times New Roman"/>
          <w:sz w:val="32"/>
        </w:rPr>
        <w:t>г. №</w:t>
      </w:r>
      <w:r w:rsidRPr="0057630B">
        <w:rPr>
          <w:rFonts w:ascii="Times New Roman" w:hAnsi="Times New Roman"/>
          <w:sz w:val="32"/>
        </w:rPr>
        <w:t xml:space="preserve"> 7-2660 (ред. от 25.06.2015) </w:t>
      </w:r>
      <w:r>
        <w:rPr>
          <w:rFonts w:ascii="Times New Roman" w:hAnsi="Times New Roman"/>
          <w:sz w:val="32"/>
        </w:rPr>
        <w:t>«</w:t>
      </w:r>
      <w:r w:rsidRPr="0057630B">
        <w:rPr>
          <w:rFonts w:ascii="Times New Roman" w:hAnsi="Times New Roman"/>
          <w:sz w:val="32"/>
        </w:rPr>
        <w:t>О социальной поддержке граждан, проживающих в Таймырском Долгано-Ненецком муниципальном районе Красноярского края</w:t>
      </w:r>
      <w:r>
        <w:rPr>
          <w:rFonts w:ascii="Times New Roman" w:hAnsi="Times New Roman"/>
          <w:sz w:val="32"/>
        </w:rPr>
        <w:t>»</w:t>
      </w:r>
      <w:r w:rsidRPr="0057630B">
        <w:rPr>
          <w:rFonts w:ascii="Times New Roman" w:hAnsi="Times New Roman"/>
          <w:sz w:val="32"/>
        </w:rPr>
        <w:t xml:space="preserve"> (подписан Губернатором Красноярского края 26.12.2008</w:t>
      </w:r>
      <w:r>
        <w:rPr>
          <w:rFonts w:ascii="Times New Roman" w:hAnsi="Times New Roman"/>
          <w:sz w:val="32"/>
        </w:rPr>
        <w:t xml:space="preserve"> г.</w:t>
      </w:r>
      <w:r w:rsidRPr="0057630B">
        <w:rPr>
          <w:rFonts w:ascii="Times New Roman" w:hAnsi="Times New Roman"/>
          <w:sz w:val="32"/>
        </w:rPr>
        <w:t>)</w:t>
      </w:r>
      <w:r>
        <w:rPr>
          <w:rFonts w:ascii="Times New Roman" w:hAnsi="Times New Roman"/>
          <w:sz w:val="32"/>
        </w:rPr>
        <w:t>. Согласно нормам статьи, органы территориального общественного самоуправления создаются с учётом национальных, исторических и иных традиций коренных малочисленных народов.</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 xml:space="preserve">Формы национального самоуправления исторически были свойственны коренным малочисленным народам. Уполномоченный уже не раз приводил примеры из Устава об управлении инородцев, </w:t>
      </w:r>
      <w:r>
        <w:rPr>
          <w:rFonts w:ascii="Times New Roman" w:hAnsi="Times New Roman"/>
          <w:sz w:val="32"/>
        </w:rPr>
        <w:lastRenderedPageBreak/>
        <w:t xml:space="preserve">учрежденного Александром </w:t>
      </w:r>
      <w:r>
        <w:rPr>
          <w:rFonts w:ascii="Times New Roman" w:hAnsi="Times New Roman"/>
          <w:sz w:val="32"/>
          <w:lang w:val="en-US"/>
        </w:rPr>
        <w:t>I</w:t>
      </w:r>
      <w:r w:rsidRPr="006C0DD2">
        <w:rPr>
          <w:rFonts w:ascii="Times New Roman" w:hAnsi="Times New Roman"/>
          <w:sz w:val="32"/>
        </w:rPr>
        <w:t xml:space="preserve"> </w:t>
      </w:r>
      <w:r>
        <w:rPr>
          <w:rFonts w:ascii="Times New Roman" w:hAnsi="Times New Roman"/>
          <w:sz w:val="32"/>
        </w:rPr>
        <w:t>в 1822 году и разработанного М.М. Сперанским.</w:t>
      </w:r>
    </w:p>
    <w:p w:rsidR="00D1193C" w:rsidRDefault="00D1193C" w:rsidP="00D1193C">
      <w:pPr>
        <w:spacing w:after="100" w:afterAutospacing="1"/>
        <w:ind w:firstLine="709"/>
        <w:jc w:val="both"/>
        <w:rPr>
          <w:rFonts w:ascii="Times New Roman" w:hAnsi="Times New Roman"/>
          <w:sz w:val="32"/>
        </w:rPr>
      </w:pPr>
      <w:r>
        <w:rPr>
          <w:rFonts w:ascii="Times New Roman" w:hAnsi="Times New Roman"/>
          <w:sz w:val="32"/>
        </w:rPr>
        <w:t>В настоящем Докладе Уполномоченный предлагает посмотреть на основе исторических документов, как осуществлялось право коренных малочисленных народов на самоопределение и самоуправление в советский период времени.</w:t>
      </w:r>
    </w:p>
    <w:p w:rsidR="00D1193C" w:rsidRPr="006E0074" w:rsidRDefault="00D1193C" w:rsidP="00D1193C">
      <w:pPr>
        <w:spacing w:after="100" w:afterAutospacing="1" w:line="288" w:lineRule="auto"/>
        <w:ind w:firstLine="709"/>
        <w:jc w:val="both"/>
        <w:rPr>
          <w:rFonts w:ascii="Times New Roman" w:hAnsi="Times New Roman"/>
          <w:sz w:val="32"/>
          <w:szCs w:val="32"/>
        </w:rPr>
      </w:pPr>
      <w:r>
        <w:rPr>
          <w:rFonts w:ascii="Times New Roman" w:hAnsi="Times New Roman"/>
          <w:sz w:val="32"/>
          <w:szCs w:val="32"/>
        </w:rPr>
        <w:t>Начать нужно с того, что у</w:t>
      </w:r>
      <w:r w:rsidRPr="006E0074">
        <w:rPr>
          <w:rFonts w:ascii="Times New Roman" w:hAnsi="Times New Roman"/>
          <w:sz w:val="32"/>
          <w:szCs w:val="32"/>
        </w:rPr>
        <w:t>станавливался особый порядок взаимоотношений между исполнительными комитетами национальных округов и вышестоящими органами власти, обеспечивающий интересы национальных объединений. Окружные исполнительные комитеты имели право входить во ВЦИК и СНК РСФСР с представлениями об отмене или изменении постановлений ВЦИК и СНК РСФСР, краевых и областных исполкомов в случае противоречия этих постановлений условиям национальных округов.</w:t>
      </w:r>
    </w:p>
    <w:p w:rsidR="00D1193C" w:rsidRPr="006E0074" w:rsidRDefault="00D1193C" w:rsidP="00D1193C">
      <w:pPr>
        <w:spacing w:after="100" w:afterAutospacing="1" w:line="288" w:lineRule="auto"/>
        <w:ind w:firstLine="709"/>
        <w:jc w:val="both"/>
        <w:rPr>
          <w:rFonts w:ascii="Times New Roman" w:hAnsi="Times New Roman"/>
          <w:sz w:val="32"/>
          <w:szCs w:val="32"/>
        </w:rPr>
      </w:pPr>
      <w:r w:rsidRPr="006E0074">
        <w:rPr>
          <w:rFonts w:ascii="Times New Roman" w:hAnsi="Times New Roman"/>
          <w:sz w:val="32"/>
          <w:szCs w:val="32"/>
        </w:rPr>
        <w:t>Национальные округа, таким образом, обладали известной самостоятельностью в осуществлении государственной власти</w:t>
      </w:r>
      <w:r>
        <w:rPr>
          <w:rFonts w:ascii="Times New Roman" w:hAnsi="Times New Roman"/>
          <w:sz w:val="32"/>
          <w:szCs w:val="32"/>
        </w:rPr>
        <w:t>.</w:t>
      </w:r>
    </w:p>
    <w:p w:rsidR="00D1193C" w:rsidRPr="00F546E7" w:rsidRDefault="00D1193C" w:rsidP="00D1193C">
      <w:pPr>
        <w:spacing w:after="100" w:afterAutospacing="1" w:line="288" w:lineRule="auto"/>
        <w:ind w:firstLine="709"/>
        <w:jc w:val="both"/>
        <w:rPr>
          <w:rFonts w:ascii="Times New Roman" w:hAnsi="Times New Roman"/>
          <w:sz w:val="32"/>
          <w:szCs w:val="32"/>
        </w:rPr>
      </w:pPr>
      <w:r w:rsidRPr="006E0074">
        <w:rPr>
          <w:rFonts w:ascii="Times New Roman" w:hAnsi="Times New Roman"/>
          <w:sz w:val="32"/>
          <w:szCs w:val="32"/>
        </w:rPr>
        <w:t xml:space="preserve">Включение национальных округов в состав краев и областей РФ вызывалось необходимостью оказания им организационной и материальной помощи, облегчило и ускорило ликвидацию отсталости и </w:t>
      </w:r>
      <w:r>
        <w:rPr>
          <w:rFonts w:ascii="Times New Roman" w:hAnsi="Times New Roman"/>
          <w:sz w:val="32"/>
          <w:szCs w:val="32"/>
        </w:rPr>
        <w:t xml:space="preserve">способствовало </w:t>
      </w:r>
      <w:r w:rsidRPr="006E0074">
        <w:rPr>
          <w:rFonts w:ascii="Times New Roman" w:hAnsi="Times New Roman"/>
          <w:sz w:val="32"/>
          <w:szCs w:val="32"/>
        </w:rPr>
        <w:t>национально</w:t>
      </w:r>
      <w:r>
        <w:rPr>
          <w:rFonts w:ascii="Times New Roman" w:hAnsi="Times New Roman"/>
          <w:sz w:val="32"/>
          <w:szCs w:val="32"/>
        </w:rPr>
        <w:t>му</w:t>
      </w:r>
      <w:r w:rsidRPr="006E0074">
        <w:rPr>
          <w:rFonts w:ascii="Times New Roman" w:hAnsi="Times New Roman"/>
          <w:sz w:val="32"/>
          <w:szCs w:val="32"/>
        </w:rPr>
        <w:t xml:space="preserve"> возрождени</w:t>
      </w:r>
      <w:r>
        <w:rPr>
          <w:rFonts w:ascii="Times New Roman" w:hAnsi="Times New Roman"/>
          <w:sz w:val="32"/>
          <w:szCs w:val="32"/>
        </w:rPr>
        <w:t>ю</w:t>
      </w:r>
      <w:r w:rsidRPr="006E0074">
        <w:rPr>
          <w:rFonts w:ascii="Times New Roman" w:hAnsi="Times New Roman"/>
          <w:sz w:val="32"/>
          <w:szCs w:val="32"/>
        </w:rPr>
        <w:t xml:space="preserve"> народностей Севера</w:t>
      </w:r>
      <w:r>
        <w:rPr>
          <w:rFonts w:ascii="Times New Roman" w:hAnsi="Times New Roman"/>
          <w:sz w:val="32"/>
          <w:szCs w:val="32"/>
        </w:rPr>
        <w:t xml:space="preserve">. Имело </w:t>
      </w:r>
      <w:r w:rsidRPr="006E0074">
        <w:rPr>
          <w:rFonts w:ascii="Times New Roman" w:hAnsi="Times New Roman"/>
          <w:sz w:val="32"/>
          <w:szCs w:val="32"/>
        </w:rPr>
        <w:t>конкретн</w:t>
      </w:r>
      <w:r>
        <w:rPr>
          <w:rFonts w:ascii="Times New Roman" w:hAnsi="Times New Roman"/>
          <w:sz w:val="32"/>
          <w:szCs w:val="32"/>
        </w:rPr>
        <w:t>ую</w:t>
      </w:r>
      <w:r w:rsidRPr="006E0074">
        <w:rPr>
          <w:rFonts w:ascii="Times New Roman" w:hAnsi="Times New Roman"/>
          <w:sz w:val="32"/>
          <w:szCs w:val="32"/>
        </w:rPr>
        <w:t xml:space="preserve"> форм</w:t>
      </w:r>
      <w:r>
        <w:rPr>
          <w:rFonts w:ascii="Times New Roman" w:hAnsi="Times New Roman"/>
          <w:sz w:val="32"/>
          <w:szCs w:val="32"/>
        </w:rPr>
        <w:t>у</w:t>
      </w:r>
      <w:r w:rsidRPr="006E0074">
        <w:rPr>
          <w:rFonts w:ascii="Times New Roman" w:hAnsi="Times New Roman"/>
          <w:sz w:val="32"/>
          <w:szCs w:val="32"/>
        </w:rPr>
        <w:t xml:space="preserve"> объединения их </w:t>
      </w:r>
      <w:r>
        <w:rPr>
          <w:rFonts w:ascii="Times New Roman" w:hAnsi="Times New Roman"/>
          <w:sz w:val="32"/>
          <w:szCs w:val="32"/>
        </w:rPr>
        <w:t xml:space="preserve">с </w:t>
      </w:r>
      <w:r w:rsidRPr="006E0074">
        <w:rPr>
          <w:rFonts w:ascii="Times New Roman" w:hAnsi="Times New Roman"/>
          <w:sz w:val="32"/>
          <w:szCs w:val="32"/>
        </w:rPr>
        <w:t>Центральной Россией, с русским народом (А.В.</w:t>
      </w:r>
      <w:r>
        <w:rPr>
          <w:rFonts w:ascii="Times New Roman" w:hAnsi="Times New Roman"/>
          <w:sz w:val="32"/>
          <w:szCs w:val="32"/>
        </w:rPr>
        <w:t xml:space="preserve"> </w:t>
      </w:r>
      <w:r w:rsidRPr="006E0074">
        <w:rPr>
          <w:rFonts w:ascii="Times New Roman" w:hAnsi="Times New Roman"/>
          <w:sz w:val="32"/>
          <w:szCs w:val="32"/>
        </w:rPr>
        <w:t>Радвогин. Национальный округ</w:t>
      </w:r>
      <w:r>
        <w:rPr>
          <w:rFonts w:ascii="Times New Roman" w:hAnsi="Times New Roman"/>
          <w:sz w:val="32"/>
          <w:szCs w:val="32"/>
        </w:rPr>
        <w:t xml:space="preserve"> – </w:t>
      </w:r>
      <w:r w:rsidRPr="006E0074">
        <w:rPr>
          <w:rFonts w:ascii="Times New Roman" w:hAnsi="Times New Roman"/>
          <w:sz w:val="32"/>
          <w:szCs w:val="32"/>
        </w:rPr>
        <w:t>субъект советской автономии. «Известие высших учебных заведений», Правоведение»,</w:t>
      </w:r>
      <w:r>
        <w:rPr>
          <w:rFonts w:ascii="Times New Roman" w:hAnsi="Times New Roman"/>
          <w:sz w:val="32"/>
          <w:szCs w:val="32"/>
        </w:rPr>
        <w:t xml:space="preserve"> </w:t>
      </w:r>
      <w:r w:rsidRPr="006E0074">
        <w:rPr>
          <w:rFonts w:ascii="Times New Roman" w:hAnsi="Times New Roman"/>
          <w:sz w:val="32"/>
          <w:szCs w:val="32"/>
        </w:rPr>
        <w:t>1961</w:t>
      </w:r>
      <w:r>
        <w:rPr>
          <w:rFonts w:ascii="Times New Roman" w:hAnsi="Times New Roman"/>
          <w:sz w:val="32"/>
          <w:szCs w:val="32"/>
        </w:rPr>
        <w:t xml:space="preserve"> г.</w:t>
      </w:r>
      <w:r w:rsidRPr="006E0074">
        <w:rPr>
          <w:rFonts w:ascii="Times New Roman" w:hAnsi="Times New Roman"/>
          <w:sz w:val="32"/>
          <w:szCs w:val="32"/>
        </w:rPr>
        <w:t>,</w:t>
      </w:r>
      <w:r>
        <w:rPr>
          <w:rFonts w:ascii="Times New Roman" w:hAnsi="Times New Roman"/>
          <w:sz w:val="32"/>
          <w:szCs w:val="32"/>
        </w:rPr>
        <w:t xml:space="preserve"> №3).</w:t>
      </w:r>
    </w:p>
    <w:p w:rsidR="00D1193C" w:rsidRDefault="00D1193C" w:rsidP="00D1193C">
      <w:pPr>
        <w:jc w:val="center"/>
        <w:rPr>
          <w:rFonts w:ascii="Times New Roman" w:hAnsi="Times New Roman"/>
          <w:b/>
          <w:sz w:val="32"/>
        </w:rPr>
      </w:pPr>
      <w:r>
        <w:rPr>
          <w:rFonts w:ascii="Times New Roman" w:hAnsi="Times New Roman"/>
          <w:b/>
          <w:sz w:val="32"/>
        </w:rPr>
        <w:t>Заключение</w:t>
      </w:r>
    </w:p>
    <w:p w:rsidR="00D1193C" w:rsidRDefault="00D1193C" w:rsidP="00D1193C">
      <w:pPr>
        <w:spacing w:after="100" w:afterAutospacing="1" w:line="288" w:lineRule="auto"/>
        <w:ind w:firstLine="709"/>
        <w:jc w:val="both"/>
        <w:rPr>
          <w:rFonts w:ascii="Times New Roman" w:hAnsi="Times New Roman"/>
          <w:sz w:val="32"/>
        </w:rPr>
      </w:pPr>
      <w:r w:rsidRPr="007A15F2">
        <w:rPr>
          <w:rFonts w:ascii="Times New Roman" w:hAnsi="Times New Roman"/>
          <w:sz w:val="32"/>
        </w:rPr>
        <w:t>Про</w:t>
      </w:r>
      <w:r>
        <w:rPr>
          <w:rFonts w:ascii="Times New Roman" w:hAnsi="Times New Roman"/>
          <w:sz w:val="32"/>
        </w:rPr>
        <w:t xml:space="preserve">шедший 2015 год был трудным для всей страны. Конфликты на международной геополитической арене, введение санкций против нашей страны, попытки оказать давление на </w:t>
      </w:r>
      <w:r>
        <w:rPr>
          <w:rFonts w:ascii="Times New Roman" w:hAnsi="Times New Roman"/>
          <w:sz w:val="32"/>
        </w:rPr>
        <w:lastRenderedPageBreak/>
        <w:t>руководство России со стороны стран североатлантического блока не прошли бесследно. Финансовые возможности бюджетов разного уровня пришлось пересмотреть в сторону уменьшения, но к чести Красноярского края, по блоку социально-экономической поддержки коренных малочисленных народов Севера сокращения бюджетных ассигнований, не произошло. А по некоторым статьям, в частности по строительству жилья в посёлках, даже имеет место рост финансирования. Убедится можно прочитав отчёт Агентства по развитию северных территорий и поддержке коренных малочисленных народов Красноярского края (приложение № 16).</w:t>
      </w:r>
    </w:p>
    <w:p w:rsidR="00D1193C" w:rsidRDefault="00D1193C" w:rsidP="00D1193C">
      <w:pPr>
        <w:spacing w:after="100" w:afterAutospacing="1" w:line="288" w:lineRule="auto"/>
        <w:ind w:firstLine="709"/>
        <w:jc w:val="both"/>
        <w:rPr>
          <w:rFonts w:ascii="Times New Roman" w:hAnsi="Times New Roman"/>
          <w:sz w:val="32"/>
          <w:szCs w:val="32"/>
        </w:rPr>
      </w:pPr>
      <w:r>
        <w:rPr>
          <w:rFonts w:ascii="Times New Roman" w:hAnsi="Times New Roman"/>
          <w:sz w:val="32"/>
        </w:rPr>
        <w:t xml:space="preserve">Базовые человеческие ценности, среди которых мы в первую очередь рассматриваем права человека, демократическое устройство общества, гуманистическое отношение к людям, несмотря ни на что остались приоритетными в Российской Федерации. Одним из подтверждений является настоящий Доклад, который составлен в соответствии с законом </w:t>
      </w:r>
      <w:r w:rsidRPr="00F53836">
        <w:rPr>
          <w:rFonts w:ascii="Times New Roman" w:hAnsi="Times New Roman"/>
          <w:sz w:val="32"/>
        </w:rPr>
        <w:t xml:space="preserve">Красноярского края от 25.10.2007 </w:t>
      </w:r>
      <w:r>
        <w:rPr>
          <w:rFonts w:ascii="Times New Roman" w:hAnsi="Times New Roman"/>
          <w:sz w:val="32"/>
        </w:rPr>
        <w:t>г. №</w:t>
      </w:r>
      <w:r w:rsidRPr="00F53836">
        <w:rPr>
          <w:rFonts w:ascii="Times New Roman" w:hAnsi="Times New Roman"/>
          <w:sz w:val="32"/>
        </w:rPr>
        <w:t xml:space="preserve"> 3-626 </w:t>
      </w:r>
      <w:r>
        <w:rPr>
          <w:rFonts w:ascii="Times New Roman" w:hAnsi="Times New Roman"/>
          <w:sz w:val="32"/>
        </w:rPr>
        <w:t>«</w:t>
      </w:r>
      <w:r w:rsidRPr="00F53836">
        <w:rPr>
          <w:rFonts w:ascii="Times New Roman" w:hAnsi="Times New Roman"/>
          <w:sz w:val="32"/>
        </w:rPr>
        <w:t>Об Уполномоченном по правам человека в Красноярском крае</w:t>
      </w:r>
      <w:r>
        <w:rPr>
          <w:rFonts w:ascii="Times New Roman" w:hAnsi="Times New Roman"/>
          <w:sz w:val="32"/>
        </w:rPr>
        <w:t xml:space="preserve">», и в частности в соответствии со статьей 2, где сказано «Уполномоченный </w:t>
      </w:r>
      <w:r w:rsidRPr="00F53836">
        <w:rPr>
          <w:rFonts w:ascii="Times New Roman" w:hAnsi="Times New Roman"/>
          <w:sz w:val="32"/>
          <w:szCs w:val="32"/>
        </w:rPr>
        <w:t>при осуществлении своих полномочий независим и неподотчетен каким-либо государственным органам, органам местного самоуправления и их должностным лицам</w:t>
      </w:r>
      <w:r>
        <w:rPr>
          <w:rFonts w:ascii="Times New Roman" w:hAnsi="Times New Roman"/>
          <w:sz w:val="32"/>
          <w:szCs w:val="32"/>
        </w:rPr>
        <w:t>»</w:t>
      </w:r>
      <w:r w:rsidRPr="00F53836">
        <w:rPr>
          <w:rFonts w:ascii="Times New Roman" w:hAnsi="Times New Roman"/>
          <w:sz w:val="32"/>
          <w:szCs w:val="32"/>
        </w:rPr>
        <w:t>.</w:t>
      </w:r>
      <w:r>
        <w:rPr>
          <w:rFonts w:ascii="Times New Roman" w:hAnsi="Times New Roman"/>
          <w:sz w:val="32"/>
          <w:szCs w:val="32"/>
        </w:rPr>
        <w:t xml:space="preserve"> При этом</w:t>
      </w:r>
      <w:proofErr w:type="gramStart"/>
      <w:r>
        <w:rPr>
          <w:rFonts w:ascii="Times New Roman" w:hAnsi="Times New Roman"/>
          <w:sz w:val="32"/>
          <w:szCs w:val="32"/>
        </w:rPr>
        <w:t>,</w:t>
      </w:r>
      <w:proofErr w:type="gramEnd"/>
      <w:r>
        <w:rPr>
          <w:rFonts w:ascii="Times New Roman" w:hAnsi="Times New Roman"/>
          <w:sz w:val="32"/>
          <w:szCs w:val="32"/>
        </w:rPr>
        <w:t xml:space="preserve"> Уполномоченному в его деятельности оказывается всяческое содействие со стороны органов государственной власти и должностных лиц самого разного уровня.</w:t>
      </w:r>
    </w:p>
    <w:p w:rsidR="0071441D" w:rsidRDefault="0071441D" w:rsidP="0071441D">
      <w:pPr>
        <w:spacing w:after="100" w:afterAutospacing="1" w:line="288" w:lineRule="auto"/>
        <w:ind w:firstLine="709"/>
        <w:jc w:val="both"/>
        <w:rPr>
          <w:rFonts w:ascii="Times New Roman" w:hAnsi="Times New Roman"/>
          <w:sz w:val="32"/>
        </w:rPr>
      </w:pPr>
      <w:proofErr w:type="gramStart"/>
      <w:r>
        <w:rPr>
          <w:rFonts w:ascii="Times New Roman" w:hAnsi="Times New Roman"/>
          <w:sz w:val="32"/>
        </w:rPr>
        <w:t xml:space="preserve">Наиболее значимыми мероприятиями, в которых Уполномоченный принял участие, стали заседание Экспертно-консультативного совета по делам коренных малочисленных народов Севера при полномочном представителе Президента РФ в Сибирском Федеральном округе, </w:t>
      </w:r>
      <w:r>
        <w:rPr>
          <w:rFonts w:ascii="Times New Roman" w:hAnsi="Times New Roman"/>
          <w:sz w:val="32"/>
          <w:lang w:val="en-US"/>
        </w:rPr>
        <w:t>III</w:t>
      </w:r>
      <w:r w:rsidRPr="000C19C5">
        <w:rPr>
          <w:rFonts w:ascii="Times New Roman" w:hAnsi="Times New Roman"/>
          <w:sz w:val="32"/>
        </w:rPr>
        <w:t xml:space="preserve"> </w:t>
      </w:r>
      <w:r>
        <w:rPr>
          <w:rFonts w:ascii="Times New Roman" w:hAnsi="Times New Roman"/>
          <w:sz w:val="32"/>
        </w:rPr>
        <w:t>съезд Региональный Ассоциации общественных объединений коренных малочисленных народов Севера Красноярского края (приложение № 1)</w:t>
      </w:r>
      <w:r w:rsidRPr="000C19C5">
        <w:rPr>
          <w:rFonts w:ascii="Times New Roman" w:hAnsi="Times New Roman"/>
          <w:sz w:val="32"/>
        </w:rPr>
        <w:t xml:space="preserve"> </w:t>
      </w:r>
      <w:r>
        <w:rPr>
          <w:rFonts w:ascii="Times New Roman" w:hAnsi="Times New Roman"/>
          <w:sz w:val="32"/>
        </w:rPr>
        <w:t>и</w:t>
      </w:r>
      <w:r w:rsidRPr="000C19C5">
        <w:rPr>
          <w:rFonts w:ascii="Times New Roman" w:hAnsi="Times New Roman"/>
          <w:sz w:val="32"/>
        </w:rPr>
        <w:t xml:space="preserve"> </w:t>
      </w:r>
      <w:r>
        <w:rPr>
          <w:rFonts w:ascii="Times New Roman" w:hAnsi="Times New Roman"/>
          <w:sz w:val="32"/>
          <w:lang w:val="en-US"/>
        </w:rPr>
        <w:t>VIII</w:t>
      </w:r>
      <w:r>
        <w:rPr>
          <w:rFonts w:ascii="Times New Roman" w:hAnsi="Times New Roman"/>
          <w:sz w:val="32"/>
        </w:rPr>
        <w:t xml:space="preserve"> съезд </w:t>
      </w:r>
      <w:r>
        <w:rPr>
          <w:rFonts w:ascii="Times New Roman" w:hAnsi="Times New Roman"/>
          <w:sz w:val="32"/>
        </w:rPr>
        <w:lastRenderedPageBreak/>
        <w:t>местной общественной организации Таймырского Долгано-Ненецкого муниципального района «Ассоциация коренных малочисленных народов Таймыра Красноярского края» (приложение № 2</w:t>
      </w:r>
      <w:proofErr w:type="gramEnd"/>
      <w:r>
        <w:rPr>
          <w:rFonts w:ascii="Times New Roman" w:hAnsi="Times New Roman"/>
          <w:sz w:val="32"/>
        </w:rPr>
        <w:t>), а также круглый стол по теме «Концептуальные направления развития коренных малочисленных народов Севера Красноярского края», проведенный в дни работы съездов. В ноябре 2015 года в рамках празднования Дней Таймыра и Эвенкии в городе Красноярске, Уполномоченный принял участие в работе краевой научно-практической конференции «Новые горизонты развития красноярского Севера и «окно возможностей» для коренных малочисленных народов Севера» (резолюция прилагается), где имел возможность выступить и высказать ряд предложений. Уполномоченный регулярно принимает участие в работе Комитета по делам Севера и коренных малочисленных народов Законодательного Собрания Красноярского края, совместная работа с депутатами позволяет находить оптимальные решения проблем коренных малочисленных народов.</w:t>
      </w:r>
    </w:p>
    <w:p w:rsidR="0071441D" w:rsidRDefault="0071441D" w:rsidP="0071441D">
      <w:pPr>
        <w:spacing w:after="100" w:afterAutospacing="1" w:line="288" w:lineRule="auto"/>
        <w:ind w:firstLine="709"/>
        <w:jc w:val="both"/>
        <w:rPr>
          <w:rFonts w:ascii="Times New Roman" w:hAnsi="Times New Roman"/>
          <w:sz w:val="32"/>
        </w:rPr>
      </w:pPr>
      <w:r>
        <w:rPr>
          <w:rFonts w:ascii="Times New Roman" w:hAnsi="Times New Roman"/>
          <w:sz w:val="32"/>
        </w:rPr>
        <w:t>Подобные мероприятия хорошая возможность и для органов власти, и для общественности наладить диалог и выработать единую точку зрения по решению насущных проблем. И в этой работе Уполномоченный готов оказывать всяческое содействие.</w:t>
      </w:r>
    </w:p>
    <w:p w:rsidR="001C2B3C" w:rsidRDefault="0071441D" w:rsidP="001C2B3C">
      <w:pPr>
        <w:spacing w:after="100" w:afterAutospacing="1"/>
        <w:ind w:firstLine="709"/>
        <w:jc w:val="both"/>
        <w:rPr>
          <w:rFonts w:ascii="Times New Roman" w:hAnsi="Times New Roman"/>
          <w:sz w:val="32"/>
        </w:rPr>
      </w:pPr>
      <w:r w:rsidRPr="00FE7027">
        <w:rPr>
          <w:rFonts w:ascii="Times New Roman" w:hAnsi="Times New Roman"/>
          <w:sz w:val="32"/>
        </w:rPr>
        <w:t xml:space="preserve">Уполномоченный принимал активное участие в реализации проекта «Развитие местного самоуправления в местах компактного проживания коренных малочисленных народов Севера, Сибири и Дальнего Востока через партнерство общин этих народов и органов местного самоуправления». Проект реализован на средства, выделенные по результатам проведенного Фондом ИСЭПИ открытого конкурса по выделению грантов некоммерческим неправительственным организациям, проведенным в соответствии с Распоряжением Президента Российской Федерации от 17 января 2014 года №11-рп. Проект  позволил провести анализ современного состояния самоуправления коренных малочисленных народов </w:t>
      </w:r>
      <w:r w:rsidRPr="00FE7027">
        <w:rPr>
          <w:rFonts w:ascii="Times New Roman" w:hAnsi="Times New Roman"/>
          <w:sz w:val="32"/>
        </w:rPr>
        <w:lastRenderedPageBreak/>
        <w:t>Севера, Сибири и Дальнего Востока, обсудить вопросы нормативно-правого регулирования в сфере самоуправления и обеспечения гарантий прав, включая защиту исконной среды обитания, поддержку их социально-экономического и культурного развития и традиционного образа жизни.</w:t>
      </w:r>
      <w:r w:rsidR="001C2B3C" w:rsidRPr="001C2B3C">
        <w:rPr>
          <w:rFonts w:ascii="Times New Roman" w:hAnsi="Times New Roman"/>
          <w:sz w:val="32"/>
        </w:rPr>
        <w:t xml:space="preserve"> </w:t>
      </w:r>
    </w:p>
    <w:p w:rsidR="001C2B3C" w:rsidRPr="001C2B3C" w:rsidRDefault="001C2B3C" w:rsidP="001C2B3C">
      <w:pPr>
        <w:spacing w:after="100" w:afterAutospacing="1"/>
        <w:ind w:firstLine="709"/>
        <w:jc w:val="both"/>
        <w:rPr>
          <w:rFonts w:ascii="Times New Roman" w:hAnsi="Times New Roman"/>
          <w:sz w:val="32"/>
        </w:rPr>
      </w:pPr>
      <w:r w:rsidRPr="001C2B3C">
        <w:rPr>
          <w:rFonts w:ascii="Times New Roman" w:hAnsi="Times New Roman"/>
          <w:sz w:val="32"/>
        </w:rPr>
        <w:t>Уполномоченный согласен, что потенциал общин коренных малочисленных народов Севера, Сибири и Дальнего Востока много больше. Государственная Дума РФ, принимая закон Федеральный закон от 20.07.2000 г. № 104-ФЗ (ред. от 28.12.2013) «Об общих принципах организации общин коренных малочисленных народов Севера, Сибири и Дальнего Востока Российской Федерации», предоставила широкие возможности общинам. Но в жизни, вся деятельность общин сводится только к хозяйственной деятельности. По мнению Уполномоченного, общины институт и инструмент народа или части народа в самореализации, саморегулировании, самоопределении своей жизни. Это прекрасная возможность изжить патерналистское отношение к коренным народам, которое порождает иждивенчество, убивает здоровую инициативу людей, прививает губительную привычку «ждать у моря погоды». Мы можем смело возложить на общины коренных малочисленных народов функции воспитания и обучения детей, социального обслуживания населения, охраны земель и обеспечения воспроизводства биологических природных ресурсов и, конечно же, производственные функции.</w:t>
      </w:r>
    </w:p>
    <w:p w:rsidR="00D1193C" w:rsidRPr="00197486" w:rsidRDefault="00D1193C" w:rsidP="00D1193C">
      <w:pPr>
        <w:spacing w:after="100" w:afterAutospacing="1" w:line="288" w:lineRule="auto"/>
        <w:ind w:firstLine="709"/>
        <w:jc w:val="both"/>
        <w:rPr>
          <w:rFonts w:ascii="Times New Roman" w:hAnsi="Times New Roman"/>
          <w:sz w:val="32"/>
        </w:rPr>
      </w:pPr>
      <w:r>
        <w:rPr>
          <w:rFonts w:ascii="Times New Roman" w:hAnsi="Times New Roman"/>
          <w:sz w:val="32"/>
        </w:rPr>
        <w:t>Уполномоченный благодарит всех, кто оказывал ему содействие в работе. Друзья, Ваша помощь бесценна, она наполняет смыслом жизнь многих людей, в первую очередь, тех, кто столкнулся с несправедливостью и вновь обрёл веру в права человека. Уполномоченный рассчитывает на Вашу поддержку и впредь, сообща мы многое можем сделать для блага людей и всей страны в целом.</w:t>
      </w:r>
    </w:p>
    <w:p w:rsidR="00D1193C" w:rsidRPr="00197486" w:rsidRDefault="00D1193C" w:rsidP="00D1193C">
      <w:pPr>
        <w:rPr>
          <w:rFonts w:ascii="Times New Roman" w:hAnsi="Times New Roman"/>
          <w:sz w:val="32"/>
        </w:rPr>
      </w:pPr>
      <w:r w:rsidRPr="00197486">
        <w:rPr>
          <w:rFonts w:ascii="Times New Roman" w:hAnsi="Times New Roman"/>
          <w:sz w:val="32"/>
        </w:rPr>
        <w:br w:type="page"/>
      </w:r>
    </w:p>
    <w:p w:rsidR="00D1193C" w:rsidRPr="000A7D39" w:rsidRDefault="00D1193C" w:rsidP="00D1193C">
      <w:pPr>
        <w:jc w:val="center"/>
        <w:rPr>
          <w:rFonts w:ascii="Times New Roman" w:hAnsi="Times New Roman"/>
          <w:b/>
          <w:sz w:val="28"/>
          <w:szCs w:val="28"/>
        </w:rPr>
      </w:pPr>
      <w:r w:rsidRPr="000A7D39">
        <w:rPr>
          <w:rFonts w:ascii="Times New Roman" w:hAnsi="Times New Roman"/>
          <w:b/>
          <w:sz w:val="28"/>
          <w:szCs w:val="28"/>
        </w:rPr>
        <w:lastRenderedPageBreak/>
        <w:t>Приложение</w:t>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t>Приложение № 1</w:t>
      </w:r>
    </w:p>
    <w:p w:rsidR="00D1193C" w:rsidRPr="00D5075A" w:rsidRDefault="00D1193C" w:rsidP="00D1193C">
      <w:pPr>
        <w:pStyle w:val="af"/>
        <w:spacing w:after="100" w:afterAutospacing="1" w:line="288" w:lineRule="auto"/>
        <w:ind w:firstLine="0"/>
        <w:rPr>
          <w:color w:val="000000"/>
          <w:sz w:val="28"/>
          <w:szCs w:val="28"/>
        </w:rPr>
      </w:pPr>
      <w:r w:rsidRPr="00D5075A">
        <w:rPr>
          <w:color w:val="000000"/>
          <w:sz w:val="28"/>
          <w:szCs w:val="28"/>
        </w:rPr>
        <w:t>РЕЗОЛЮЦИЯ</w:t>
      </w:r>
    </w:p>
    <w:p w:rsidR="00D1193C" w:rsidRPr="00D5075A" w:rsidRDefault="00D1193C" w:rsidP="00D1193C">
      <w:pPr>
        <w:tabs>
          <w:tab w:val="left" w:pos="2115"/>
        </w:tabs>
        <w:spacing w:after="100" w:afterAutospacing="1" w:line="288" w:lineRule="auto"/>
        <w:jc w:val="center"/>
        <w:rPr>
          <w:rFonts w:ascii="Times New Roman" w:hAnsi="Times New Roman"/>
          <w:b/>
          <w:color w:val="000000"/>
          <w:sz w:val="28"/>
          <w:szCs w:val="28"/>
        </w:rPr>
      </w:pPr>
      <w:r w:rsidRPr="00D5075A">
        <w:rPr>
          <w:rFonts w:ascii="Times New Roman" w:hAnsi="Times New Roman"/>
          <w:b/>
          <w:color w:val="000000"/>
          <w:sz w:val="28"/>
          <w:szCs w:val="28"/>
          <w:lang w:val="en-US"/>
        </w:rPr>
        <w:t>III</w:t>
      </w:r>
      <w:r w:rsidRPr="00D5075A">
        <w:rPr>
          <w:rFonts w:ascii="Times New Roman" w:hAnsi="Times New Roman"/>
          <w:b/>
          <w:color w:val="000000"/>
          <w:sz w:val="28"/>
          <w:szCs w:val="28"/>
        </w:rPr>
        <w:t xml:space="preserve"> съезда Региональной Ассоциация общественных объединений коренных малочисленных народов Севера Красноярского края </w:t>
      </w:r>
    </w:p>
    <w:p w:rsidR="00D1193C" w:rsidRPr="00D5075A" w:rsidRDefault="00D1193C" w:rsidP="00D1193C">
      <w:pPr>
        <w:tabs>
          <w:tab w:val="left" w:pos="2115"/>
        </w:tabs>
        <w:spacing w:after="100" w:afterAutospacing="1" w:line="288" w:lineRule="auto"/>
        <w:jc w:val="both"/>
        <w:rPr>
          <w:rFonts w:ascii="Times New Roman" w:hAnsi="Times New Roman"/>
          <w:color w:val="000000"/>
          <w:sz w:val="28"/>
          <w:szCs w:val="28"/>
        </w:rPr>
      </w:pPr>
      <w:r w:rsidRPr="00D5075A">
        <w:rPr>
          <w:rFonts w:ascii="Times New Roman" w:hAnsi="Times New Roman"/>
          <w:color w:val="000000"/>
          <w:sz w:val="28"/>
          <w:szCs w:val="28"/>
        </w:rPr>
        <w:t xml:space="preserve">г. Дудинка </w:t>
      </w:r>
      <w:r w:rsidRPr="00D5075A">
        <w:rPr>
          <w:rFonts w:ascii="Times New Roman" w:hAnsi="Times New Roman"/>
          <w:color w:val="000000"/>
          <w:sz w:val="28"/>
          <w:szCs w:val="28"/>
        </w:rPr>
        <w:tab/>
      </w:r>
      <w:r w:rsidRPr="00D5075A">
        <w:rPr>
          <w:rFonts w:ascii="Times New Roman" w:hAnsi="Times New Roman"/>
          <w:color w:val="000000"/>
          <w:sz w:val="28"/>
          <w:szCs w:val="28"/>
        </w:rPr>
        <w:tab/>
      </w:r>
      <w:r w:rsidRPr="00D5075A">
        <w:rPr>
          <w:rFonts w:ascii="Times New Roman" w:hAnsi="Times New Roman"/>
          <w:color w:val="000000"/>
          <w:sz w:val="28"/>
          <w:szCs w:val="28"/>
        </w:rPr>
        <w:tab/>
      </w:r>
      <w:r w:rsidRPr="00D5075A">
        <w:rPr>
          <w:rFonts w:ascii="Times New Roman" w:hAnsi="Times New Roman"/>
          <w:color w:val="000000"/>
          <w:sz w:val="28"/>
          <w:szCs w:val="28"/>
        </w:rPr>
        <w:tab/>
      </w:r>
      <w:r w:rsidRPr="00D5075A">
        <w:rPr>
          <w:rFonts w:ascii="Times New Roman" w:hAnsi="Times New Roman"/>
          <w:color w:val="000000"/>
          <w:sz w:val="28"/>
          <w:szCs w:val="28"/>
        </w:rPr>
        <w:tab/>
      </w:r>
      <w:r w:rsidRPr="00D5075A">
        <w:rPr>
          <w:rFonts w:ascii="Times New Roman" w:hAnsi="Times New Roman"/>
          <w:color w:val="000000"/>
          <w:sz w:val="28"/>
          <w:szCs w:val="28"/>
        </w:rPr>
        <w:tab/>
      </w:r>
      <w:r w:rsidRPr="00D5075A">
        <w:rPr>
          <w:rFonts w:ascii="Times New Roman" w:hAnsi="Times New Roman"/>
          <w:color w:val="000000"/>
          <w:sz w:val="28"/>
          <w:szCs w:val="28"/>
        </w:rPr>
        <w:tab/>
        <w:t xml:space="preserve">      </w:t>
      </w:r>
      <w:r w:rsidRPr="00D5075A">
        <w:rPr>
          <w:rFonts w:ascii="Times New Roman" w:hAnsi="Times New Roman"/>
          <w:color w:val="000000"/>
          <w:sz w:val="28"/>
          <w:szCs w:val="28"/>
        </w:rPr>
        <w:tab/>
        <w:t xml:space="preserve">  </w:t>
      </w:r>
      <w:r w:rsidRPr="00D5075A">
        <w:rPr>
          <w:rFonts w:ascii="Times New Roman" w:hAnsi="Times New Roman"/>
          <w:color w:val="000000"/>
          <w:sz w:val="28"/>
          <w:szCs w:val="28"/>
        </w:rPr>
        <w:tab/>
        <w:t xml:space="preserve">         </w:t>
      </w:r>
      <w:r w:rsidRPr="00D5075A">
        <w:rPr>
          <w:rFonts w:ascii="Times New Roman" w:hAnsi="Times New Roman"/>
          <w:color w:val="000000"/>
          <w:sz w:val="28"/>
          <w:szCs w:val="28"/>
        </w:rPr>
        <w:tab/>
        <w:t xml:space="preserve">18.09.2015 г.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 xml:space="preserve">Мы, делегаты </w:t>
      </w:r>
      <w:r w:rsidRPr="00D5075A">
        <w:rPr>
          <w:rFonts w:ascii="Times New Roman" w:hAnsi="Times New Roman"/>
          <w:color w:val="000000"/>
          <w:sz w:val="28"/>
          <w:szCs w:val="28"/>
          <w:lang w:val="en-US"/>
        </w:rPr>
        <w:t>III</w:t>
      </w:r>
      <w:r w:rsidRPr="00D5075A">
        <w:rPr>
          <w:rFonts w:ascii="Times New Roman" w:hAnsi="Times New Roman"/>
          <w:color w:val="000000"/>
          <w:sz w:val="28"/>
          <w:szCs w:val="28"/>
        </w:rPr>
        <w:t xml:space="preserve"> съезда Региональной Ассоциации общественных объединений коренных малочисленных народов Севера Красноярского края, заслушав выступления делегатов и участников съезда о социально-экономическом положении коренных малочисленных народов Красноярского края, руководствуясь итоговой резолюцией круглого стола на тему: «Концептуальные направления социально-экономического развития коренных малочисленных народов Севера Красноярского края», организованного и проведенного в рамках мероприятий </w:t>
      </w:r>
      <w:r w:rsidRPr="00D5075A">
        <w:rPr>
          <w:rFonts w:ascii="Times New Roman" w:hAnsi="Times New Roman"/>
          <w:color w:val="000000"/>
          <w:sz w:val="28"/>
          <w:szCs w:val="28"/>
          <w:lang w:val="en-US"/>
        </w:rPr>
        <w:t>III</w:t>
      </w:r>
      <w:r w:rsidRPr="00D5075A">
        <w:rPr>
          <w:rFonts w:ascii="Times New Roman" w:hAnsi="Times New Roman"/>
          <w:color w:val="000000"/>
          <w:sz w:val="28"/>
          <w:szCs w:val="28"/>
        </w:rPr>
        <w:t xml:space="preserve"> съезда Региональной Ассоциации,  обращаемся с предложениями и рекомендациями:</w:t>
      </w:r>
    </w:p>
    <w:p w:rsidR="00D1193C" w:rsidRPr="00D5075A" w:rsidRDefault="00D1193C" w:rsidP="00D1193C">
      <w:pPr>
        <w:spacing w:after="100" w:afterAutospacing="1" w:line="288" w:lineRule="auto"/>
        <w:ind w:firstLine="709"/>
        <w:jc w:val="both"/>
        <w:rPr>
          <w:rFonts w:ascii="Times New Roman" w:hAnsi="Times New Roman"/>
          <w:b/>
          <w:color w:val="000000"/>
          <w:sz w:val="28"/>
          <w:szCs w:val="28"/>
        </w:rPr>
      </w:pPr>
      <w:r w:rsidRPr="00D5075A">
        <w:rPr>
          <w:rFonts w:ascii="Times New Roman" w:hAnsi="Times New Roman"/>
          <w:b/>
          <w:color w:val="000000"/>
          <w:sz w:val="28"/>
          <w:szCs w:val="28"/>
        </w:rPr>
        <w:t>К</w:t>
      </w:r>
      <w:r>
        <w:rPr>
          <w:rFonts w:ascii="Times New Roman" w:hAnsi="Times New Roman"/>
          <w:b/>
          <w:color w:val="000000"/>
          <w:sz w:val="28"/>
          <w:szCs w:val="28"/>
        </w:rPr>
        <w:t xml:space="preserve"> </w:t>
      </w:r>
      <w:r w:rsidRPr="00D5075A">
        <w:rPr>
          <w:rFonts w:ascii="Times New Roman" w:hAnsi="Times New Roman"/>
          <w:b/>
          <w:color w:val="000000"/>
          <w:sz w:val="28"/>
          <w:szCs w:val="28"/>
        </w:rPr>
        <w:t>Губернатору Красноярского края:</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разработать и реализовать комплекс мер, направленных на повышение уровня качества и доступности государственных и муниципальных услуг, оказываемых жителям Крайнего севера Красноярского края;</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принять меры, направленные на повышение эффективности работы Агентства по развитию северных территорий и поддержке коренных малочисленных народов Красноярского края, в связи с оценкой делегатами съезда деятельности агентства, как не отвечающей потребностям и не учитывающей мнение сообщества коренных малочисленных народов Севера Красноярского края;</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рассмотреть вопрос о совершенствовании кадровой политики, в части более активного привлечения лиц из числа коренных малочисленных народов к государственной и муниципальной службе в местах традиционного проживания и традиционной хозяйственной деятельности коренных малочисленных народов Севера;</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lastRenderedPageBreak/>
        <w:t>создать рабочую группу, с участием представителей Региональной Ассоциации, для корректировки государственной программы Красноярского края «Создание условий для повышения уровня традиционного образа жизни коренных малочисленных народов Красноярского края», с целью повышения эффективности и результативности программных мероприятий;</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t>считать своевременными и актуальными разработку и принятие «Концепции устойчивого развития коренных малочисленных народов Севера Красноярского края на период 2016 - 2025 годов»;</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t>считать исключительно важным для органов государственной власти Красноярского края разработку и принятие «Концепции устойчивого развития сельских территорий районов Крайнего Севера Красноярского края»;</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t>поддержать обращение делегатов съезда о недопустимости проведения Администрацией Туруханского района целенаправленных действий, ухудшающих положение коренных малочисленных народов, проживающих на территории муниципального образования, а именно:</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t>- незаконных, зафиксированных в судебных решениях, действий Администрации Туруханского района, препятствующих с</w:t>
      </w:r>
      <w:r w:rsidRPr="00D5075A">
        <w:rPr>
          <w:rFonts w:ascii="Times New Roman" w:hAnsi="Times New Roman"/>
          <w:bCs/>
          <w:color w:val="000000"/>
          <w:sz w:val="28"/>
          <w:szCs w:val="28"/>
        </w:rPr>
        <w:t xml:space="preserve">емейной (родовой) общине коренных малочисленных народов Севера (эвенков) п. Советская Речка «Олдомон» (Рыбное) заключить договор аренды земельного участка с кадастровым номером 24:37:6201001:3274, сформированного в границах </w:t>
      </w:r>
      <w:r w:rsidRPr="00D5075A">
        <w:rPr>
          <w:rFonts w:ascii="Times New Roman" w:hAnsi="Times New Roman"/>
          <w:color w:val="000000"/>
          <w:sz w:val="28"/>
          <w:szCs w:val="28"/>
        </w:rPr>
        <w:t xml:space="preserve">территории исконного проживания и традиционной хозяйственной деятельности общины, </w:t>
      </w:r>
    </w:p>
    <w:p w:rsidR="00D1193C" w:rsidRPr="00D5075A" w:rsidRDefault="00D1193C" w:rsidP="00D1193C">
      <w:pPr>
        <w:pStyle w:val="a4"/>
        <w:spacing w:after="100" w:afterAutospacing="1" w:line="288" w:lineRule="auto"/>
        <w:ind w:left="0" w:firstLine="709"/>
        <w:rPr>
          <w:rFonts w:ascii="Times New Roman" w:hAnsi="Times New Roman"/>
          <w:color w:val="000000"/>
          <w:sz w:val="28"/>
          <w:szCs w:val="28"/>
        </w:rPr>
      </w:pPr>
      <w:r w:rsidRPr="00D5075A">
        <w:rPr>
          <w:rFonts w:ascii="Times New Roman" w:hAnsi="Times New Roman"/>
          <w:color w:val="000000"/>
          <w:sz w:val="28"/>
          <w:szCs w:val="28"/>
        </w:rPr>
        <w:t>и побудить Администрацию Туруханского района совершить действия, необходимые для восстановления данного земельного участка на государственном кадастровом учете и заключения договора аренды этого земельного участка.</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b/>
          <w:color w:val="000000"/>
          <w:sz w:val="28"/>
          <w:szCs w:val="28"/>
        </w:rPr>
        <w:t>К Законодательному Собранию Красноярского края:</w:t>
      </w:r>
      <w:r w:rsidRPr="00D5075A">
        <w:rPr>
          <w:rFonts w:ascii="Times New Roman" w:hAnsi="Times New Roman"/>
          <w:color w:val="000000"/>
          <w:sz w:val="28"/>
          <w:szCs w:val="28"/>
        </w:rPr>
        <w:t xml:space="preserve">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выйти с законодательной инициативой в адрес Государственной Думы РФ по внесению изменений в пункт 2 статьи 39.6 Земельного кодекса РФ, в части предоставления земельных участков, находящихся в государственной и муниципальной собственности, в аренду общинам коренных малочисленных народов Севера, Сибири и Дальнего востока РФ в целях обеспечения традиционного образа жизни и осуществления традиционной хозяйственной деятельности, без проведения торгов;</w:t>
      </w:r>
    </w:p>
    <w:p w:rsidR="00D1193C" w:rsidRPr="00D5075A" w:rsidRDefault="00D1193C" w:rsidP="00D1193C">
      <w:pPr>
        <w:pStyle w:val="2"/>
        <w:spacing w:after="100" w:afterAutospacing="1" w:line="288" w:lineRule="auto"/>
        <w:ind w:firstLine="709"/>
        <w:rPr>
          <w:color w:val="000000"/>
          <w:sz w:val="28"/>
          <w:szCs w:val="28"/>
        </w:rPr>
      </w:pPr>
      <w:r w:rsidRPr="00D5075A">
        <w:rPr>
          <w:color w:val="000000"/>
          <w:sz w:val="28"/>
          <w:szCs w:val="28"/>
        </w:rPr>
        <w:lastRenderedPageBreak/>
        <w:t xml:space="preserve">разработать и в рамках реализации права законодательной инициативы внести в Государственную Думу РФ законопроект о внесении изменений в </w:t>
      </w:r>
      <w:r w:rsidRPr="00D5075A">
        <w:rPr>
          <w:bCs/>
          <w:color w:val="000000"/>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Pr="00D5075A">
        <w:rPr>
          <w:color w:val="000000"/>
          <w:sz w:val="28"/>
          <w:szCs w:val="28"/>
        </w:rPr>
        <w:t>, направленный на обеспечение приоритетного доступа коренных малочисленных народов и их общин к охотничьим угодьям и охотничьим ресурсам, в части перехода от аукционной к конкурсной форме проведения торгов при предоставлении охотничьих ресурсов и охотничьих угодий в местах традиционного проживания и традиционной хозяйственной деятельности коренных малочисленных народов;</w:t>
      </w:r>
    </w:p>
    <w:p w:rsidR="00D1193C" w:rsidRPr="00D5075A" w:rsidRDefault="00D1193C" w:rsidP="00D1193C">
      <w:pPr>
        <w:spacing w:after="100" w:afterAutospacing="1" w:line="288" w:lineRule="auto"/>
        <w:ind w:firstLine="709"/>
        <w:jc w:val="both"/>
        <w:rPr>
          <w:rFonts w:ascii="Times New Roman" w:hAnsi="Times New Roman"/>
          <w:color w:val="000000"/>
          <w:sz w:val="28"/>
          <w:szCs w:val="28"/>
          <w:shd w:val="clear" w:color="auto" w:fill="FFFFFF"/>
        </w:rPr>
      </w:pPr>
      <w:r w:rsidRPr="00D5075A">
        <w:rPr>
          <w:rFonts w:ascii="Times New Roman" w:hAnsi="Times New Roman"/>
          <w:color w:val="000000"/>
          <w:sz w:val="28"/>
          <w:szCs w:val="28"/>
        </w:rPr>
        <w:t xml:space="preserve">внести в </w:t>
      </w:r>
      <w:r w:rsidRPr="00D5075A">
        <w:rPr>
          <w:rFonts w:ascii="Times New Roman" w:hAnsi="Times New Roman"/>
          <w:color w:val="000000"/>
          <w:sz w:val="28"/>
          <w:szCs w:val="28"/>
          <w:shd w:val="clear" w:color="auto" w:fill="FFFFFF"/>
        </w:rPr>
        <w:t xml:space="preserve">главу 7 «Административные правонарушения в области предпринимательской деятельности» </w:t>
      </w:r>
      <w:r w:rsidRPr="00D5075A">
        <w:rPr>
          <w:rFonts w:ascii="Times New Roman" w:hAnsi="Times New Roman"/>
          <w:color w:val="000000"/>
          <w:sz w:val="28"/>
          <w:szCs w:val="28"/>
        </w:rPr>
        <w:t xml:space="preserve">Закона Красноярского края </w:t>
      </w:r>
      <w:r w:rsidRPr="00D5075A">
        <w:rPr>
          <w:rFonts w:ascii="Times New Roman" w:hAnsi="Times New Roman"/>
          <w:color w:val="000000"/>
          <w:sz w:val="28"/>
          <w:szCs w:val="28"/>
          <w:shd w:val="clear" w:color="auto" w:fill="FFFFFF"/>
        </w:rPr>
        <w:t xml:space="preserve">от 2.10.2008 г. № 7-2161 «Об административных правонарушениях» пункт об ответственности за  куплю-продажу неклейменых шкур, полученных от объектов охоты. </w:t>
      </w:r>
    </w:p>
    <w:p w:rsidR="00D1193C" w:rsidRDefault="00D1193C" w:rsidP="00D1193C">
      <w:pPr>
        <w:pStyle w:val="a4"/>
        <w:spacing w:after="100" w:afterAutospacing="1" w:line="288" w:lineRule="auto"/>
        <w:ind w:left="0" w:firstLine="709"/>
        <w:rPr>
          <w:rFonts w:ascii="Times New Roman" w:hAnsi="Times New Roman"/>
          <w:b/>
          <w:color w:val="000000"/>
          <w:sz w:val="28"/>
          <w:szCs w:val="28"/>
        </w:rPr>
      </w:pPr>
      <w:r w:rsidRPr="00D5075A">
        <w:rPr>
          <w:rFonts w:ascii="Times New Roman" w:hAnsi="Times New Roman"/>
          <w:b/>
          <w:color w:val="000000"/>
          <w:sz w:val="28"/>
          <w:szCs w:val="28"/>
        </w:rPr>
        <w:t>К Правительству Красноярского края:</w:t>
      </w:r>
    </w:p>
    <w:p w:rsidR="00D1193C" w:rsidRPr="00D5075A" w:rsidRDefault="00D1193C" w:rsidP="00D1193C">
      <w:pPr>
        <w:pStyle w:val="a4"/>
        <w:spacing w:after="100" w:afterAutospacing="1" w:line="288" w:lineRule="auto"/>
        <w:ind w:left="0" w:firstLine="709"/>
        <w:rPr>
          <w:rFonts w:ascii="Times New Roman" w:hAnsi="Times New Roman"/>
          <w:b/>
          <w:color w:val="000000"/>
          <w:sz w:val="28"/>
          <w:szCs w:val="28"/>
        </w:rPr>
      </w:pPr>
      <w:r w:rsidRPr="00D5075A">
        <w:rPr>
          <w:rFonts w:ascii="Times New Roman" w:hAnsi="Times New Roman"/>
          <w:color w:val="000000"/>
          <w:sz w:val="28"/>
          <w:szCs w:val="28"/>
        </w:rPr>
        <w:t xml:space="preserve">разработать  и реализовать комплекс мер, направленных на перевод традиционных видов хозяйственной деятельности коренных народов Севера (домашнее северное оленеводство, добыча и переработка продукции промыслов) в реальный сектор экономики с целью получения государственных мер поддержки хозяйствующими субъектами;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eastAsia="Calibri" w:hAnsi="Times New Roman"/>
          <w:color w:val="000000"/>
          <w:sz w:val="28"/>
          <w:szCs w:val="28"/>
          <w:lang w:eastAsia="en-US"/>
        </w:rPr>
        <w:t>в целях обеспечения полноты и единства государственного регулирования развития домашнего северного оленеводства в Красноярском крае, как отрасли животноводства, а также создания условий для «встраивания» домашнего северного оленеводства в систему сельскохозяйственного производства Красноярского</w:t>
      </w:r>
      <w:r w:rsidRPr="00D5075A">
        <w:rPr>
          <w:rFonts w:ascii="Times New Roman" w:hAnsi="Times New Roman"/>
          <w:color w:val="000000"/>
          <w:sz w:val="28"/>
          <w:szCs w:val="28"/>
        </w:rPr>
        <w:t xml:space="preserve"> края с целью расширения рынка сельскохозяйственной продукции, сырья и продовольствия, вернуть полномочия по поддержке и развитию домашнего северного оленеводства из агентства по развитию северных территорий и поддержке коренных малочисленных народов Красноярского края в министерство сельского хозяйства  Красноярского края, а также разработать подпрограмму «Развитие домашнего северного оленеводства» и включить её в государственную программу Красноярского края «Развитие сельского </w:t>
      </w:r>
      <w:r w:rsidRPr="00D5075A">
        <w:rPr>
          <w:rFonts w:ascii="Times New Roman" w:hAnsi="Times New Roman"/>
          <w:color w:val="000000"/>
          <w:sz w:val="28"/>
          <w:szCs w:val="28"/>
        </w:rPr>
        <w:lastRenderedPageBreak/>
        <w:t xml:space="preserve">хозяйства и регулирование рынков сельскохозяйственной продукции, сырья и продовольствия»;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eastAsia="Calibri" w:hAnsi="Times New Roman"/>
          <w:color w:val="000000"/>
          <w:sz w:val="28"/>
          <w:szCs w:val="28"/>
          <w:lang w:eastAsia="en-US"/>
        </w:rPr>
        <w:t>усилить контроль за работой органов, уполномоченных реализовывать государственные полномочия по обеспечению защиты прав и интересов сирот и детей, оставшихся</w:t>
      </w:r>
      <w:r w:rsidRPr="00D5075A">
        <w:rPr>
          <w:rFonts w:ascii="Times New Roman" w:hAnsi="Times New Roman"/>
          <w:color w:val="000000"/>
          <w:sz w:val="28"/>
          <w:szCs w:val="28"/>
        </w:rPr>
        <w:t xml:space="preserve"> без попечения родителей из числа коренных малочисленных народов Севера, при этом уделить особое внимание предоставлению жилых помещений сиротам и детям, оставшимся без попечения родителей, окончившим общеобразовательные учреждения, а также получение ими бесплатного профессионального образования, создание условий для их возвращения после получении профессионального образования  в северные территории края с целью дальнейшего трудоустройства;</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в рамках реализуемых государственных программ Красноярского края предусмотреть меры государственной поддержки в виде:</w:t>
      </w:r>
    </w:p>
    <w:p w:rsidR="00D1193C" w:rsidRPr="00D5075A" w:rsidRDefault="00D1193C" w:rsidP="00D1193C">
      <w:pPr>
        <w:spacing w:before="50"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 выплаты единовременных пособий семьям (женщинам), родившим ребенка (детей), ведущих традиционный образ жизни в границах территорий традиционной хозяйственной деятельности в качестве компенсации за отсутствие элементарных бытовых и санитарных условий, в размере не менее десяти минимальных размеров оплаты труда;</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 xml:space="preserve">- выплаты студентам из числа коренных малочисленных народов, относящихся к категории малоимущих граждан при получении первого профессионального образования в виде: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 xml:space="preserve">а) 100 % компенсации оплаты обучения; </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б) 100 % компенсации оплаты за проживание в общежитии обучающимся;</w:t>
      </w:r>
    </w:p>
    <w:p w:rsidR="00D1193C" w:rsidRPr="00D5075A" w:rsidRDefault="00D1193C" w:rsidP="00D1193C">
      <w:pPr>
        <w:spacing w:after="100" w:afterAutospacing="1" w:line="288" w:lineRule="auto"/>
        <w:ind w:firstLine="709"/>
        <w:jc w:val="both"/>
        <w:rPr>
          <w:rFonts w:ascii="Times New Roman" w:hAnsi="Times New Roman"/>
          <w:bCs/>
          <w:color w:val="000000"/>
          <w:sz w:val="28"/>
          <w:szCs w:val="28"/>
        </w:rPr>
      </w:pPr>
      <w:r w:rsidRPr="00D5075A">
        <w:rPr>
          <w:rFonts w:ascii="Times New Roman" w:hAnsi="Times New Roman"/>
          <w:color w:val="000000"/>
          <w:sz w:val="28"/>
          <w:szCs w:val="28"/>
        </w:rPr>
        <w:t xml:space="preserve">в) </w:t>
      </w:r>
      <w:r w:rsidRPr="00D5075A">
        <w:rPr>
          <w:rFonts w:ascii="Times New Roman" w:hAnsi="Times New Roman"/>
          <w:bCs/>
          <w:color w:val="000000"/>
          <w:sz w:val="28"/>
          <w:szCs w:val="28"/>
        </w:rPr>
        <w:t xml:space="preserve">выплаты пособия к стипендии; </w:t>
      </w:r>
    </w:p>
    <w:p w:rsidR="00D1193C" w:rsidRPr="00D5075A" w:rsidRDefault="00D1193C" w:rsidP="00D1193C">
      <w:pPr>
        <w:spacing w:after="100" w:afterAutospacing="1" w:line="288" w:lineRule="auto"/>
        <w:ind w:firstLine="709"/>
        <w:jc w:val="both"/>
        <w:rPr>
          <w:rFonts w:ascii="Times New Roman" w:hAnsi="Times New Roman"/>
          <w:bCs/>
          <w:color w:val="000000"/>
          <w:sz w:val="28"/>
          <w:szCs w:val="28"/>
        </w:rPr>
      </w:pPr>
      <w:r w:rsidRPr="00D5075A">
        <w:rPr>
          <w:rFonts w:ascii="Times New Roman" w:hAnsi="Times New Roman"/>
          <w:bCs/>
          <w:color w:val="000000"/>
          <w:sz w:val="28"/>
          <w:szCs w:val="28"/>
        </w:rPr>
        <w:t xml:space="preserve">г) выплаты пособия на питание; </w:t>
      </w:r>
    </w:p>
    <w:p w:rsidR="00D1193C" w:rsidRPr="00D5075A" w:rsidRDefault="00D1193C" w:rsidP="00D1193C">
      <w:pPr>
        <w:spacing w:after="100" w:afterAutospacing="1" w:line="288" w:lineRule="auto"/>
        <w:ind w:firstLine="709"/>
        <w:jc w:val="both"/>
        <w:rPr>
          <w:rFonts w:ascii="Times New Roman" w:hAnsi="Times New Roman"/>
          <w:bCs/>
          <w:color w:val="000000"/>
          <w:sz w:val="28"/>
          <w:szCs w:val="28"/>
        </w:rPr>
      </w:pPr>
      <w:r w:rsidRPr="00D5075A">
        <w:rPr>
          <w:rFonts w:ascii="Times New Roman" w:hAnsi="Times New Roman"/>
          <w:bCs/>
          <w:color w:val="000000"/>
          <w:sz w:val="28"/>
          <w:szCs w:val="28"/>
        </w:rPr>
        <w:t>д) выплаты пособия на приобретение литературы и канцелярских товаров;</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bCs/>
          <w:color w:val="000000"/>
          <w:sz w:val="28"/>
          <w:szCs w:val="28"/>
        </w:rPr>
        <w:lastRenderedPageBreak/>
        <w:t xml:space="preserve">е) выплаты </w:t>
      </w:r>
      <w:r w:rsidRPr="00D5075A">
        <w:rPr>
          <w:rFonts w:ascii="Times New Roman" w:hAnsi="Times New Roman"/>
          <w:color w:val="000000"/>
          <w:sz w:val="28"/>
          <w:szCs w:val="28"/>
        </w:rPr>
        <w:t>единовременного пособия первокурсникам и выпускникам на приобретение сезонной  одежды;</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выплаты целевых субсидий на строительство жилых помещений молодым семьям и молодым специалистам из числа коренных малочисленных народов, вернувшимся и трудоустроенным в местах традиционного проживания в размере не менее 100 % от стоимости строительства жилого помещения;</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выйти с предложением в Правительство Российской Федерации о снижении ставки единовременной платы за 1 гектар при заключении охотхозяйственного соглашения, на основании выданной ранее долгосрочной лицензии, с общинами коренных малочисленных народов в промысловых районах Крайнего Севера, в местах традиционного проживания и традиционной хозяйственной деятельности коренных малочисленных народов, с одного рубля до дес</w:t>
      </w:r>
      <w:r>
        <w:rPr>
          <w:rFonts w:ascii="Times New Roman" w:hAnsi="Times New Roman"/>
          <w:color w:val="000000"/>
          <w:sz w:val="28"/>
          <w:szCs w:val="28"/>
        </w:rPr>
        <w:t>яти копеек и менее за 1 гектар;</w:t>
      </w:r>
    </w:p>
    <w:p w:rsidR="00D1193C" w:rsidRPr="00D5075A" w:rsidRDefault="00D1193C" w:rsidP="00D1193C">
      <w:pPr>
        <w:spacing w:after="100" w:afterAutospacing="1" w:line="288" w:lineRule="auto"/>
        <w:ind w:firstLine="709"/>
        <w:jc w:val="both"/>
        <w:rPr>
          <w:rFonts w:ascii="Times New Roman" w:eastAsia="Calibri" w:hAnsi="Times New Roman"/>
          <w:color w:val="000000"/>
          <w:sz w:val="28"/>
          <w:szCs w:val="28"/>
        </w:rPr>
      </w:pPr>
      <w:r w:rsidRPr="00D5075A">
        <w:rPr>
          <w:rFonts w:ascii="Times New Roman" w:eastAsia="Calibri" w:hAnsi="Times New Roman"/>
          <w:color w:val="000000"/>
          <w:sz w:val="28"/>
          <w:szCs w:val="28"/>
        </w:rPr>
        <w:t>инициировать внесение поправок в Правила рыболовства по Западно-Сибирскому рыбохозяйственному бассейну в части упрощения требования к лицам, осуществляющим рыболовство в целях обеспечения традиционного образа жизни и осуществления традиционной хозяйственной деятельности коренных малочисленных народов;</w:t>
      </w:r>
    </w:p>
    <w:p w:rsidR="00D1193C" w:rsidRPr="00D5075A" w:rsidRDefault="00D1193C" w:rsidP="00D1193C">
      <w:pPr>
        <w:pStyle w:val="2"/>
        <w:spacing w:after="100" w:afterAutospacing="1" w:line="288" w:lineRule="auto"/>
        <w:ind w:firstLine="709"/>
        <w:rPr>
          <w:color w:val="000000"/>
          <w:sz w:val="28"/>
          <w:szCs w:val="28"/>
        </w:rPr>
      </w:pPr>
      <w:r w:rsidRPr="00D5075A">
        <w:rPr>
          <w:bCs/>
          <w:color w:val="000000"/>
          <w:sz w:val="28"/>
          <w:szCs w:val="28"/>
        </w:rPr>
        <w:t xml:space="preserve">обратиться в </w:t>
      </w:r>
      <w:r w:rsidRPr="00D5075A">
        <w:rPr>
          <w:color w:val="000000"/>
          <w:sz w:val="28"/>
          <w:szCs w:val="28"/>
        </w:rPr>
        <w:t xml:space="preserve">Министерство природных ресурсов и экологии Российской Федерации с предложением о внесении изменений в Приказ Министерства природных ресурсов и экологии РФ от 28.03.2014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с целью учета специфики: </w:t>
      </w:r>
    </w:p>
    <w:p w:rsidR="00D1193C" w:rsidRPr="00D5075A" w:rsidRDefault="00D1193C" w:rsidP="00D1193C">
      <w:pPr>
        <w:pStyle w:val="2"/>
        <w:spacing w:after="100" w:afterAutospacing="1" w:line="288" w:lineRule="auto"/>
        <w:ind w:left="707" w:firstLine="709"/>
        <w:rPr>
          <w:color w:val="000000"/>
          <w:sz w:val="28"/>
          <w:szCs w:val="28"/>
        </w:rPr>
      </w:pPr>
      <w:r w:rsidRPr="00D5075A">
        <w:rPr>
          <w:color w:val="000000"/>
          <w:sz w:val="28"/>
          <w:szCs w:val="28"/>
        </w:rPr>
        <w:t>- отдаленных и труднодоступных северных районов страны;</w:t>
      </w:r>
    </w:p>
    <w:p w:rsidR="00D1193C" w:rsidRPr="00D5075A" w:rsidRDefault="00D1193C" w:rsidP="00D1193C">
      <w:pPr>
        <w:pStyle w:val="2"/>
        <w:spacing w:after="100" w:afterAutospacing="1" w:line="288" w:lineRule="auto"/>
        <w:ind w:left="707" w:firstLine="709"/>
        <w:rPr>
          <w:color w:val="000000"/>
          <w:sz w:val="28"/>
          <w:szCs w:val="28"/>
        </w:rPr>
      </w:pPr>
      <w:r w:rsidRPr="00D5075A">
        <w:rPr>
          <w:color w:val="000000"/>
          <w:sz w:val="28"/>
          <w:szCs w:val="28"/>
        </w:rPr>
        <w:t>- вида использования лесов «осуществление видов деятельности в сфере охотничьего хозяйства»;</w:t>
      </w:r>
    </w:p>
    <w:p w:rsidR="00D1193C" w:rsidRPr="00D5075A" w:rsidRDefault="00D1193C" w:rsidP="00D1193C">
      <w:pPr>
        <w:pStyle w:val="2"/>
        <w:spacing w:after="100" w:afterAutospacing="1" w:line="288" w:lineRule="auto"/>
        <w:ind w:left="707" w:firstLine="709"/>
        <w:rPr>
          <w:color w:val="000000"/>
          <w:sz w:val="28"/>
          <w:szCs w:val="28"/>
        </w:rPr>
      </w:pPr>
      <w:r>
        <w:rPr>
          <w:bCs/>
          <w:color w:val="000000"/>
          <w:sz w:val="28"/>
          <w:szCs w:val="28"/>
        </w:rPr>
        <w:t xml:space="preserve">- </w:t>
      </w:r>
      <w:r w:rsidRPr="00D5075A">
        <w:rPr>
          <w:bCs/>
          <w:color w:val="000000"/>
          <w:sz w:val="28"/>
          <w:szCs w:val="28"/>
        </w:rPr>
        <w:t xml:space="preserve">обратиться в </w:t>
      </w:r>
      <w:r w:rsidRPr="00D5075A">
        <w:rPr>
          <w:color w:val="000000"/>
          <w:sz w:val="28"/>
          <w:szCs w:val="28"/>
        </w:rPr>
        <w:t xml:space="preserve">Департамент государственной политики и регулирования в сфере охотничьего хозяйства Министерства природных ресурсов и экологии РФ с предложением о необходимости </w:t>
      </w:r>
      <w:r w:rsidRPr="00D5075A">
        <w:rPr>
          <w:color w:val="000000"/>
          <w:sz w:val="28"/>
          <w:szCs w:val="28"/>
        </w:rPr>
        <w:lastRenderedPageBreak/>
        <w:t xml:space="preserve">постоянного учета при разработке проектов нормативных правовых актов и документов методического характера, в частности, документации по определению численности охотничьих ресурсов методом зимнего маршрутного учета специфики: </w:t>
      </w:r>
    </w:p>
    <w:p w:rsidR="00D1193C" w:rsidRPr="00D5075A" w:rsidRDefault="00D1193C" w:rsidP="00D1193C">
      <w:pPr>
        <w:pStyle w:val="2"/>
        <w:spacing w:after="100" w:afterAutospacing="1" w:line="288" w:lineRule="auto"/>
        <w:ind w:left="707" w:firstLine="709"/>
        <w:rPr>
          <w:color w:val="000000"/>
          <w:sz w:val="28"/>
          <w:szCs w:val="28"/>
        </w:rPr>
      </w:pPr>
      <w:r w:rsidRPr="00D5075A">
        <w:rPr>
          <w:color w:val="000000"/>
          <w:sz w:val="28"/>
          <w:szCs w:val="28"/>
        </w:rPr>
        <w:t>- климатических, пространственных, географических, иных условий территорий Севера и Сибири;</w:t>
      </w:r>
    </w:p>
    <w:p w:rsidR="00D1193C" w:rsidRPr="00D5075A" w:rsidRDefault="00D1193C" w:rsidP="00D1193C">
      <w:pPr>
        <w:pStyle w:val="2"/>
        <w:spacing w:after="100" w:afterAutospacing="1" w:line="288" w:lineRule="auto"/>
        <w:ind w:left="707" w:firstLine="709"/>
        <w:rPr>
          <w:color w:val="000000"/>
          <w:sz w:val="28"/>
          <w:szCs w:val="28"/>
        </w:rPr>
      </w:pPr>
      <w:r w:rsidRPr="00D5075A">
        <w:rPr>
          <w:color w:val="000000"/>
          <w:sz w:val="28"/>
          <w:szCs w:val="28"/>
        </w:rPr>
        <w:t>- финансового положения, материально-технического оснащения, образа жизни коренных малочисленных народов;</w:t>
      </w:r>
    </w:p>
    <w:p w:rsidR="00D1193C" w:rsidRPr="00D5075A" w:rsidRDefault="00D1193C" w:rsidP="00D1193C">
      <w:pPr>
        <w:spacing w:after="100" w:afterAutospacing="1" w:line="288" w:lineRule="auto"/>
        <w:ind w:firstLine="709"/>
        <w:jc w:val="both"/>
        <w:rPr>
          <w:rFonts w:ascii="Times New Roman" w:hAnsi="Times New Roman"/>
          <w:color w:val="000000"/>
          <w:sz w:val="28"/>
          <w:szCs w:val="28"/>
        </w:rPr>
      </w:pPr>
      <w:r w:rsidRPr="00D5075A">
        <w:rPr>
          <w:rFonts w:ascii="Times New Roman" w:hAnsi="Times New Roman"/>
          <w:color w:val="000000"/>
          <w:sz w:val="28"/>
          <w:szCs w:val="28"/>
        </w:rPr>
        <w:t xml:space="preserve">проконтролировать в рамках полномочий деятельность  ЗАО «Краслесинвест», реализующего в Эвенкийском районе приоритетный инвестиционный проект в области освоения лесов и проводящего масштабные  рубки лесных насаждений на лесных участках, закрепленных за </w:t>
      </w:r>
      <w:r w:rsidRPr="00D5075A">
        <w:rPr>
          <w:rFonts w:ascii="Times New Roman" w:hAnsi="Times New Roman"/>
          <w:bCs/>
          <w:color w:val="000000"/>
          <w:sz w:val="28"/>
          <w:szCs w:val="28"/>
        </w:rPr>
        <w:t xml:space="preserve">семейными (родовыми) общинами коренных малочисленных народов Севера, в части возмещения обществом указанным общинам убытков, </w:t>
      </w:r>
      <w:r w:rsidRPr="00D5075A">
        <w:rPr>
          <w:rFonts w:ascii="Times New Roman" w:hAnsi="Times New Roman"/>
          <w:color w:val="000000"/>
          <w:sz w:val="28"/>
          <w:szCs w:val="28"/>
        </w:rPr>
        <w:t>причиненных им в результате нанесения ущерба исконной среде обитания;</w:t>
      </w:r>
    </w:p>
    <w:p w:rsidR="00D1193C" w:rsidRPr="00D5075A" w:rsidRDefault="00D1193C" w:rsidP="00D1193C">
      <w:pPr>
        <w:spacing w:after="100" w:afterAutospacing="1" w:line="288" w:lineRule="auto"/>
        <w:ind w:firstLine="709"/>
        <w:jc w:val="both"/>
        <w:rPr>
          <w:rFonts w:ascii="Times New Roman" w:hAnsi="Times New Roman"/>
          <w:bCs/>
          <w:color w:val="000000"/>
          <w:sz w:val="28"/>
          <w:szCs w:val="28"/>
        </w:rPr>
      </w:pPr>
      <w:r w:rsidRPr="00D5075A">
        <w:rPr>
          <w:rFonts w:ascii="Times New Roman" w:hAnsi="Times New Roman"/>
          <w:color w:val="000000"/>
          <w:sz w:val="28"/>
          <w:szCs w:val="28"/>
        </w:rPr>
        <w:t>принять меры по наказанию должностных лиц министерства природных ресурсов и лесного комплекса Красноярского края  (Званцева В.В., Коробкина А.В., Злобина А.М.), действия которых привели в  период с 2012 по 2015 годы к перепромыслу объектов животного мира, в нарушении утвержденных квот и лимитов на территории Эвенкийского муниципального района;</w:t>
      </w:r>
    </w:p>
    <w:p w:rsidR="00D1193C" w:rsidRPr="00D5075A" w:rsidRDefault="00D1193C" w:rsidP="00D1193C">
      <w:pPr>
        <w:pStyle w:val="2"/>
        <w:spacing w:after="100" w:afterAutospacing="1" w:line="288" w:lineRule="auto"/>
        <w:ind w:firstLine="709"/>
        <w:rPr>
          <w:bCs/>
          <w:sz w:val="28"/>
          <w:szCs w:val="28"/>
        </w:rPr>
      </w:pPr>
      <w:r w:rsidRPr="00D5075A">
        <w:rPr>
          <w:sz w:val="28"/>
          <w:szCs w:val="28"/>
        </w:rPr>
        <w:t xml:space="preserve">обратиться в Конституционный Суд Российской Федерации с запросом о проверке конституционности статьи 19 </w:t>
      </w:r>
      <w:r w:rsidRPr="00D5075A">
        <w:rPr>
          <w:bCs/>
          <w:sz w:val="28"/>
          <w:szCs w:val="28"/>
        </w:rPr>
        <w:t>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с обоснованием внесения необходимых изменений конкретизирующих данную статью;</w:t>
      </w:r>
    </w:p>
    <w:p w:rsidR="00D1193C" w:rsidRPr="00D5075A" w:rsidRDefault="00D1193C" w:rsidP="00D1193C">
      <w:pPr>
        <w:pStyle w:val="2"/>
        <w:spacing w:after="100" w:afterAutospacing="1" w:line="288" w:lineRule="auto"/>
        <w:ind w:firstLine="709"/>
        <w:rPr>
          <w:color w:val="000000"/>
          <w:sz w:val="28"/>
          <w:szCs w:val="28"/>
        </w:rPr>
      </w:pPr>
      <w:r w:rsidRPr="00D5075A">
        <w:rPr>
          <w:color w:val="000000"/>
          <w:sz w:val="28"/>
          <w:szCs w:val="28"/>
        </w:rPr>
        <w:t xml:space="preserve">в соответствии с Федеральным законом от 07.05.01 № 49-ФЗ «О территориях традиционного природопользования коренных малочисленных народов Севера, Сибири и Дальнего Востока Российской Федерации» принять постановление Правительства Красноярского края «Об утверждении Порядка образования территорий традиционного природопользования коренных малочисленных народов, проживающих на территории </w:t>
      </w:r>
      <w:r w:rsidRPr="00D5075A">
        <w:rPr>
          <w:color w:val="000000"/>
          <w:sz w:val="28"/>
          <w:szCs w:val="28"/>
        </w:rPr>
        <w:lastRenderedPageBreak/>
        <w:t>Красноярского края, краевого (регионального) значения и перечня документов, необходимых для принятия решения об образовании территории традиционного природопользования коренных малочисленных народов, проживающих на территории Красноярского края, краевого (регионального) значения».</w:t>
      </w:r>
    </w:p>
    <w:p w:rsidR="00D1193C" w:rsidRPr="00D5075A" w:rsidRDefault="00D1193C" w:rsidP="00D1193C">
      <w:pPr>
        <w:spacing w:after="100" w:afterAutospacing="1" w:line="288" w:lineRule="auto"/>
        <w:ind w:left="709"/>
        <w:jc w:val="both"/>
        <w:rPr>
          <w:rFonts w:ascii="Times New Roman" w:hAnsi="Times New Roman"/>
          <w:b/>
          <w:bCs/>
          <w:color w:val="000000"/>
          <w:sz w:val="28"/>
          <w:szCs w:val="28"/>
        </w:rPr>
      </w:pPr>
      <w:r w:rsidRPr="00D5075A">
        <w:rPr>
          <w:rFonts w:ascii="Times New Roman" w:eastAsia="Calibri" w:hAnsi="Times New Roman"/>
          <w:b/>
          <w:color w:val="000000"/>
          <w:sz w:val="28"/>
          <w:szCs w:val="28"/>
          <w:lang w:eastAsia="en-US"/>
        </w:rPr>
        <w:t xml:space="preserve">К </w:t>
      </w:r>
      <w:r w:rsidRPr="00D5075A">
        <w:rPr>
          <w:rFonts w:ascii="Times New Roman" w:hAnsi="Times New Roman"/>
          <w:b/>
          <w:bCs/>
          <w:color w:val="000000"/>
          <w:sz w:val="28"/>
          <w:szCs w:val="28"/>
        </w:rPr>
        <w:t>местным общественным организациям коренных малочисленных народов, общественности коренных малочисленных народов:</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активно освещать в средствах массовой информации факты нарушения прав коренных малочисленных народов и направлять сведения об этих нарушениях с приложением подтверждающих документов в адрес Президента </w:t>
      </w:r>
      <w:r w:rsidRPr="00D5075A">
        <w:rPr>
          <w:bCs/>
          <w:color w:val="000000"/>
          <w:sz w:val="28"/>
          <w:szCs w:val="28"/>
        </w:rPr>
        <w:t>Ассоциации</w:t>
      </w:r>
      <w:r w:rsidRPr="00D5075A">
        <w:rPr>
          <w:color w:val="000000"/>
          <w:sz w:val="28"/>
          <w:szCs w:val="28"/>
        </w:rPr>
        <w:t>;</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продолжить работу по оформлению прав общин, оленеводов и промысловиков на необходимые природные ресурсы (земельные, лесные участки, объекты животного мира, водные биоресурсы и т.д.), при необходимости направлять документы в адрес Президента </w:t>
      </w:r>
      <w:r w:rsidRPr="00D5075A">
        <w:rPr>
          <w:bCs/>
          <w:color w:val="000000"/>
          <w:sz w:val="28"/>
          <w:szCs w:val="28"/>
        </w:rPr>
        <w:t>Ассоциации</w:t>
      </w:r>
      <w:r w:rsidRPr="00D5075A">
        <w:rPr>
          <w:color w:val="000000"/>
          <w:sz w:val="28"/>
          <w:szCs w:val="28"/>
        </w:rPr>
        <w:t>;</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представить предложения по решению проблем сохранения и развития родных языков и культур, традиционных видов хозяйственной деятельности, образования и здравоохранения в адрес Президента </w:t>
      </w:r>
      <w:r w:rsidRPr="00D5075A">
        <w:rPr>
          <w:bCs/>
          <w:color w:val="000000"/>
          <w:sz w:val="28"/>
          <w:szCs w:val="28"/>
        </w:rPr>
        <w:t>Ассоциации</w:t>
      </w:r>
      <w:r w:rsidRPr="00D5075A">
        <w:rPr>
          <w:color w:val="000000"/>
          <w:sz w:val="28"/>
          <w:szCs w:val="28"/>
        </w:rPr>
        <w:t>;</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регулярно представлять информацию о деятельности общественных объединений и общин коренных малочисленных народов в адрес Президента</w:t>
      </w:r>
      <w:r w:rsidRPr="00D5075A">
        <w:rPr>
          <w:bCs/>
          <w:color w:val="000000"/>
          <w:sz w:val="28"/>
          <w:szCs w:val="28"/>
        </w:rPr>
        <w:t xml:space="preserve"> Ассоциации </w:t>
      </w:r>
      <w:r w:rsidRPr="00D5075A">
        <w:rPr>
          <w:color w:val="000000"/>
          <w:sz w:val="28"/>
          <w:szCs w:val="28"/>
        </w:rPr>
        <w:t>для последующего её освещения в сети информационных ресурсов коренных малочисленных народов;</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повышать личный образовательный и профессиональный уровень; </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на уровне каждой семьи формировать у детей здоровый образ жизни, уделять особое значение духовному, национально-культурному и физическому развитию, разговаривать с детьми на родном языке, приобщая к традиционной культуре, в национальном костюме и одежде применять знаки родовой принадлежности;</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сократить вплоть до полного прекращения потребление алкоголя, заявлять в налоговые и правоохранительные органы о фактах нелегальной </w:t>
      </w:r>
      <w:r w:rsidRPr="00D5075A">
        <w:rPr>
          <w:color w:val="000000"/>
          <w:sz w:val="28"/>
          <w:szCs w:val="28"/>
        </w:rPr>
        <w:lastRenderedPageBreak/>
        <w:t>реализации алкогольной продукции и суррогатов в местах компактного проживания коренных малочисленных народов;</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содействовать активизации предпринимательской деятельности, в том числе в сфере оказания услуг, развития этнического туризма, производства и реализации продукции традиционного природопользования, с постепенной интеграцией в муниципальную и региональную экономику;</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осуществлять поддержку выдвижения кандидатур в выборные списки политических партий, поддерживать независимых кандидатов в депутаты представительных (законодательных) органов власти края с наделением их полномочиями официальных представителей интересов коренных малочисленных народов Севера и правом выступать от имени этих народов, проживающих на соответствующей территории края;</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 xml:space="preserve">Президиуму Ассоциации до 01.12.2015 года подготовить и утвердить дорожные карты по реализации решений </w:t>
      </w:r>
      <w:r w:rsidRPr="00D5075A">
        <w:rPr>
          <w:color w:val="000000"/>
          <w:sz w:val="28"/>
          <w:szCs w:val="28"/>
          <w:lang w:val="en-US"/>
        </w:rPr>
        <w:t>III</w:t>
      </w:r>
      <w:r w:rsidRPr="00D5075A">
        <w:rPr>
          <w:color w:val="000000"/>
          <w:sz w:val="28"/>
          <w:szCs w:val="28"/>
        </w:rPr>
        <w:t xml:space="preserve"> съезда Региональной Ассоциации. </w:t>
      </w:r>
    </w:p>
    <w:p w:rsidR="00D1193C" w:rsidRPr="00D5075A" w:rsidRDefault="00D1193C" w:rsidP="00D1193C">
      <w:pPr>
        <w:pStyle w:val="ConsPlusNormal"/>
        <w:spacing w:after="100" w:afterAutospacing="1" w:line="288" w:lineRule="auto"/>
        <w:ind w:firstLine="709"/>
        <w:jc w:val="both"/>
        <w:rPr>
          <w:color w:val="000000"/>
          <w:sz w:val="28"/>
          <w:szCs w:val="28"/>
        </w:rPr>
      </w:pPr>
      <w:r w:rsidRPr="00D5075A">
        <w:rPr>
          <w:color w:val="000000"/>
          <w:sz w:val="28"/>
          <w:szCs w:val="28"/>
        </w:rPr>
        <w:t>Президенту Ассоциации осуществлять личный контроль за ходом выполнения дорожных карт.</w:t>
      </w:r>
    </w:p>
    <w:p w:rsidR="00D1193C" w:rsidRPr="000A7D39" w:rsidRDefault="00D1193C" w:rsidP="006A50AF">
      <w:pPr>
        <w:jc w:val="right"/>
        <w:rPr>
          <w:rFonts w:ascii="Times New Roman" w:hAnsi="Times New Roman"/>
          <w:sz w:val="28"/>
          <w:szCs w:val="28"/>
        </w:rPr>
      </w:pPr>
      <w:r>
        <w:rPr>
          <w:color w:val="000000"/>
          <w:sz w:val="28"/>
          <w:szCs w:val="28"/>
        </w:rPr>
        <w:br w:type="page"/>
      </w:r>
      <w:r w:rsidRPr="000A7D39">
        <w:rPr>
          <w:rFonts w:ascii="Times New Roman" w:hAnsi="Times New Roman"/>
          <w:sz w:val="28"/>
          <w:szCs w:val="28"/>
        </w:rPr>
        <w:lastRenderedPageBreak/>
        <w:t>Приложение № 2</w:t>
      </w:r>
    </w:p>
    <w:p w:rsidR="00D1193C" w:rsidRPr="000A7D39" w:rsidRDefault="00D1193C" w:rsidP="00D1193C">
      <w:pPr>
        <w:spacing w:after="0" w:line="240" w:lineRule="auto"/>
        <w:jc w:val="center"/>
        <w:rPr>
          <w:rFonts w:ascii="Times New Roman" w:hAnsi="Times New Roman"/>
          <w:sz w:val="28"/>
          <w:szCs w:val="28"/>
        </w:rPr>
      </w:pPr>
      <w:r w:rsidRPr="000A7D39">
        <w:rPr>
          <w:rFonts w:ascii="Times New Roman" w:hAnsi="Times New Roman"/>
          <w:sz w:val="28"/>
          <w:szCs w:val="28"/>
        </w:rPr>
        <w:t>РЕЗОЛЮЦИЯ</w:t>
      </w:r>
    </w:p>
    <w:p w:rsidR="00D1193C" w:rsidRPr="000A7D39" w:rsidRDefault="00D1193C" w:rsidP="00D1193C">
      <w:pPr>
        <w:spacing w:after="0" w:line="240" w:lineRule="auto"/>
        <w:jc w:val="center"/>
        <w:rPr>
          <w:rFonts w:ascii="Times New Roman" w:hAnsi="Times New Roman"/>
          <w:sz w:val="28"/>
          <w:szCs w:val="28"/>
        </w:rPr>
      </w:pPr>
      <w:r w:rsidRPr="000A7D39">
        <w:rPr>
          <w:rFonts w:ascii="Times New Roman" w:hAnsi="Times New Roman"/>
          <w:sz w:val="28"/>
          <w:szCs w:val="28"/>
          <w:lang w:val="en-US"/>
        </w:rPr>
        <w:t>VIII</w:t>
      </w:r>
      <w:r w:rsidRPr="000A7D39">
        <w:rPr>
          <w:rFonts w:ascii="Times New Roman" w:hAnsi="Times New Roman"/>
          <w:sz w:val="28"/>
          <w:szCs w:val="28"/>
        </w:rPr>
        <w:t xml:space="preserve"> съезда МОО ТДНМР «Ассоциация коренных малочисленных</w:t>
      </w:r>
    </w:p>
    <w:p w:rsidR="00D1193C" w:rsidRPr="000A7D39" w:rsidRDefault="00D1193C" w:rsidP="00D1193C">
      <w:pPr>
        <w:spacing w:after="0" w:line="240" w:lineRule="auto"/>
        <w:jc w:val="center"/>
        <w:rPr>
          <w:rFonts w:ascii="Times New Roman" w:hAnsi="Times New Roman"/>
          <w:sz w:val="28"/>
          <w:szCs w:val="28"/>
        </w:rPr>
      </w:pPr>
      <w:r w:rsidRPr="000A7D39">
        <w:rPr>
          <w:rFonts w:ascii="Times New Roman" w:hAnsi="Times New Roman"/>
          <w:sz w:val="28"/>
          <w:szCs w:val="28"/>
        </w:rPr>
        <w:t>народов</w:t>
      </w:r>
      <w:r w:rsidRPr="00197486">
        <w:rPr>
          <w:rFonts w:ascii="Times New Roman" w:hAnsi="Times New Roman"/>
          <w:sz w:val="28"/>
          <w:szCs w:val="28"/>
        </w:rPr>
        <w:t xml:space="preserve"> </w:t>
      </w:r>
      <w:r w:rsidRPr="000A7D39">
        <w:rPr>
          <w:rFonts w:ascii="Times New Roman" w:hAnsi="Times New Roman"/>
          <w:sz w:val="28"/>
          <w:szCs w:val="28"/>
        </w:rPr>
        <w:t>Таймыра Красноярского края»</w:t>
      </w:r>
    </w:p>
    <w:p w:rsidR="00D1193C" w:rsidRPr="00197486" w:rsidRDefault="00D1193C" w:rsidP="00D1193C">
      <w:pPr>
        <w:spacing w:after="0" w:line="240" w:lineRule="auto"/>
        <w:jc w:val="center"/>
        <w:rPr>
          <w:rFonts w:ascii="Times New Roman" w:hAnsi="Times New Roman"/>
          <w:sz w:val="28"/>
          <w:szCs w:val="28"/>
        </w:rPr>
      </w:pPr>
      <w:r w:rsidRPr="000A7D39">
        <w:rPr>
          <w:rFonts w:ascii="Times New Roman" w:hAnsi="Times New Roman"/>
          <w:sz w:val="28"/>
          <w:szCs w:val="28"/>
        </w:rPr>
        <w:t>(г. Дудинка, 19 сентября 2015 г.)</w:t>
      </w:r>
    </w:p>
    <w:p w:rsidR="00D1193C" w:rsidRPr="00197486" w:rsidRDefault="00D1193C" w:rsidP="00D1193C">
      <w:pPr>
        <w:spacing w:after="0" w:line="240" w:lineRule="auto"/>
        <w:jc w:val="center"/>
        <w:rPr>
          <w:rFonts w:ascii="Times New Roman" w:hAnsi="Times New Roman"/>
          <w:sz w:val="28"/>
          <w:szCs w:val="28"/>
        </w:rPr>
      </w:pPr>
    </w:p>
    <w:p w:rsidR="00D1193C" w:rsidRPr="000A7D39" w:rsidRDefault="00D1193C" w:rsidP="00D1193C">
      <w:pPr>
        <w:ind w:firstLine="709"/>
        <w:jc w:val="both"/>
        <w:rPr>
          <w:rFonts w:ascii="Times New Roman" w:hAnsi="Times New Roman"/>
          <w:sz w:val="28"/>
          <w:szCs w:val="28"/>
        </w:rPr>
      </w:pPr>
      <w:r w:rsidRPr="000A7D39">
        <w:rPr>
          <w:rFonts w:ascii="Times New Roman" w:hAnsi="Times New Roman"/>
          <w:sz w:val="28"/>
          <w:szCs w:val="28"/>
        </w:rPr>
        <w:t xml:space="preserve">Мы, делегаты </w:t>
      </w:r>
      <w:r w:rsidRPr="000A7D39">
        <w:rPr>
          <w:rFonts w:ascii="Times New Roman" w:hAnsi="Times New Roman"/>
          <w:sz w:val="28"/>
          <w:szCs w:val="28"/>
          <w:lang w:val="en-US"/>
        </w:rPr>
        <w:t>VIII</w:t>
      </w:r>
      <w:r w:rsidRPr="000A7D39">
        <w:rPr>
          <w:rFonts w:ascii="Times New Roman" w:hAnsi="Times New Roman"/>
          <w:sz w:val="28"/>
          <w:szCs w:val="28"/>
        </w:rPr>
        <w:t xml:space="preserve"> съезда МОО ТДНМР «Ассоциация коренных малочисленных народов Таймыра Красноярского края» (далее Ассоциация) заслушав и обсудив отчетный доклад Председателя Ассоциации С.С. Чуприна, выступления делегатов и участников съезда Ассоциации, решили считать работу Председателя Ассоциации и Координационного Совета Ассоциации удовлетворительной.</w:t>
      </w:r>
    </w:p>
    <w:p w:rsidR="00D1193C" w:rsidRPr="000A7D39" w:rsidRDefault="00D1193C" w:rsidP="00D1193C">
      <w:pPr>
        <w:ind w:firstLine="709"/>
        <w:jc w:val="both"/>
        <w:rPr>
          <w:rFonts w:ascii="Times New Roman" w:hAnsi="Times New Roman"/>
          <w:sz w:val="28"/>
          <w:szCs w:val="28"/>
        </w:rPr>
      </w:pPr>
      <w:r w:rsidRPr="000A7D39">
        <w:rPr>
          <w:rFonts w:ascii="Times New Roman" w:hAnsi="Times New Roman"/>
          <w:sz w:val="28"/>
          <w:szCs w:val="28"/>
        </w:rPr>
        <w:t xml:space="preserve">Руководствуясь предложениями делегатов </w:t>
      </w:r>
      <w:r w:rsidRPr="000A7D39">
        <w:rPr>
          <w:rFonts w:ascii="Times New Roman" w:hAnsi="Times New Roman"/>
          <w:sz w:val="28"/>
          <w:szCs w:val="28"/>
          <w:lang w:val="en-US"/>
        </w:rPr>
        <w:t>VIII</w:t>
      </w:r>
      <w:r w:rsidRPr="000A7D39">
        <w:rPr>
          <w:rFonts w:ascii="Times New Roman" w:hAnsi="Times New Roman"/>
          <w:sz w:val="28"/>
          <w:szCs w:val="28"/>
        </w:rPr>
        <w:t xml:space="preserve"> съезда Ассоциации, а также принимая во внимание резолюцию Круглого стола по теме «Концептуальные направления развития коренных малочисленных народов Севера Красноярского края», организованного и проведенного в рамках мероприятий, посвященных </w:t>
      </w:r>
      <w:r w:rsidRPr="000A7D39">
        <w:rPr>
          <w:rFonts w:ascii="Times New Roman" w:hAnsi="Times New Roman"/>
          <w:sz w:val="28"/>
          <w:szCs w:val="28"/>
          <w:lang w:val="en-US"/>
        </w:rPr>
        <w:t>III</w:t>
      </w:r>
      <w:r w:rsidRPr="000A7D39">
        <w:rPr>
          <w:rFonts w:ascii="Times New Roman" w:hAnsi="Times New Roman"/>
          <w:sz w:val="28"/>
          <w:szCs w:val="28"/>
        </w:rPr>
        <w:t xml:space="preserve"> съезду региональной Ассоциации общественных объединений коренных малочисленных народов Севера Красноярского края, а также </w:t>
      </w:r>
      <w:r w:rsidRPr="000A7D39">
        <w:rPr>
          <w:rFonts w:ascii="Times New Roman" w:hAnsi="Times New Roman"/>
          <w:sz w:val="28"/>
          <w:szCs w:val="28"/>
          <w:lang w:val="en-US"/>
        </w:rPr>
        <w:t>VIII</w:t>
      </w:r>
      <w:r w:rsidRPr="000A7D39">
        <w:rPr>
          <w:rFonts w:ascii="Times New Roman" w:hAnsi="Times New Roman"/>
          <w:sz w:val="28"/>
          <w:szCs w:val="28"/>
        </w:rPr>
        <w:t xml:space="preserve"> съезду МОО ТДНМР «Ассоциация коренных малочисленных народов Таймыра Красноярского края», постановили:</w:t>
      </w:r>
    </w:p>
    <w:p w:rsidR="00D1193C" w:rsidRPr="000A7D39" w:rsidRDefault="00D1193C" w:rsidP="00D1193C">
      <w:pPr>
        <w:pStyle w:val="a4"/>
        <w:numPr>
          <w:ilvl w:val="0"/>
          <w:numId w:val="11"/>
        </w:numPr>
        <w:spacing w:after="0" w:line="240" w:lineRule="auto"/>
        <w:jc w:val="both"/>
        <w:rPr>
          <w:rFonts w:ascii="Times New Roman" w:hAnsi="Times New Roman"/>
          <w:sz w:val="28"/>
          <w:szCs w:val="28"/>
        </w:rPr>
      </w:pPr>
      <w:r w:rsidRPr="000A7D39">
        <w:rPr>
          <w:rFonts w:ascii="Times New Roman" w:hAnsi="Times New Roman"/>
          <w:sz w:val="28"/>
          <w:szCs w:val="28"/>
        </w:rPr>
        <w:t>Рекомендовать органам государственной власти Красноярского края: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разработать и принять «Концепцию устойчивого развития коренных малочисленных народов Севера Красноярского края на период до 2025 года»;</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внести в проект закона Красноярского края «Об административно-территориальных единицах с особым статусом» правовую норму о создании Таймырского Долгано-Ненецкого административного округа и Эвенкийского административного округа и признании их административно-территориальными единицами с особым статусом;</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инициировать исключение из «Схемы территориального планирования Российской Федерации в области федерального транспорта и автомобильных дорог федерального значения» проекта строительства морского нефтяного терминала «Таналау» ОАО «ННК-Таймырнефтегаздобыча» вблизи поселка Байкаловск сельского поселения «Караул» Таймырского Долгано-Ненецкого муниципального района Красноярского края;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оказать содействие ОАО «ННК-Таймырнефтегаздобыча» в проектировании и строительстве морского нефтяного терминала в районе городского поселения «Диксон»;</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lastRenderedPageBreak/>
        <w:t>ускорить принятие Порядка создания территории традиционного природопользования коренных малочисленных народов Севера Красноярского края;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передать отраслевые государственные полномочия в области животноводства (домашнее северное оленеводство), рыболовства и рыбоперерабатывающей отрасли, охотничьего промысла – традиционных видов хозяйственной деятельности коренных малочисленных народов Севера в ведение Министерства сельского хозяйства Красноярского края;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разработать и принять краевую государственную программу «Поддержка и развитие домашнего северного оленеводства в Красноярском крае»;</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принять проект краевой государственной программы «Строительство жилья в Арктической зоне Красноярского края» на 2016 – 2018 годы в полном объеме;</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разработать и принять краевую государственную программу «Кадры для сельских поселений в Арктической зоне Красноярского края», предусматривающую меры поддержки специалистов в области образования, здравоохранения, культуры и агропромышленного комплекса;</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приложить усилия по внесению изменений в федеральное законодательство, в части отмены проведения аукционов на право заключения охотхозяйственных соглашений в местах традиционного проживания и традиционной хозяйственной деятельности коренных малочисленных народов Севера, Сибири и Дальнего Востока РФ;</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принять меры к исполнению норм пункта В) статьи 13, а также статьи 14 закона Красноярского края от 25.11.2010 г. № 11-5343 «О защите исконной среды обитания и традиционного образа жизни коренных малочисленных народов Красноярского края» в части строительства промыслового стационарного жилья;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предусмотреть материально-техническую и организационную возможность включения национальных передач на родных языках коренных малочисленных народов Севера в эфирную сетку вещания цифрового телевидения на территории Таймырского Долгано-Ненецкого муниципального района Красноярского края;</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пересмотреть сроки строительства образовательной школы в поселке Усть-Авам МО «Городское поселение Дудинка» с 2020 года на 2016-2017 годы;</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создать на территории Таймырского Долгано-Ненецкого муниципального района Красноярского края эффективную систему государственного контроля в сфере экологии и охраны окружающей природной среды;</w:t>
      </w:r>
    </w:p>
    <w:p w:rsidR="00D1193C" w:rsidRPr="000A7D39" w:rsidRDefault="00D1193C" w:rsidP="00D1193C">
      <w:pPr>
        <w:pStyle w:val="a4"/>
        <w:numPr>
          <w:ilvl w:val="0"/>
          <w:numId w:val="10"/>
        </w:numPr>
        <w:spacing w:after="0" w:line="240" w:lineRule="auto"/>
        <w:jc w:val="both"/>
        <w:rPr>
          <w:rFonts w:ascii="Times New Roman" w:hAnsi="Times New Roman"/>
          <w:sz w:val="28"/>
          <w:szCs w:val="28"/>
        </w:rPr>
      </w:pPr>
      <w:r w:rsidRPr="000A7D39">
        <w:rPr>
          <w:rFonts w:ascii="Times New Roman" w:hAnsi="Times New Roman"/>
          <w:sz w:val="28"/>
          <w:szCs w:val="28"/>
        </w:rPr>
        <w:t>рассмотреть возможность создания краевого некоммерческого автономного учреждения «Центр содействия социально-</w:t>
      </w:r>
      <w:r w:rsidRPr="000A7D39">
        <w:rPr>
          <w:rFonts w:ascii="Times New Roman" w:hAnsi="Times New Roman"/>
          <w:sz w:val="28"/>
          <w:szCs w:val="28"/>
        </w:rPr>
        <w:lastRenderedPageBreak/>
        <w:t>экономическому развитию коренных малочисленных народов Севера Красноярского края» в целях оказания консалтинговых и аутсорсинговых услуг для бухгалтерского, кадрового, юридического сопровождения, освоения современных технологий в традиционных видах хозяйственной деятельности коренных малочисленных народов Севера.</w:t>
      </w:r>
    </w:p>
    <w:p w:rsidR="00D1193C" w:rsidRPr="000A7D39" w:rsidRDefault="00D1193C" w:rsidP="00D1193C">
      <w:pPr>
        <w:pStyle w:val="a4"/>
        <w:numPr>
          <w:ilvl w:val="0"/>
          <w:numId w:val="11"/>
        </w:numPr>
        <w:spacing w:after="0" w:line="240" w:lineRule="auto"/>
        <w:jc w:val="both"/>
        <w:rPr>
          <w:rFonts w:ascii="Times New Roman" w:hAnsi="Times New Roman"/>
          <w:sz w:val="28"/>
          <w:szCs w:val="28"/>
        </w:rPr>
      </w:pPr>
      <w:r w:rsidRPr="000A7D39">
        <w:rPr>
          <w:rFonts w:ascii="Times New Roman" w:hAnsi="Times New Roman"/>
          <w:sz w:val="28"/>
          <w:szCs w:val="28"/>
        </w:rPr>
        <w:t>Рекомендовать органам местного самоуправления Таймырского Долгано-Ненецкого муниципального района:</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создать Совет представителей коренных малочисленных народов Таймыра при Главе Таймырского Долгано-Ненецкого муниципального района Красноярского края;</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предусмотреть возможность включения представителей Ассоциации во все коллегиальные органы, созданные муниципальными органами власти Таймырского Долгано-Ненецкого муниципального района Красноярского края;</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обновить состав Межведомственной комиссии по защите исконной среды обитания и традиционной хозяйственной деятельности коренных малочисленных народов Таймыра и активизировать её работу;</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создать муниципальное комплексное предприятие, ориентированное на торгово-закупочную, перерабатывающую, транспортную, факторийную деятельность в целях развития агропромышленного комплекса Таймырского Долгано-Ненецкого муниципального района Красноярского края, а также поддержки оленеводческой, рыбопромысловой, охотничьей деятельности;</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пересмотреть ресурсное обеспечение сферы культуры на уровне муниципального района для усиления единого культурного пространства Красноярского края;</w:t>
      </w:r>
    </w:p>
    <w:p w:rsidR="00D1193C" w:rsidRPr="000A7D39" w:rsidRDefault="00D1193C" w:rsidP="00D1193C">
      <w:pPr>
        <w:pStyle w:val="a4"/>
        <w:numPr>
          <w:ilvl w:val="0"/>
          <w:numId w:val="12"/>
        </w:numPr>
        <w:spacing w:after="0" w:line="240" w:lineRule="auto"/>
        <w:jc w:val="both"/>
        <w:rPr>
          <w:rFonts w:ascii="Times New Roman" w:hAnsi="Times New Roman"/>
          <w:sz w:val="28"/>
          <w:szCs w:val="28"/>
        </w:rPr>
      </w:pPr>
      <w:r w:rsidRPr="000A7D39">
        <w:rPr>
          <w:rFonts w:ascii="Times New Roman" w:hAnsi="Times New Roman"/>
          <w:sz w:val="28"/>
          <w:szCs w:val="28"/>
        </w:rPr>
        <w:t>разработать и принять муниципальную программу «Содействие и поддержка социально-ориентированных общественных организаций Таймырского Долгано-Ненецкого муниципального района».</w:t>
      </w:r>
    </w:p>
    <w:p w:rsidR="00D1193C" w:rsidRPr="000A7D39" w:rsidRDefault="00D1193C" w:rsidP="00D1193C">
      <w:pPr>
        <w:pStyle w:val="a4"/>
        <w:numPr>
          <w:ilvl w:val="0"/>
          <w:numId w:val="11"/>
        </w:numPr>
        <w:spacing w:after="0" w:line="240" w:lineRule="auto"/>
        <w:jc w:val="both"/>
        <w:rPr>
          <w:rFonts w:ascii="Times New Roman" w:hAnsi="Times New Roman"/>
          <w:sz w:val="28"/>
          <w:szCs w:val="28"/>
        </w:rPr>
      </w:pPr>
      <w:r w:rsidRPr="000A7D39">
        <w:rPr>
          <w:rFonts w:ascii="Times New Roman" w:hAnsi="Times New Roman"/>
          <w:sz w:val="28"/>
          <w:szCs w:val="28"/>
        </w:rPr>
        <w:t>Рекомендовать руководящим органам Ассоциации – Председателю Ассоциации и Координационному Совету Ассоциации:</w:t>
      </w:r>
    </w:p>
    <w:p w:rsidR="00D1193C" w:rsidRPr="000A7D39" w:rsidRDefault="00D1193C" w:rsidP="00D1193C">
      <w:pPr>
        <w:pStyle w:val="a4"/>
        <w:numPr>
          <w:ilvl w:val="0"/>
          <w:numId w:val="13"/>
        </w:numPr>
        <w:spacing w:after="0" w:line="240" w:lineRule="auto"/>
        <w:jc w:val="both"/>
        <w:rPr>
          <w:rFonts w:ascii="Times New Roman" w:hAnsi="Times New Roman"/>
          <w:sz w:val="28"/>
          <w:szCs w:val="28"/>
        </w:rPr>
      </w:pPr>
      <w:r w:rsidRPr="000A7D39">
        <w:rPr>
          <w:rFonts w:ascii="Times New Roman" w:hAnsi="Times New Roman"/>
          <w:sz w:val="28"/>
          <w:szCs w:val="28"/>
        </w:rPr>
        <w:t xml:space="preserve">обеспечить контроль над исполнением Резолюции </w:t>
      </w:r>
      <w:r w:rsidRPr="000A7D39">
        <w:rPr>
          <w:rFonts w:ascii="Times New Roman" w:hAnsi="Times New Roman"/>
          <w:sz w:val="28"/>
          <w:szCs w:val="28"/>
          <w:lang w:val="en-US"/>
        </w:rPr>
        <w:t>VIII</w:t>
      </w:r>
      <w:r w:rsidRPr="000A7D39">
        <w:rPr>
          <w:rFonts w:ascii="Times New Roman" w:hAnsi="Times New Roman"/>
          <w:sz w:val="28"/>
          <w:szCs w:val="28"/>
        </w:rPr>
        <w:t xml:space="preserve"> съезда Ассоциации;</w:t>
      </w:r>
    </w:p>
    <w:p w:rsidR="00D1193C" w:rsidRPr="000A7D39" w:rsidRDefault="00D1193C" w:rsidP="00D1193C">
      <w:pPr>
        <w:pStyle w:val="a4"/>
        <w:numPr>
          <w:ilvl w:val="0"/>
          <w:numId w:val="13"/>
        </w:numPr>
        <w:spacing w:after="0" w:line="240" w:lineRule="auto"/>
        <w:jc w:val="both"/>
        <w:rPr>
          <w:rFonts w:ascii="Times New Roman" w:hAnsi="Times New Roman"/>
          <w:sz w:val="28"/>
          <w:szCs w:val="28"/>
        </w:rPr>
      </w:pPr>
      <w:r w:rsidRPr="000A7D39">
        <w:rPr>
          <w:rFonts w:ascii="Times New Roman" w:hAnsi="Times New Roman"/>
          <w:sz w:val="28"/>
          <w:szCs w:val="28"/>
        </w:rPr>
        <w:t xml:space="preserve">разработать и принять план по исполнению предложений делегатов </w:t>
      </w:r>
      <w:r w:rsidRPr="000A7D39">
        <w:rPr>
          <w:rFonts w:ascii="Times New Roman" w:hAnsi="Times New Roman"/>
          <w:sz w:val="28"/>
          <w:szCs w:val="28"/>
          <w:lang w:val="en-US"/>
        </w:rPr>
        <w:t>VIII</w:t>
      </w:r>
      <w:r w:rsidRPr="000A7D39">
        <w:rPr>
          <w:rFonts w:ascii="Times New Roman" w:hAnsi="Times New Roman"/>
          <w:sz w:val="28"/>
          <w:szCs w:val="28"/>
        </w:rPr>
        <w:t xml:space="preserve"> съезда Ассоциации, высказанных в ходе пленарных выступлений и не вошедших в настоящую Резолюцию </w:t>
      </w:r>
      <w:r w:rsidRPr="000A7D39">
        <w:rPr>
          <w:rFonts w:ascii="Times New Roman" w:hAnsi="Times New Roman"/>
          <w:sz w:val="28"/>
          <w:szCs w:val="28"/>
          <w:lang w:val="en-US"/>
        </w:rPr>
        <w:t>VIII</w:t>
      </w:r>
      <w:r w:rsidRPr="000A7D39">
        <w:rPr>
          <w:rFonts w:ascii="Times New Roman" w:hAnsi="Times New Roman"/>
          <w:sz w:val="28"/>
          <w:szCs w:val="28"/>
        </w:rPr>
        <w:t xml:space="preserve"> съезда Ассоциации;</w:t>
      </w:r>
    </w:p>
    <w:p w:rsidR="00D1193C" w:rsidRPr="000A7D39" w:rsidRDefault="00D1193C" w:rsidP="00D1193C">
      <w:pPr>
        <w:pStyle w:val="a4"/>
        <w:numPr>
          <w:ilvl w:val="0"/>
          <w:numId w:val="13"/>
        </w:numPr>
        <w:spacing w:after="0" w:line="240" w:lineRule="auto"/>
        <w:jc w:val="both"/>
        <w:rPr>
          <w:rFonts w:ascii="Times New Roman" w:hAnsi="Times New Roman"/>
          <w:sz w:val="28"/>
          <w:szCs w:val="28"/>
        </w:rPr>
      </w:pPr>
      <w:r w:rsidRPr="000A7D39">
        <w:rPr>
          <w:rFonts w:ascii="Times New Roman" w:hAnsi="Times New Roman"/>
          <w:sz w:val="28"/>
          <w:szCs w:val="28"/>
        </w:rPr>
        <w:t>организовать серию обучающих семинаров в целях повышения правовой грамотности членов Ассоциации, а также повышения их социальной активности;</w:t>
      </w:r>
    </w:p>
    <w:p w:rsidR="00D1193C" w:rsidRPr="000A7D39" w:rsidRDefault="00D1193C" w:rsidP="00D1193C">
      <w:pPr>
        <w:pStyle w:val="a4"/>
        <w:numPr>
          <w:ilvl w:val="0"/>
          <w:numId w:val="13"/>
        </w:numPr>
        <w:spacing w:after="0" w:line="240" w:lineRule="auto"/>
        <w:jc w:val="both"/>
        <w:rPr>
          <w:rFonts w:ascii="Times New Roman" w:hAnsi="Times New Roman"/>
          <w:sz w:val="28"/>
          <w:szCs w:val="28"/>
        </w:rPr>
      </w:pPr>
      <w:r w:rsidRPr="000A7D39">
        <w:rPr>
          <w:rFonts w:ascii="Times New Roman" w:hAnsi="Times New Roman"/>
          <w:sz w:val="28"/>
          <w:szCs w:val="28"/>
        </w:rPr>
        <w:t>продолжить работу по взаимодействию с промышленными компаниями в целях повышения их социальной и экологической ответственности;</w:t>
      </w:r>
    </w:p>
    <w:p w:rsidR="00D1193C" w:rsidRPr="000A7D39" w:rsidRDefault="00D1193C" w:rsidP="00D1193C">
      <w:pPr>
        <w:pStyle w:val="a4"/>
        <w:numPr>
          <w:ilvl w:val="0"/>
          <w:numId w:val="13"/>
        </w:numPr>
        <w:spacing w:after="0" w:line="240" w:lineRule="auto"/>
        <w:jc w:val="both"/>
        <w:rPr>
          <w:rFonts w:ascii="Times New Roman" w:hAnsi="Times New Roman"/>
          <w:sz w:val="28"/>
          <w:szCs w:val="28"/>
        </w:rPr>
      </w:pPr>
      <w:r w:rsidRPr="000A7D39">
        <w:rPr>
          <w:rFonts w:ascii="Times New Roman" w:hAnsi="Times New Roman"/>
          <w:sz w:val="28"/>
          <w:szCs w:val="28"/>
        </w:rPr>
        <w:lastRenderedPageBreak/>
        <w:t>направить настоящую резолюцию Губернатору Красноярского края В.А. Толоконскому и Главе Таймырского Долгано-Ненецкого муниципального района И.И. Джураеву.</w:t>
      </w:r>
    </w:p>
    <w:p w:rsidR="00D1193C" w:rsidRDefault="00D1193C" w:rsidP="00D1193C">
      <w:pPr>
        <w:rPr>
          <w:rFonts w:ascii="Times New Roman" w:hAnsi="Times New Roman"/>
          <w:sz w:val="28"/>
          <w:szCs w:val="28"/>
        </w:rPr>
      </w:pPr>
      <w:r>
        <w:rPr>
          <w:rFonts w:ascii="Times New Roman" w:hAnsi="Times New Roman"/>
          <w:sz w:val="28"/>
          <w:szCs w:val="28"/>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Приложение № 3</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Pr>
          <w:rFonts w:ascii="Times New Roman" w:hAnsi="Times New Roman"/>
          <w:sz w:val="28"/>
          <w:szCs w:val="28"/>
        </w:rPr>
        <w:lastRenderedPageBreak/>
        <w:t>Приложение № 4</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5</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6</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7</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8</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9</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10</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11</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12</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13</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14</w:t>
      </w:r>
    </w:p>
    <w:p w:rsidR="00D1193C" w:rsidRDefault="00D1193C" w:rsidP="00D1193C">
      <w:pPr>
        <w:rPr>
          <w:szCs w:val="24"/>
        </w:rPr>
      </w:pPr>
      <w:r>
        <w:rPr>
          <w:szCs w:val="24"/>
        </w:rPr>
        <w:br w:type="page"/>
      </w:r>
    </w:p>
    <w:p w:rsidR="00D1193C" w:rsidRPr="000A7D39" w:rsidRDefault="00D1193C" w:rsidP="00D1193C">
      <w:pPr>
        <w:jc w:val="right"/>
        <w:rPr>
          <w:rFonts w:ascii="Times New Roman" w:hAnsi="Times New Roman"/>
          <w:sz w:val="28"/>
          <w:szCs w:val="28"/>
        </w:rPr>
      </w:pPr>
      <w:r w:rsidRPr="000A7D39">
        <w:rPr>
          <w:rFonts w:ascii="Times New Roman" w:hAnsi="Times New Roman"/>
          <w:sz w:val="28"/>
          <w:szCs w:val="28"/>
        </w:rPr>
        <w:lastRenderedPageBreak/>
        <w:t xml:space="preserve">Приложение № </w:t>
      </w:r>
      <w:r>
        <w:rPr>
          <w:rFonts w:ascii="Times New Roman" w:hAnsi="Times New Roman"/>
          <w:sz w:val="28"/>
          <w:szCs w:val="28"/>
        </w:rPr>
        <w:t>15</w:t>
      </w:r>
    </w:p>
    <w:p w:rsidR="00D1193C" w:rsidRDefault="00D1193C" w:rsidP="00D1193C">
      <w:pPr>
        <w:rPr>
          <w:szCs w:val="24"/>
        </w:rPr>
      </w:pPr>
      <w:r>
        <w:rPr>
          <w:szCs w:val="24"/>
        </w:rPr>
        <w:br w:type="page"/>
      </w:r>
    </w:p>
    <w:p w:rsidR="00D1193C" w:rsidRPr="000A7D39" w:rsidRDefault="00D1193C" w:rsidP="00D1193C">
      <w:pPr>
        <w:spacing w:after="0" w:line="240" w:lineRule="auto"/>
        <w:jc w:val="right"/>
        <w:rPr>
          <w:rFonts w:ascii="Times New Roman" w:hAnsi="Times New Roman"/>
          <w:sz w:val="28"/>
          <w:szCs w:val="28"/>
        </w:rPr>
      </w:pPr>
      <w:r w:rsidRPr="000A7D39">
        <w:rPr>
          <w:rFonts w:ascii="Times New Roman" w:hAnsi="Times New Roman"/>
          <w:sz w:val="28"/>
          <w:szCs w:val="28"/>
        </w:rPr>
        <w:lastRenderedPageBreak/>
        <w:t>Приложение № 16</w:t>
      </w:r>
    </w:p>
    <w:p w:rsidR="00D1193C" w:rsidRPr="000A7D39" w:rsidRDefault="00D1193C" w:rsidP="00D1193C">
      <w:pPr>
        <w:spacing w:after="0" w:line="240" w:lineRule="auto"/>
        <w:rPr>
          <w:rFonts w:ascii="Times New Roman" w:hAnsi="Times New Roman"/>
          <w:b/>
          <w:sz w:val="28"/>
          <w:szCs w:val="28"/>
        </w:rPr>
      </w:pPr>
    </w:p>
    <w:p w:rsidR="00D1193C" w:rsidRPr="000A7D39" w:rsidRDefault="00D1193C" w:rsidP="00D1193C">
      <w:pPr>
        <w:spacing w:after="0" w:line="240" w:lineRule="auto"/>
        <w:jc w:val="center"/>
        <w:rPr>
          <w:rFonts w:ascii="Times New Roman" w:hAnsi="Times New Roman"/>
          <w:b/>
          <w:sz w:val="28"/>
          <w:szCs w:val="28"/>
        </w:rPr>
      </w:pPr>
      <w:r w:rsidRPr="000A7D39">
        <w:rPr>
          <w:rFonts w:ascii="Times New Roman" w:hAnsi="Times New Roman"/>
          <w:b/>
          <w:sz w:val="28"/>
          <w:szCs w:val="28"/>
        </w:rPr>
        <w:t xml:space="preserve">ОТЧЕТ </w:t>
      </w:r>
    </w:p>
    <w:p w:rsidR="00D1193C" w:rsidRPr="000A7D39" w:rsidRDefault="00D1193C" w:rsidP="00D1193C">
      <w:pPr>
        <w:spacing w:after="0" w:line="240" w:lineRule="auto"/>
        <w:ind w:firstLine="708"/>
        <w:jc w:val="both"/>
        <w:rPr>
          <w:rFonts w:ascii="Times New Roman" w:hAnsi="Times New Roman"/>
          <w:sz w:val="28"/>
          <w:szCs w:val="28"/>
        </w:rPr>
      </w:pP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 xml:space="preserve">Агентство по развитию северных территорий и поддержке коренных малочисленных народов Красноярского края (далее – агентство) является исполнителем государственной программы «Создание условий для повышения уровня традиционного образа жизни коренных малочисленных народов Красноярского края», утвержденной постановлением Правительства Красноярского края от 30.09.2013 № 520-п (далее – программа). </w:t>
      </w: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Объем бюджетных ассигнований на реализацию государственной программы составил в 2015 году 431 979,35 тыс. рублей, из них:</w:t>
      </w: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 xml:space="preserve">средства краевого бюджета – 403 974,50 тыс. рублей, </w:t>
      </w: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средства федерального бюджета – 28 004,85 тыс. рублей.</w:t>
      </w: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 xml:space="preserve">Исполнение бюджетных назначений за 2015 составило 415 505,57 тыс. рублей или 96,2% </w:t>
      </w:r>
      <w:bookmarkStart w:id="1" w:name="_GoBack"/>
      <w:bookmarkEnd w:id="1"/>
      <w:r w:rsidRPr="000A7D39">
        <w:rPr>
          <w:rFonts w:ascii="Times New Roman" w:hAnsi="Times New Roman"/>
          <w:sz w:val="28"/>
          <w:szCs w:val="28"/>
        </w:rPr>
        <w:t xml:space="preserve">от годовых назначений. </w:t>
      </w: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p>
    <w:p w:rsidR="00D1193C" w:rsidRPr="000A7D39" w:rsidRDefault="00D1193C" w:rsidP="00D1193C">
      <w:pPr>
        <w:autoSpaceDE w:val="0"/>
        <w:autoSpaceDN w:val="0"/>
        <w:adjustRightInd w:val="0"/>
        <w:spacing w:after="0" w:line="240" w:lineRule="auto"/>
        <w:ind w:firstLine="708"/>
        <w:jc w:val="both"/>
        <w:rPr>
          <w:rFonts w:ascii="Times New Roman" w:hAnsi="Times New Roman"/>
          <w:sz w:val="28"/>
          <w:szCs w:val="28"/>
        </w:rPr>
      </w:pPr>
      <w:r w:rsidRPr="000A7D39">
        <w:rPr>
          <w:rFonts w:ascii="Times New Roman" w:hAnsi="Times New Roman"/>
          <w:sz w:val="28"/>
          <w:szCs w:val="28"/>
        </w:rPr>
        <w:t>Агентство осуществляет реализацию отдельных мероприятий подпрограммы и контролирует осуществление органами местного самоуправления государственных полномочий, переданных следующим территориям края:</w:t>
      </w:r>
    </w:p>
    <w:p w:rsidR="00D1193C" w:rsidRPr="000A7D39" w:rsidRDefault="00D1193C" w:rsidP="00D1193C">
      <w:pPr>
        <w:pStyle w:val="a4"/>
        <w:numPr>
          <w:ilvl w:val="0"/>
          <w:numId w:val="14"/>
        </w:numPr>
        <w:spacing w:after="0" w:line="240" w:lineRule="auto"/>
        <w:jc w:val="both"/>
        <w:rPr>
          <w:rFonts w:ascii="Times New Roman" w:hAnsi="Times New Roman"/>
          <w:sz w:val="28"/>
          <w:szCs w:val="28"/>
          <w:u w:val="single"/>
        </w:rPr>
      </w:pPr>
      <w:r w:rsidRPr="000A7D39">
        <w:rPr>
          <w:rFonts w:ascii="Times New Roman" w:hAnsi="Times New Roman"/>
          <w:sz w:val="28"/>
          <w:szCs w:val="28"/>
          <w:u w:val="single"/>
        </w:rPr>
        <w:t>Таймырский Долгано-Ненецкий муниципальный район:</w:t>
      </w:r>
    </w:p>
    <w:p w:rsidR="00D1193C" w:rsidRPr="001E3EE6" w:rsidRDefault="00D1193C" w:rsidP="00D1193C">
      <w:pPr>
        <w:spacing w:after="0" w:line="240" w:lineRule="auto"/>
        <w:ind w:left="540"/>
        <w:jc w:val="both"/>
        <w:rPr>
          <w:rFonts w:ascii="Times New Roman" w:hAnsi="Times New Roman"/>
          <w:sz w:val="24"/>
          <w:szCs w:val="28"/>
          <w:u w:val="single"/>
        </w:rPr>
      </w:pPr>
    </w:p>
    <w:tbl>
      <w:tblPr>
        <w:tblW w:w="9498" w:type="dxa"/>
        <w:tblInd w:w="108" w:type="dxa"/>
        <w:tblLayout w:type="fixed"/>
        <w:tblLook w:val="04A0"/>
      </w:tblPr>
      <w:tblGrid>
        <w:gridCol w:w="4820"/>
        <w:gridCol w:w="992"/>
        <w:gridCol w:w="992"/>
        <w:gridCol w:w="1418"/>
        <w:gridCol w:w="1276"/>
      </w:tblGrid>
      <w:tr w:rsidR="00D1193C" w:rsidRPr="009709E6" w:rsidTr="00984653">
        <w:trPr>
          <w:trHeight w:val="25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93C" w:rsidRPr="00CF42BF" w:rsidRDefault="00D1193C" w:rsidP="00984653">
            <w:pPr>
              <w:spacing w:after="0" w:line="240" w:lineRule="auto"/>
              <w:jc w:val="center"/>
              <w:rPr>
                <w:rFonts w:ascii="Times New Roman" w:hAnsi="Times New Roman"/>
                <w:sz w:val="14"/>
                <w:szCs w:val="14"/>
              </w:rPr>
            </w:pPr>
            <w:r w:rsidRPr="00CF42BF">
              <w:rPr>
                <w:rFonts w:ascii="Times New Roman" w:hAnsi="Times New Roman"/>
                <w:sz w:val="14"/>
                <w:szCs w:val="14"/>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Утвержденные бюджетные назначения на 2015 г.</w:t>
            </w:r>
            <w:r>
              <w:rPr>
                <w:rFonts w:ascii="Times New Roman" w:hAnsi="Times New Roman"/>
                <w:sz w:val="14"/>
                <w:szCs w:val="14"/>
              </w:rPr>
              <w:t xml:space="preserve"> (тыс. руб.)</w:t>
            </w:r>
          </w:p>
        </w:tc>
        <w:tc>
          <w:tcPr>
            <w:tcW w:w="269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Натуральный показатель</w:t>
            </w:r>
          </w:p>
          <w:p w:rsidR="00D1193C" w:rsidRPr="009709E6" w:rsidRDefault="00D1193C" w:rsidP="00984653">
            <w:pPr>
              <w:spacing w:after="0" w:line="240" w:lineRule="auto"/>
              <w:jc w:val="center"/>
              <w:rPr>
                <w:rFonts w:ascii="Times New Roman" w:hAnsi="Times New Roman"/>
                <w:sz w:val="14"/>
                <w:szCs w:val="14"/>
              </w:rPr>
            </w:pPr>
          </w:p>
        </w:tc>
      </w:tr>
      <w:tr w:rsidR="00D1193C" w:rsidRPr="009709E6" w:rsidTr="00984653">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1193C" w:rsidRPr="00CF42BF" w:rsidRDefault="00D1193C" w:rsidP="00984653">
            <w:pPr>
              <w:spacing w:after="0" w:line="240" w:lineRule="auto"/>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план</w:t>
            </w: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c>
          <w:tcPr>
            <w:tcW w:w="1418"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Pr>
                <w:rFonts w:ascii="Times New Roman" w:hAnsi="Times New Roman"/>
                <w:sz w:val="14"/>
                <w:szCs w:val="14"/>
              </w:rPr>
              <w:t>п</w:t>
            </w:r>
            <w:r w:rsidRPr="009709E6">
              <w:rPr>
                <w:rFonts w:ascii="Times New Roman" w:hAnsi="Times New Roman"/>
                <w:sz w:val="14"/>
                <w:szCs w:val="14"/>
              </w:rPr>
              <w:t>лан</w:t>
            </w:r>
          </w:p>
        </w:tc>
        <w:tc>
          <w:tcPr>
            <w:tcW w:w="1276"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r>
      <w:tr w:rsidR="00D1193C" w:rsidRPr="00CF42BF" w:rsidTr="00984653">
        <w:trPr>
          <w:trHeight w:val="4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8 394,20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8 394,20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8 служащих</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8 служащих</w:t>
            </w:r>
          </w:p>
        </w:tc>
      </w:tr>
      <w:tr w:rsidR="00D1193C" w:rsidRPr="00CF42BF" w:rsidTr="00984653">
        <w:trPr>
          <w:trHeight w:val="250"/>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субсидии на возмещение части затрат, связанных с реализацией мяса домашнего северного оленя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5 000,00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5 000,00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 получателей</w:t>
            </w:r>
          </w:p>
        </w:tc>
      </w:tr>
      <w:tr w:rsidR="00D1193C" w:rsidRPr="00CF42BF" w:rsidTr="00984653">
        <w:trPr>
          <w:trHeight w:val="48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субсидии на компенсацию части затрат, связанных с реализацией продукции традиционной хозяйственной деятельности коренных малочисленных народов Севера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29 796,70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29 796,70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35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43 получателей</w:t>
            </w:r>
          </w:p>
        </w:tc>
      </w:tr>
      <w:tr w:rsidR="00D1193C" w:rsidRPr="00CF42BF" w:rsidTr="00984653">
        <w:trPr>
          <w:trHeight w:val="41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субсидий на возмещение 75% фактически произведенных затрат на оплату потребления электроэнергии, связанного с производством сельскохозяйственной продукции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36,40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36,40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 получатель</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 получатель</w:t>
            </w:r>
          </w:p>
        </w:tc>
      </w:tr>
      <w:tr w:rsidR="00D1193C" w:rsidRPr="00CF42BF" w:rsidTr="00984653">
        <w:trPr>
          <w:trHeight w:val="63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году, предшествующем текущему году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765,70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730,20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79 семей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79 семей</w:t>
            </w:r>
          </w:p>
        </w:tc>
      </w:tr>
      <w:tr w:rsidR="00D1193C" w:rsidRPr="00CF42BF" w:rsidTr="00984653">
        <w:trPr>
          <w:trHeight w:val="966"/>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 xml:space="preserve">Субвенция бюджету муниципального образования на безвозмездное обеспечение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3 154,00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3 154,00</w:t>
            </w:r>
          </w:p>
        </w:tc>
        <w:tc>
          <w:tcPr>
            <w:tcW w:w="1418" w:type="dxa"/>
            <w:tcBorders>
              <w:top w:val="nil"/>
              <w:left w:val="single" w:sz="4" w:space="0" w:color="auto"/>
              <w:bottom w:val="single" w:sz="4" w:space="0" w:color="auto"/>
              <w:right w:val="single" w:sz="4" w:space="0" w:color="auto"/>
            </w:tcBorders>
          </w:tcPr>
          <w:p w:rsidR="00D1193C" w:rsidRPr="00CC5601" w:rsidRDefault="00D1193C" w:rsidP="00984653">
            <w:pPr>
              <w:spacing w:after="0" w:line="240" w:lineRule="auto"/>
              <w:rPr>
                <w:rFonts w:ascii="Times New Roman" w:hAnsi="Times New Roman"/>
                <w:sz w:val="19"/>
                <w:szCs w:val="19"/>
              </w:rPr>
            </w:pPr>
            <w:r w:rsidRPr="00CC5601">
              <w:rPr>
                <w:rFonts w:ascii="Times New Roman" w:hAnsi="Times New Roman"/>
                <w:sz w:val="19"/>
                <w:szCs w:val="19"/>
              </w:rPr>
              <w:t>67</w:t>
            </w:r>
            <w:r>
              <w:rPr>
                <w:rFonts w:ascii="Times New Roman" w:hAnsi="Times New Roman"/>
                <w:sz w:val="19"/>
                <w:szCs w:val="19"/>
              </w:rPr>
              <w:t xml:space="preserve"> семьям</w:t>
            </w:r>
          </w:p>
        </w:tc>
        <w:tc>
          <w:tcPr>
            <w:tcW w:w="1276" w:type="dxa"/>
            <w:tcBorders>
              <w:top w:val="nil"/>
              <w:left w:val="single" w:sz="4" w:space="0" w:color="auto"/>
              <w:bottom w:val="single" w:sz="4" w:space="0" w:color="auto"/>
              <w:right w:val="single" w:sz="4" w:space="0" w:color="auto"/>
            </w:tcBorders>
          </w:tcPr>
          <w:p w:rsidR="00D1193C" w:rsidRPr="00CC5601" w:rsidRDefault="00D1193C" w:rsidP="00984653">
            <w:pPr>
              <w:spacing w:after="0" w:line="240" w:lineRule="auto"/>
              <w:rPr>
                <w:rFonts w:ascii="Times New Roman" w:hAnsi="Times New Roman"/>
                <w:sz w:val="19"/>
                <w:szCs w:val="19"/>
              </w:rPr>
            </w:pPr>
            <w:r w:rsidRPr="00CC5601">
              <w:rPr>
                <w:rFonts w:ascii="Times New Roman" w:hAnsi="Times New Roman"/>
                <w:sz w:val="19"/>
                <w:szCs w:val="19"/>
              </w:rPr>
              <w:t xml:space="preserve">36 </w:t>
            </w:r>
            <w:r>
              <w:rPr>
                <w:rFonts w:ascii="Times New Roman" w:hAnsi="Times New Roman"/>
                <w:sz w:val="19"/>
                <w:szCs w:val="19"/>
              </w:rPr>
              <w:t>семьям</w:t>
            </w:r>
          </w:p>
          <w:p w:rsidR="00D1193C" w:rsidRPr="00CC5601" w:rsidRDefault="00D1193C" w:rsidP="00984653">
            <w:pPr>
              <w:spacing w:after="0" w:line="240" w:lineRule="auto"/>
              <w:rPr>
                <w:rFonts w:ascii="Times New Roman" w:hAnsi="Times New Roman"/>
                <w:sz w:val="19"/>
                <w:szCs w:val="19"/>
              </w:rPr>
            </w:pPr>
            <w:r w:rsidRPr="00CC5601">
              <w:rPr>
                <w:rFonts w:ascii="Times New Roman" w:hAnsi="Times New Roman"/>
                <w:sz w:val="19"/>
                <w:szCs w:val="19"/>
              </w:rPr>
              <w:t>(приобретение в меньшем количестве повлекло повышение курса доллара)</w:t>
            </w:r>
          </w:p>
        </w:tc>
      </w:tr>
      <w:tr w:rsidR="00D1193C" w:rsidRPr="00CF42BF" w:rsidTr="00984653">
        <w:trPr>
          <w:trHeight w:val="84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обеспечение комплектами для новорожденных женщин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в городе Дудинке и поселке Диксон Таймырского Долгано-Ненецкого муниципального района,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765,70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765,70</w:t>
            </w:r>
          </w:p>
        </w:tc>
        <w:tc>
          <w:tcPr>
            <w:tcW w:w="1418" w:type="dxa"/>
            <w:tcBorders>
              <w:top w:val="nil"/>
              <w:left w:val="single" w:sz="4" w:space="0" w:color="auto"/>
              <w:bottom w:val="single" w:sz="4" w:space="0" w:color="auto"/>
              <w:right w:val="single" w:sz="4" w:space="0" w:color="auto"/>
            </w:tcBorders>
          </w:tcPr>
          <w:p w:rsidR="00D1193C" w:rsidRPr="00CA034B" w:rsidRDefault="00D1193C" w:rsidP="00984653">
            <w:pPr>
              <w:spacing w:after="0" w:line="240" w:lineRule="auto"/>
              <w:rPr>
                <w:rFonts w:ascii="Times New Roman" w:hAnsi="Times New Roman"/>
                <w:sz w:val="19"/>
                <w:szCs w:val="19"/>
              </w:rPr>
            </w:pPr>
            <w:r w:rsidRPr="00CA034B">
              <w:rPr>
                <w:rFonts w:ascii="Times New Roman" w:hAnsi="Times New Roman"/>
                <w:sz w:val="19"/>
                <w:szCs w:val="19"/>
              </w:rPr>
              <w:t>220</w:t>
            </w:r>
            <w:r>
              <w:rPr>
                <w:rFonts w:ascii="Times New Roman" w:hAnsi="Times New Roman"/>
                <w:sz w:val="19"/>
                <w:szCs w:val="19"/>
              </w:rPr>
              <w:t xml:space="preserve"> женщинам</w:t>
            </w:r>
          </w:p>
        </w:tc>
        <w:tc>
          <w:tcPr>
            <w:tcW w:w="1276" w:type="dxa"/>
            <w:tcBorders>
              <w:top w:val="nil"/>
              <w:left w:val="single" w:sz="4" w:space="0" w:color="auto"/>
              <w:bottom w:val="single" w:sz="4" w:space="0" w:color="auto"/>
              <w:right w:val="single" w:sz="4" w:space="0" w:color="auto"/>
            </w:tcBorders>
          </w:tcPr>
          <w:p w:rsidR="00D1193C" w:rsidRPr="00CA034B" w:rsidRDefault="00D1193C" w:rsidP="00984653">
            <w:pPr>
              <w:spacing w:after="0" w:line="240" w:lineRule="auto"/>
              <w:rPr>
                <w:rFonts w:ascii="Times New Roman" w:hAnsi="Times New Roman"/>
                <w:sz w:val="19"/>
                <w:szCs w:val="19"/>
              </w:rPr>
            </w:pPr>
            <w:r w:rsidRPr="00CA034B">
              <w:rPr>
                <w:rFonts w:ascii="Times New Roman" w:hAnsi="Times New Roman"/>
                <w:sz w:val="19"/>
                <w:szCs w:val="19"/>
              </w:rPr>
              <w:t>205</w:t>
            </w:r>
            <w:r>
              <w:rPr>
                <w:rFonts w:ascii="Times New Roman" w:hAnsi="Times New Roman"/>
                <w:sz w:val="19"/>
                <w:szCs w:val="19"/>
              </w:rPr>
              <w:t xml:space="preserve"> женщинам</w:t>
            </w:r>
          </w:p>
          <w:p w:rsidR="00D1193C" w:rsidRPr="00CA034B" w:rsidRDefault="00D1193C" w:rsidP="00984653">
            <w:pPr>
              <w:spacing w:after="0" w:line="240" w:lineRule="auto"/>
              <w:rPr>
                <w:rFonts w:ascii="Times New Roman" w:hAnsi="Times New Roman"/>
                <w:sz w:val="19"/>
                <w:szCs w:val="19"/>
              </w:rPr>
            </w:pPr>
            <w:r w:rsidRPr="00CA034B">
              <w:rPr>
                <w:rFonts w:ascii="Times New Roman" w:hAnsi="Times New Roman"/>
                <w:sz w:val="19"/>
                <w:szCs w:val="19"/>
              </w:rPr>
              <w:t>(приобретены 236 комплектов для новорожденных)</w:t>
            </w:r>
          </w:p>
        </w:tc>
      </w:tr>
      <w:tr w:rsidR="00D1193C" w:rsidRPr="00CF42BF" w:rsidTr="00984653">
        <w:trPr>
          <w:trHeight w:val="41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коренных малочисленных народов Севера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1 174,00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1 172,90</w:t>
            </w:r>
          </w:p>
        </w:tc>
        <w:tc>
          <w:tcPr>
            <w:tcW w:w="1418"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48 полос газеты;</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100 минут – телевидение;</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470 минут - радиопередач</w:t>
            </w:r>
          </w:p>
        </w:tc>
        <w:tc>
          <w:tcPr>
            <w:tcW w:w="1276"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8 полос газеты;</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20 минут – телевидение;</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448 минут - радиопередач</w:t>
            </w:r>
          </w:p>
        </w:tc>
      </w:tr>
      <w:tr w:rsidR="00D1193C" w:rsidRPr="00CF42BF" w:rsidTr="00984653">
        <w:trPr>
          <w:trHeight w:val="63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его обитания,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660,00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660,00</w:t>
            </w:r>
          </w:p>
        </w:tc>
        <w:tc>
          <w:tcPr>
            <w:tcW w:w="1418"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15</w:t>
            </w:r>
            <w:r>
              <w:rPr>
                <w:rFonts w:ascii="Times New Roman" w:hAnsi="Times New Roman"/>
                <w:sz w:val="19"/>
                <w:szCs w:val="19"/>
              </w:rPr>
              <w:t xml:space="preserve"> получателям</w:t>
            </w:r>
          </w:p>
        </w:tc>
        <w:tc>
          <w:tcPr>
            <w:tcW w:w="1276"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13</w:t>
            </w:r>
            <w:r>
              <w:rPr>
                <w:rFonts w:ascii="Times New Roman" w:hAnsi="Times New Roman"/>
                <w:sz w:val="19"/>
                <w:szCs w:val="19"/>
              </w:rPr>
              <w:t xml:space="preserve"> получателям</w:t>
            </w:r>
          </w:p>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(мера носит заявительный характер)</w:t>
            </w:r>
          </w:p>
        </w:tc>
      </w:tr>
      <w:tr w:rsidR="00D1193C" w:rsidRPr="00CF42BF" w:rsidTr="00984653">
        <w:trPr>
          <w:trHeight w:val="39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безвозмездное обеспечение лиц из числа коренных малочисленных народов Севера кочевым жильем в виде балка или выплаты компенсации расходов на изготовление и оснащение кочевого жилья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2 886,80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2 886,73</w:t>
            </w:r>
          </w:p>
        </w:tc>
        <w:tc>
          <w:tcPr>
            <w:tcW w:w="1418"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26</w:t>
            </w:r>
            <w:r>
              <w:rPr>
                <w:rFonts w:ascii="Times New Roman" w:hAnsi="Times New Roman"/>
                <w:sz w:val="19"/>
                <w:szCs w:val="19"/>
              </w:rPr>
              <w:t xml:space="preserve"> семьям</w:t>
            </w:r>
          </w:p>
        </w:tc>
        <w:tc>
          <w:tcPr>
            <w:tcW w:w="1276"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20</w:t>
            </w:r>
            <w:r>
              <w:rPr>
                <w:rFonts w:ascii="Times New Roman" w:hAnsi="Times New Roman"/>
                <w:sz w:val="19"/>
                <w:szCs w:val="19"/>
              </w:rPr>
              <w:t xml:space="preserve"> семьям</w:t>
            </w:r>
          </w:p>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(поставщик не произвел поставку 6 комплектов для строительства балков в поселки Сындасско, Новорыбная, Попигай</w:t>
            </w:r>
            <w:r>
              <w:rPr>
                <w:rFonts w:ascii="Times New Roman" w:hAnsi="Times New Roman"/>
                <w:sz w:val="19"/>
                <w:szCs w:val="19"/>
              </w:rPr>
              <w:t>, денежные средства район возвращает в краевой бюджет</w:t>
            </w:r>
            <w:r w:rsidRPr="003C1286">
              <w:rPr>
                <w:rFonts w:ascii="Times New Roman" w:hAnsi="Times New Roman"/>
                <w:sz w:val="19"/>
                <w:szCs w:val="19"/>
              </w:rPr>
              <w:t>)</w:t>
            </w:r>
          </w:p>
        </w:tc>
      </w:tr>
      <w:tr w:rsidR="00D1193C" w:rsidRPr="00CF42BF" w:rsidTr="00984653">
        <w:trPr>
          <w:trHeight w:val="417"/>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поддержку экономического и социального развития коренных малочисленных народов Севера, Сибири и Дальнего Востока за счет средств федерального бюджета (кочевое жилье)</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2 060,76</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1 991,00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15 семьям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15 семьям</w:t>
            </w:r>
          </w:p>
        </w:tc>
      </w:tr>
      <w:tr w:rsidR="00D1193C" w:rsidRPr="00CF42BF" w:rsidTr="00984653">
        <w:trPr>
          <w:trHeight w:val="553"/>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обеспечение лиц из числа коренных малочисленных народов Севера, занимающихся видом традиционной хозяйственной деятельности - </w:t>
            </w:r>
            <w:r w:rsidRPr="00F93A75">
              <w:rPr>
                <w:rFonts w:ascii="Times New Roman" w:hAnsi="Times New Roman"/>
                <w:sz w:val="20"/>
                <w:szCs w:val="14"/>
              </w:rPr>
              <w:lastRenderedPageBreak/>
              <w:t xml:space="preserve">оленеводством, лекарственными и медицинскими препаратами (медицинскими аптечками)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lastRenderedPageBreak/>
              <w:t>1 483,80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1 483,80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550 семьям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550 семьям</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межмуниципального, краевого, межрегионального и всероссийского уровня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10 720,60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10 720,60</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5000 человек в мероприятиях, проводимых в районе;</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 человек в выставке «Сокровища Севера»</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День Оленевода – 2843 человека в 6 населенных пунктах, выданы ценные призы в виде снегоходов (6 шт.);</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День рыбака – в 18 населенных пунктах, приняли участие 8000 человек, выданы ценные призы в виде лодочных моторов 18 победителям соревнований и конкурсов;</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В выставке «Сокровища Севера» участвовали 12 представителей Таймыра</w:t>
            </w:r>
          </w:p>
        </w:tc>
      </w:tr>
      <w:tr w:rsidR="00D1193C" w:rsidRPr="00CF42BF" w:rsidTr="00984653">
        <w:trPr>
          <w:trHeight w:val="267"/>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безвозмездное обеспечение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компенсации расходов на приобретение и доставку горюче-смазочных материалов в виде керосина для освещения кочевого жилья</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12 890,70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12 673,70</w:t>
            </w:r>
          </w:p>
        </w:tc>
        <w:tc>
          <w:tcPr>
            <w:tcW w:w="1418"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550</w:t>
            </w:r>
            <w:r>
              <w:rPr>
                <w:rFonts w:ascii="Times New Roman" w:hAnsi="Times New Roman"/>
                <w:sz w:val="19"/>
                <w:szCs w:val="19"/>
              </w:rPr>
              <w:t xml:space="preserve"> семьям</w:t>
            </w:r>
          </w:p>
        </w:tc>
        <w:tc>
          <w:tcPr>
            <w:tcW w:w="1276" w:type="dxa"/>
            <w:tcBorders>
              <w:top w:val="nil"/>
              <w:left w:val="single" w:sz="4" w:space="0" w:color="auto"/>
              <w:bottom w:val="single" w:sz="4" w:space="0" w:color="auto"/>
              <w:right w:val="single" w:sz="4" w:space="0" w:color="auto"/>
            </w:tcBorders>
          </w:tcPr>
          <w:p w:rsidR="00D1193C" w:rsidRPr="003C1286" w:rsidRDefault="00D1193C" w:rsidP="00984653">
            <w:pPr>
              <w:spacing w:after="0" w:line="240" w:lineRule="auto"/>
              <w:rPr>
                <w:rFonts w:ascii="Times New Roman" w:hAnsi="Times New Roman"/>
                <w:sz w:val="19"/>
                <w:szCs w:val="19"/>
              </w:rPr>
            </w:pPr>
            <w:r w:rsidRPr="003C1286">
              <w:rPr>
                <w:rFonts w:ascii="Times New Roman" w:hAnsi="Times New Roman"/>
                <w:sz w:val="19"/>
                <w:szCs w:val="19"/>
              </w:rPr>
              <w:t>534</w:t>
            </w:r>
            <w:r>
              <w:rPr>
                <w:rFonts w:ascii="Times New Roman" w:hAnsi="Times New Roman"/>
                <w:sz w:val="19"/>
                <w:szCs w:val="19"/>
              </w:rPr>
              <w:t xml:space="preserve"> семьям</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предоставление компенсационных выплат лицам, ведущим традиционный образ жизни и (или) осуществляющим виды традиционной хозяйственной деятельности, с учетом почтовых расходов или расходов российских кредитных организаций</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101 347,20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99 427,20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1800 гражданам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1999 гражданам</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осуществление компенсации расходов на проезд к месту учебы и обратно студентам из числа коренных малочисленных народов Севера, относящимся к детям-сиротам; частичной оплаты обучения студентам из числа коренных малочисленных народов Севера из семей, среднедушевой доход которых ниже величины прожиточного минимума, обучающимся на платной основе по очной форме обучения в высших и средних учебных заведениях; выплаты дополнительной стипендии студентам из числа коренных малочисленных народов Севера</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1 861,60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1 791,15</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Произведена оплата за обучение 7 студентам;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Выплачена стипендия 123 студентам;</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 Произведена оплата проезда 7 студентам</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Произведена оплата за обучение 12 студентам;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Выплачена стипендия 184 студентам;</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 Произведена оплата проезда 4 студентам</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Субвенция бюджету муниципального образования на обеспечение детей из числа коренных малочисленных народов Севера, обучающихся в общеобразовательных школах-интернатах (общеобразовательных школах) и проживающих в интернатах при общеобразовательных школах, проездом от населенного пункта, в котором родители имеют постоянное место жительства, до места нахождения родителей вне населенного пункта (в тундре, в лесу, на промысловых точках) и обратно один раз в год авиационным видом транспорта</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4 640,10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4 640,01</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168 детей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283 ребенка</w:t>
            </w:r>
          </w:p>
        </w:tc>
      </w:tr>
      <w:tr w:rsidR="00D1193C" w:rsidRPr="00CF42BF" w:rsidTr="00984653">
        <w:trPr>
          <w:trHeight w:val="19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rPr>
                <w:rFonts w:ascii="Times New Roman" w:hAnsi="Times New Roman"/>
                <w:sz w:val="20"/>
                <w:szCs w:val="14"/>
              </w:rPr>
            </w:pPr>
            <w:r w:rsidRPr="00F93A75">
              <w:rPr>
                <w:rFonts w:ascii="Times New Roman" w:hAnsi="Times New Roman"/>
                <w:sz w:val="20"/>
                <w:szCs w:val="14"/>
              </w:rPr>
              <w:t>ИТОГО</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187 638,26</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185 324,29</w:t>
            </w:r>
          </w:p>
        </w:tc>
        <w:tc>
          <w:tcPr>
            <w:tcW w:w="1418"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c>
          <w:tcPr>
            <w:tcW w:w="1276"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r>
    </w:tbl>
    <w:p w:rsidR="00D1193C" w:rsidRPr="008D629E" w:rsidRDefault="00D1193C" w:rsidP="00D1193C">
      <w:pPr>
        <w:spacing w:after="0" w:line="240" w:lineRule="auto"/>
        <w:ind w:firstLine="540"/>
        <w:jc w:val="both"/>
        <w:rPr>
          <w:rFonts w:ascii="Times New Roman" w:hAnsi="Times New Roman"/>
          <w:sz w:val="28"/>
          <w:szCs w:val="28"/>
        </w:rPr>
      </w:pPr>
    </w:p>
    <w:p w:rsidR="00D1193C" w:rsidRDefault="00D1193C" w:rsidP="00D1193C">
      <w:pPr>
        <w:pStyle w:val="a4"/>
        <w:numPr>
          <w:ilvl w:val="0"/>
          <w:numId w:val="14"/>
        </w:numPr>
        <w:spacing w:after="0" w:line="240" w:lineRule="auto"/>
        <w:jc w:val="both"/>
        <w:rPr>
          <w:rFonts w:ascii="Times New Roman" w:hAnsi="Times New Roman"/>
          <w:sz w:val="28"/>
          <w:szCs w:val="28"/>
        </w:rPr>
      </w:pPr>
      <w:r w:rsidRPr="008D629E">
        <w:rPr>
          <w:rFonts w:ascii="Times New Roman" w:hAnsi="Times New Roman"/>
          <w:sz w:val="28"/>
          <w:szCs w:val="28"/>
        </w:rPr>
        <w:t>Эвенкийский муниципальный район:</w:t>
      </w:r>
    </w:p>
    <w:p w:rsidR="00D1193C" w:rsidRPr="001E3EE6" w:rsidRDefault="00D1193C" w:rsidP="00D1193C">
      <w:pPr>
        <w:spacing w:after="0" w:line="240" w:lineRule="auto"/>
        <w:ind w:left="540"/>
        <w:jc w:val="both"/>
        <w:rPr>
          <w:rFonts w:ascii="Times New Roman" w:hAnsi="Times New Roman"/>
          <w:sz w:val="28"/>
          <w:szCs w:val="28"/>
        </w:rPr>
      </w:pPr>
    </w:p>
    <w:tbl>
      <w:tblPr>
        <w:tblW w:w="9498" w:type="dxa"/>
        <w:tblInd w:w="108" w:type="dxa"/>
        <w:tblLayout w:type="fixed"/>
        <w:tblLook w:val="04A0"/>
      </w:tblPr>
      <w:tblGrid>
        <w:gridCol w:w="4820"/>
        <w:gridCol w:w="992"/>
        <w:gridCol w:w="992"/>
        <w:gridCol w:w="1418"/>
        <w:gridCol w:w="1276"/>
      </w:tblGrid>
      <w:tr w:rsidR="00D1193C" w:rsidRPr="009709E6" w:rsidTr="00984653">
        <w:trPr>
          <w:trHeight w:val="25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93C" w:rsidRPr="00CF42BF" w:rsidRDefault="00D1193C" w:rsidP="00984653">
            <w:pPr>
              <w:spacing w:after="0" w:line="240" w:lineRule="auto"/>
              <w:jc w:val="center"/>
              <w:rPr>
                <w:rFonts w:ascii="Times New Roman" w:hAnsi="Times New Roman"/>
                <w:sz w:val="14"/>
                <w:szCs w:val="14"/>
              </w:rPr>
            </w:pPr>
            <w:r w:rsidRPr="00CF42BF">
              <w:rPr>
                <w:rFonts w:ascii="Times New Roman" w:hAnsi="Times New Roman"/>
                <w:sz w:val="14"/>
                <w:szCs w:val="14"/>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Утвержденные бюджетные назначения на 2015 г.</w:t>
            </w:r>
            <w:r>
              <w:rPr>
                <w:rFonts w:ascii="Times New Roman" w:hAnsi="Times New Roman"/>
                <w:sz w:val="14"/>
                <w:szCs w:val="14"/>
              </w:rPr>
              <w:t xml:space="preserve"> (тыс. руб.)</w:t>
            </w:r>
          </w:p>
        </w:tc>
        <w:tc>
          <w:tcPr>
            <w:tcW w:w="269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Натуральный показатель</w:t>
            </w:r>
          </w:p>
          <w:p w:rsidR="00D1193C" w:rsidRPr="009709E6" w:rsidRDefault="00D1193C" w:rsidP="00984653">
            <w:pPr>
              <w:spacing w:after="0" w:line="240" w:lineRule="auto"/>
              <w:jc w:val="center"/>
              <w:rPr>
                <w:rFonts w:ascii="Times New Roman" w:hAnsi="Times New Roman"/>
                <w:sz w:val="14"/>
                <w:szCs w:val="14"/>
              </w:rPr>
            </w:pPr>
          </w:p>
        </w:tc>
      </w:tr>
      <w:tr w:rsidR="00D1193C" w:rsidRPr="009709E6" w:rsidTr="00984653">
        <w:trPr>
          <w:trHeight w:val="102"/>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1193C" w:rsidRPr="00CF42BF" w:rsidRDefault="00D1193C" w:rsidP="00984653">
            <w:pPr>
              <w:spacing w:after="0" w:line="240" w:lineRule="auto"/>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план</w:t>
            </w: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c>
          <w:tcPr>
            <w:tcW w:w="1418"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Pr>
                <w:rFonts w:ascii="Times New Roman" w:hAnsi="Times New Roman"/>
                <w:sz w:val="14"/>
                <w:szCs w:val="14"/>
              </w:rPr>
              <w:t>п</w:t>
            </w:r>
            <w:r w:rsidRPr="009709E6">
              <w:rPr>
                <w:rFonts w:ascii="Times New Roman" w:hAnsi="Times New Roman"/>
                <w:sz w:val="14"/>
                <w:szCs w:val="14"/>
              </w:rPr>
              <w:t>лан</w:t>
            </w:r>
          </w:p>
        </w:tc>
        <w:tc>
          <w:tcPr>
            <w:tcW w:w="1276"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r>
      <w:tr w:rsidR="00D1193C" w:rsidRPr="00CF42BF" w:rsidTr="00984653">
        <w:trPr>
          <w:trHeight w:val="559"/>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Эвенкийского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и лиц, относящихся к этнической общности ессейских якутов</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8 752,20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8 492,14</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10 служащих</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10 служащих</w:t>
            </w:r>
          </w:p>
        </w:tc>
      </w:tr>
      <w:tr w:rsidR="00D1193C" w:rsidRPr="00CF42BF" w:rsidTr="00984653">
        <w:trPr>
          <w:trHeight w:val="206"/>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субсидий на поддержку домашнего северного оленеводства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22 240,30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22 240,26</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2102 голов оленя</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на 01.01.15- 2570 голов оленя;</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на 01.01.16 – 2497 голов оленя</w:t>
            </w:r>
          </w:p>
        </w:tc>
      </w:tr>
      <w:tr w:rsidR="00D1193C" w:rsidRPr="00CF42BF" w:rsidTr="00984653">
        <w:trPr>
          <w:trHeight w:val="559"/>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осуществление выплат компенсации расходов, связанных с оформлением территорий (акваторий)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хозяйствам, индивидуальным предпринимателям из числа коренных малочисленных народов Севера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767,30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767,30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 получателям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 получателям</w:t>
            </w:r>
          </w:p>
        </w:tc>
      </w:tr>
      <w:tr w:rsidR="00D1193C" w:rsidRPr="00CF42BF" w:rsidTr="00984653">
        <w:trPr>
          <w:trHeight w:val="41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субсидий на возмещение затрат или недополученных доходов, связанных с </w:t>
            </w:r>
            <w:r>
              <w:rPr>
                <w:rFonts w:ascii="Times New Roman" w:hAnsi="Times New Roman"/>
                <w:sz w:val="20"/>
                <w:szCs w:val="14"/>
              </w:rPr>
              <w:t>реализацией</w:t>
            </w:r>
            <w:r w:rsidRPr="00F93A75">
              <w:rPr>
                <w:rFonts w:ascii="Times New Roman" w:hAnsi="Times New Roman"/>
                <w:sz w:val="20"/>
                <w:szCs w:val="14"/>
              </w:rPr>
              <w:t xml:space="preserve"> объектов животного мира и водных биологических ресурсов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9 500,00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9 477,80</w:t>
            </w:r>
          </w:p>
        </w:tc>
        <w:tc>
          <w:tcPr>
            <w:tcW w:w="1418"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7 получателей</w:t>
            </w:r>
          </w:p>
        </w:tc>
        <w:tc>
          <w:tcPr>
            <w:tcW w:w="1276"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7 получателей</w:t>
            </w:r>
          </w:p>
        </w:tc>
      </w:tr>
      <w:tr w:rsidR="00D1193C" w:rsidRPr="00CF42BF" w:rsidTr="00984653">
        <w:trPr>
          <w:trHeight w:val="63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относящихся к этнической общности ессейских якутов, постоянно проживающих в Эвенкийском муниципальном районе, получившим товарно-материальные ценности, подарки, призы в году, предшествующем текущему году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1 945,00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1 944,98</w:t>
            </w:r>
          </w:p>
        </w:tc>
        <w:tc>
          <w:tcPr>
            <w:tcW w:w="1418"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296 граждан</w:t>
            </w:r>
          </w:p>
        </w:tc>
        <w:tc>
          <w:tcPr>
            <w:tcW w:w="1276"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296 граждан</w:t>
            </w:r>
          </w:p>
        </w:tc>
      </w:tr>
      <w:tr w:rsidR="00D1193C" w:rsidRPr="00CF42BF" w:rsidTr="00984653">
        <w:trPr>
          <w:trHeight w:val="966"/>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безвозмездное предоставление горюче-смазочных материалов для организации завоза охотников (выплаты компенсации расходов) лицам из числа </w:t>
            </w:r>
            <w:r w:rsidRPr="00F93A75">
              <w:rPr>
                <w:rFonts w:ascii="Times New Roman" w:hAnsi="Times New Roman"/>
                <w:sz w:val="20"/>
                <w:szCs w:val="14"/>
              </w:rPr>
              <w:lastRenderedPageBreak/>
              <w:t xml:space="preserve">коренных малочисленных народов Севера (лицам, относящимся к этнической общности ессейских якутов), осуществляющих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lastRenderedPageBreak/>
              <w:t>53,40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53,40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 гражданам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11 гражданам</w:t>
            </w:r>
          </w:p>
        </w:tc>
      </w:tr>
      <w:tr w:rsidR="00D1193C" w:rsidRPr="00CF42BF" w:rsidTr="00984653">
        <w:trPr>
          <w:trHeight w:val="873"/>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 xml:space="preserve">Субвенция бюджету муниципального образования на предоставление снегоходной техники по льготным ценам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8 817,40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9 737,33</w:t>
            </w:r>
          </w:p>
        </w:tc>
        <w:tc>
          <w:tcPr>
            <w:tcW w:w="1418" w:type="dxa"/>
            <w:tcBorders>
              <w:top w:val="nil"/>
              <w:left w:val="single" w:sz="4" w:space="0" w:color="auto"/>
              <w:bottom w:val="single" w:sz="4" w:space="0" w:color="auto"/>
              <w:right w:val="single" w:sz="4" w:space="0" w:color="auto"/>
            </w:tcBorders>
          </w:tcPr>
          <w:p w:rsidR="00D1193C" w:rsidRPr="009F2A63" w:rsidRDefault="00D1193C" w:rsidP="00984653">
            <w:pPr>
              <w:spacing w:after="0" w:line="240" w:lineRule="auto"/>
              <w:rPr>
                <w:rFonts w:ascii="Times New Roman" w:hAnsi="Times New Roman"/>
                <w:sz w:val="19"/>
                <w:szCs w:val="19"/>
              </w:rPr>
            </w:pPr>
            <w:r w:rsidRPr="009F2A63">
              <w:rPr>
                <w:rFonts w:ascii="Times New Roman" w:hAnsi="Times New Roman"/>
                <w:sz w:val="19"/>
                <w:szCs w:val="19"/>
              </w:rPr>
              <w:t>46 семей</w:t>
            </w:r>
          </w:p>
        </w:tc>
        <w:tc>
          <w:tcPr>
            <w:tcW w:w="1276" w:type="dxa"/>
            <w:tcBorders>
              <w:top w:val="nil"/>
              <w:left w:val="single" w:sz="4" w:space="0" w:color="auto"/>
              <w:bottom w:val="single" w:sz="4" w:space="0" w:color="auto"/>
              <w:right w:val="single" w:sz="4" w:space="0" w:color="auto"/>
            </w:tcBorders>
          </w:tcPr>
          <w:p w:rsidR="00D1193C" w:rsidRPr="009F2A63" w:rsidRDefault="00D1193C" w:rsidP="00984653">
            <w:pPr>
              <w:spacing w:after="0" w:line="240" w:lineRule="auto"/>
              <w:rPr>
                <w:rFonts w:ascii="Times New Roman" w:hAnsi="Times New Roman"/>
                <w:sz w:val="19"/>
                <w:szCs w:val="19"/>
              </w:rPr>
            </w:pPr>
            <w:r w:rsidRPr="009F2A63">
              <w:rPr>
                <w:rFonts w:ascii="Times New Roman" w:hAnsi="Times New Roman"/>
                <w:sz w:val="19"/>
                <w:szCs w:val="19"/>
              </w:rPr>
              <w:t>43 семьи</w:t>
            </w:r>
          </w:p>
        </w:tc>
      </w:tr>
      <w:tr w:rsidR="00D1193C" w:rsidRPr="00CF42BF" w:rsidTr="00984653">
        <w:trPr>
          <w:trHeight w:val="41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от места жительства к месту санаторно-курортного лечения в пределах Красноярского края и Республики Хакасия, оплаты расходов на лечение и протезирование зубов, за исключением протезов из драгоценных металлов и металлокерамики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1 500,20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1 500,20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38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79 получателей</w:t>
            </w:r>
          </w:p>
        </w:tc>
      </w:tr>
      <w:tr w:rsidR="00D1193C" w:rsidRPr="00CF42BF" w:rsidTr="00984653">
        <w:trPr>
          <w:trHeight w:val="477"/>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предоставление женщинам из числа коренных малочисленных народов Севера комплектов для новорожденных в связи с рождением детей</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448,00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443,52</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51 женщине</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67 женщинам</w:t>
            </w:r>
          </w:p>
        </w:tc>
      </w:tr>
      <w:tr w:rsidR="00D1193C" w:rsidRPr="00CF42BF" w:rsidTr="00984653">
        <w:trPr>
          <w:trHeight w:val="54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единовременного пособия для подготовки к промысловому сезону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3 537,00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3 537,00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427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435 получателей</w:t>
            </w:r>
          </w:p>
        </w:tc>
      </w:tr>
      <w:tr w:rsidR="00D1193C" w:rsidRPr="00CF42BF" w:rsidTr="00984653">
        <w:trPr>
          <w:trHeight w:val="54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услуг по осуществлению завоза на промысловые участки авиационным видом транспорта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2 877,60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2 876,5</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24 получателя</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36 получателей</w:t>
            </w:r>
          </w:p>
        </w:tc>
      </w:tr>
      <w:tr w:rsidR="00D1193C" w:rsidRPr="00CF42BF" w:rsidTr="00984653">
        <w:trPr>
          <w:trHeight w:val="553"/>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безвозмездное предоставление дорогостоящих и малоценных товарно-материальных ценностей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w:t>
            </w:r>
            <w:r w:rsidRPr="00F93A75">
              <w:rPr>
                <w:rFonts w:ascii="Times New Roman" w:hAnsi="Times New Roman"/>
                <w:sz w:val="20"/>
                <w:szCs w:val="14"/>
              </w:rPr>
              <w:lastRenderedPageBreak/>
              <w:t>основой существования</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lastRenderedPageBreak/>
              <w:t>6 663,60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6 663,60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25 семей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51 семья</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 xml:space="preserve">Субвенция бюджету муниципального образования на предоставление лекарственных и медицинских препаратов (медицинских аптечек)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705,20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705,19</w:t>
            </w:r>
          </w:p>
        </w:tc>
        <w:tc>
          <w:tcPr>
            <w:tcW w:w="1418"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330 семей</w:t>
            </w:r>
          </w:p>
        </w:tc>
        <w:tc>
          <w:tcPr>
            <w:tcW w:w="1276"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262 семей</w:t>
            </w:r>
          </w:p>
        </w:tc>
      </w:tr>
      <w:tr w:rsidR="00D1193C" w:rsidRPr="00CF42BF" w:rsidTr="00984653">
        <w:trPr>
          <w:trHeight w:val="267"/>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учащимся и студентам из числа коренных малочисленных народов Севера и лиц, относящихся к этнической общности ессейских якутов, получающим впервые профессиональное (начальное, среднее или высшее) образование по очной форме обучения, в том числе окончившим учебное заведение в текущем году </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2 242,00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2 242,00</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Стипендия – 60 студентам;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Компенсация проезда – 60 студентам;</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Компенсация оплаты за обучение – 10 студентам</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Стипендия – 90 студентам;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Компенсация проезда – 61 студентам;</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Компенсация оплаты за обучение – 28 студентам</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мероприятий в области культуры, национальных видов спорта, обеспечение участия лиц из числа коренных малочисленных народов Севера и иных лиц в социально значимых мероприятиях межмуниципального, краевого, межрегионального и всероссийского уровня и организации летнего отдыха детей из числа коренных малочисленных народов Севера </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9 224,40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9 224,40</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6 лагерей-стойбищ;</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1 внутрирайонное мероприятие;</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 мероприятий краевого, всероссийского, межрегионального уровня</w:t>
            </w:r>
          </w:p>
        </w:tc>
        <w:tc>
          <w:tcPr>
            <w:tcW w:w="1276" w:type="dxa"/>
            <w:tcBorders>
              <w:top w:val="nil"/>
              <w:left w:val="single" w:sz="4" w:space="0" w:color="auto"/>
              <w:bottom w:val="single" w:sz="4" w:space="0" w:color="auto"/>
              <w:right w:val="single" w:sz="4" w:space="0" w:color="auto"/>
            </w:tcBorders>
          </w:tcPr>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6 лагерей-стойбищ (90 детей);</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2 внутрирайонных мероприятий (3636 человек);</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в выставке «Сокровища Севера» участвовали 7 человек от Эвенкии;</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участвовали в спортивных мероприятиях за пределами района 7 детей и подростков;</w:t>
            </w:r>
          </w:p>
          <w:p w:rsidR="00D1193C" w:rsidRPr="00D666CC" w:rsidRDefault="00D1193C" w:rsidP="00984653">
            <w:pPr>
              <w:spacing w:after="0" w:line="240" w:lineRule="auto"/>
              <w:rPr>
                <w:rFonts w:ascii="Times New Roman" w:hAnsi="Times New Roman"/>
                <w:sz w:val="19"/>
                <w:szCs w:val="19"/>
              </w:rPr>
            </w:pPr>
            <w:r w:rsidRPr="00D666CC">
              <w:rPr>
                <w:rFonts w:ascii="Times New Roman" w:hAnsi="Times New Roman"/>
                <w:sz w:val="19"/>
                <w:szCs w:val="19"/>
              </w:rPr>
              <w:t>изданы 800 экземпляров книг на языках КМНС</w:t>
            </w:r>
          </w:p>
        </w:tc>
      </w:tr>
      <w:tr w:rsidR="00D1193C" w:rsidRPr="00CF42BF" w:rsidTr="00984653">
        <w:trPr>
          <w:trHeight w:val="60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1 883,80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1 883,80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10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68 получателей</w:t>
            </w:r>
          </w:p>
        </w:tc>
      </w:tr>
      <w:tr w:rsidR="00D1193C" w:rsidRPr="00CF42BF" w:rsidTr="00984653">
        <w:trPr>
          <w:trHeight w:val="19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rPr>
                <w:rFonts w:ascii="Times New Roman" w:hAnsi="Times New Roman"/>
                <w:sz w:val="20"/>
                <w:szCs w:val="14"/>
              </w:rPr>
            </w:pPr>
            <w:r w:rsidRPr="00F93A75">
              <w:rPr>
                <w:rFonts w:ascii="Times New Roman" w:hAnsi="Times New Roman"/>
                <w:sz w:val="20"/>
                <w:szCs w:val="14"/>
              </w:rPr>
              <w:t>ИТОГО</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81 157,40</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80 789,42</w:t>
            </w:r>
          </w:p>
        </w:tc>
        <w:tc>
          <w:tcPr>
            <w:tcW w:w="1418"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c>
          <w:tcPr>
            <w:tcW w:w="1276"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r>
    </w:tbl>
    <w:p w:rsidR="00D1193C" w:rsidRDefault="00D1193C" w:rsidP="00D1193C">
      <w:pPr>
        <w:autoSpaceDE w:val="0"/>
        <w:autoSpaceDN w:val="0"/>
        <w:adjustRightInd w:val="0"/>
        <w:spacing w:after="0" w:line="240" w:lineRule="auto"/>
        <w:jc w:val="both"/>
        <w:rPr>
          <w:rFonts w:ascii="Times New Roman" w:hAnsi="Times New Roman"/>
          <w:sz w:val="28"/>
          <w:szCs w:val="28"/>
        </w:rPr>
      </w:pPr>
    </w:p>
    <w:p w:rsidR="00D1193C" w:rsidRPr="000A7D39" w:rsidRDefault="00D1193C" w:rsidP="00D1193C">
      <w:pPr>
        <w:pStyle w:val="a4"/>
        <w:numPr>
          <w:ilvl w:val="0"/>
          <w:numId w:val="14"/>
        </w:numPr>
        <w:spacing w:after="0" w:line="240" w:lineRule="auto"/>
        <w:jc w:val="both"/>
        <w:rPr>
          <w:rFonts w:ascii="Times New Roman" w:hAnsi="Times New Roman"/>
          <w:sz w:val="28"/>
          <w:szCs w:val="28"/>
          <w:u w:val="single"/>
        </w:rPr>
      </w:pPr>
      <w:r w:rsidRPr="000A7D39">
        <w:rPr>
          <w:rFonts w:ascii="Times New Roman" w:hAnsi="Times New Roman"/>
          <w:sz w:val="28"/>
          <w:szCs w:val="28"/>
          <w:u w:val="single"/>
        </w:rPr>
        <w:t>Туруханский район</w:t>
      </w:r>
    </w:p>
    <w:p w:rsidR="00D1193C" w:rsidRPr="001E3EE6" w:rsidRDefault="00D1193C" w:rsidP="00D1193C">
      <w:pPr>
        <w:spacing w:after="0" w:line="240" w:lineRule="auto"/>
        <w:ind w:left="540"/>
        <w:jc w:val="both"/>
        <w:rPr>
          <w:rFonts w:ascii="Times New Roman" w:hAnsi="Times New Roman"/>
          <w:sz w:val="24"/>
          <w:szCs w:val="28"/>
          <w:u w:val="single"/>
        </w:rPr>
      </w:pPr>
    </w:p>
    <w:tbl>
      <w:tblPr>
        <w:tblW w:w="9498" w:type="dxa"/>
        <w:tblInd w:w="108" w:type="dxa"/>
        <w:tblLayout w:type="fixed"/>
        <w:tblLook w:val="04A0"/>
      </w:tblPr>
      <w:tblGrid>
        <w:gridCol w:w="4820"/>
        <w:gridCol w:w="992"/>
        <w:gridCol w:w="992"/>
        <w:gridCol w:w="1418"/>
        <w:gridCol w:w="1276"/>
      </w:tblGrid>
      <w:tr w:rsidR="00D1193C" w:rsidRPr="009709E6" w:rsidTr="00984653">
        <w:trPr>
          <w:trHeight w:val="25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93C" w:rsidRPr="00CF42BF" w:rsidRDefault="00D1193C" w:rsidP="00984653">
            <w:pPr>
              <w:spacing w:after="0" w:line="240" w:lineRule="auto"/>
              <w:jc w:val="center"/>
              <w:rPr>
                <w:rFonts w:ascii="Times New Roman" w:hAnsi="Times New Roman"/>
                <w:sz w:val="14"/>
                <w:szCs w:val="14"/>
              </w:rPr>
            </w:pPr>
            <w:r w:rsidRPr="00CF42BF">
              <w:rPr>
                <w:rFonts w:ascii="Times New Roman" w:hAnsi="Times New Roman"/>
                <w:sz w:val="14"/>
                <w:szCs w:val="14"/>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Утвержденные бюджетные назначения на 2015 г.</w:t>
            </w:r>
            <w:r>
              <w:rPr>
                <w:rFonts w:ascii="Times New Roman" w:hAnsi="Times New Roman"/>
                <w:sz w:val="14"/>
                <w:szCs w:val="14"/>
              </w:rPr>
              <w:t xml:space="preserve"> (тыс. руб.)</w:t>
            </w:r>
          </w:p>
        </w:tc>
        <w:tc>
          <w:tcPr>
            <w:tcW w:w="269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Натуральный показатель</w:t>
            </w:r>
          </w:p>
          <w:p w:rsidR="00D1193C" w:rsidRPr="009709E6" w:rsidRDefault="00D1193C" w:rsidP="00984653">
            <w:pPr>
              <w:spacing w:after="0" w:line="240" w:lineRule="auto"/>
              <w:jc w:val="center"/>
              <w:rPr>
                <w:rFonts w:ascii="Times New Roman" w:hAnsi="Times New Roman"/>
                <w:sz w:val="14"/>
                <w:szCs w:val="14"/>
              </w:rPr>
            </w:pPr>
          </w:p>
        </w:tc>
      </w:tr>
      <w:tr w:rsidR="00D1193C" w:rsidRPr="009709E6" w:rsidTr="00984653">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1193C" w:rsidRPr="00CF42BF" w:rsidRDefault="00D1193C" w:rsidP="00984653">
            <w:pPr>
              <w:spacing w:after="0" w:line="240" w:lineRule="auto"/>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план</w:t>
            </w: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c>
          <w:tcPr>
            <w:tcW w:w="1418"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Pr>
                <w:rFonts w:ascii="Times New Roman" w:hAnsi="Times New Roman"/>
                <w:sz w:val="14"/>
                <w:szCs w:val="14"/>
              </w:rPr>
              <w:t>п</w:t>
            </w:r>
            <w:r w:rsidRPr="009709E6">
              <w:rPr>
                <w:rFonts w:ascii="Times New Roman" w:hAnsi="Times New Roman"/>
                <w:sz w:val="14"/>
                <w:szCs w:val="14"/>
              </w:rPr>
              <w:t>лан</w:t>
            </w:r>
          </w:p>
        </w:tc>
        <w:tc>
          <w:tcPr>
            <w:tcW w:w="1276"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r>
      <w:tr w:rsidR="00D1193C" w:rsidRPr="00CF42BF" w:rsidTr="00984653">
        <w:trPr>
          <w:trHeight w:val="37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Туруханского района на организацию деятельности органа местного самоуправления, обеспечивающего решение вопросов обеспечения гарантий прав коренных малочисленных народов Севера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1 466,50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1 466,50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 служащих</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 служащих</w:t>
            </w:r>
          </w:p>
        </w:tc>
      </w:tr>
      <w:tr w:rsidR="00D1193C" w:rsidRPr="00CF42BF" w:rsidTr="00984653">
        <w:trPr>
          <w:trHeight w:val="206"/>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Севера,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1 076,9</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1 068,83</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130 получателей</w:t>
            </w:r>
          </w:p>
        </w:tc>
        <w:tc>
          <w:tcPr>
            <w:tcW w:w="1276" w:type="dxa"/>
            <w:tcBorders>
              <w:top w:val="nil"/>
              <w:left w:val="single" w:sz="4" w:space="0" w:color="auto"/>
              <w:bottom w:val="single" w:sz="4" w:space="0" w:color="auto"/>
              <w:right w:val="single" w:sz="4" w:space="0" w:color="auto"/>
            </w:tcBorders>
          </w:tcPr>
          <w:p w:rsidR="00D1193C" w:rsidRPr="00C349C6" w:rsidRDefault="00D1193C" w:rsidP="00984653">
            <w:pPr>
              <w:spacing w:after="0" w:line="240" w:lineRule="auto"/>
              <w:rPr>
                <w:rFonts w:ascii="Times New Roman" w:hAnsi="Times New Roman"/>
                <w:color w:val="FF0000"/>
                <w:sz w:val="19"/>
                <w:szCs w:val="19"/>
              </w:rPr>
            </w:pPr>
            <w:r w:rsidRPr="00C349C6">
              <w:rPr>
                <w:rFonts w:ascii="Times New Roman" w:hAnsi="Times New Roman"/>
                <w:sz w:val="19"/>
                <w:szCs w:val="19"/>
              </w:rPr>
              <w:t>130</w:t>
            </w:r>
            <w:r>
              <w:rPr>
                <w:rFonts w:ascii="Times New Roman" w:hAnsi="Times New Roman"/>
                <w:sz w:val="19"/>
                <w:szCs w:val="19"/>
              </w:rPr>
              <w:t xml:space="preserve"> получателей</w:t>
            </w:r>
          </w:p>
        </w:tc>
      </w:tr>
      <w:tr w:rsidR="00D1193C" w:rsidRPr="00CF42BF" w:rsidTr="00984653">
        <w:trPr>
          <w:trHeight w:val="507"/>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материальной помощи лицам из числа коренных малочисленных народов Севера в целях уплаты налога на доходы физических лиц за предоставленные товарно-материальные ценности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569,8</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569,08</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75 получателей</w:t>
            </w:r>
          </w:p>
        </w:tc>
        <w:tc>
          <w:tcPr>
            <w:tcW w:w="1276" w:type="dxa"/>
            <w:tcBorders>
              <w:top w:val="nil"/>
              <w:left w:val="single" w:sz="4" w:space="0" w:color="auto"/>
              <w:bottom w:val="single" w:sz="4" w:space="0" w:color="auto"/>
              <w:right w:val="single" w:sz="4" w:space="0" w:color="auto"/>
            </w:tcBorders>
          </w:tcPr>
          <w:p w:rsidR="00D1193C" w:rsidRPr="00C349C6" w:rsidRDefault="00D1193C" w:rsidP="00984653">
            <w:pPr>
              <w:spacing w:after="0" w:line="240" w:lineRule="auto"/>
              <w:rPr>
                <w:rFonts w:ascii="Times New Roman" w:hAnsi="Times New Roman"/>
                <w:color w:val="FF0000"/>
                <w:sz w:val="19"/>
                <w:szCs w:val="19"/>
              </w:rPr>
            </w:pPr>
            <w:r w:rsidRPr="00C349C6">
              <w:rPr>
                <w:rFonts w:ascii="Times New Roman" w:hAnsi="Times New Roman"/>
                <w:sz w:val="19"/>
                <w:szCs w:val="19"/>
              </w:rPr>
              <w:t>125</w:t>
            </w:r>
            <w:r>
              <w:rPr>
                <w:rFonts w:ascii="Times New Roman" w:hAnsi="Times New Roman"/>
                <w:sz w:val="19"/>
                <w:szCs w:val="19"/>
              </w:rPr>
              <w:t xml:space="preserve"> получателей</w:t>
            </w:r>
          </w:p>
        </w:tc>
      </w:tr>
      <w:tr w:rsidR="00D1193C" w:rsidRPr="00CF42BF" w:rsidTr="00984653">
        <w:trPr>
          <w:trHeight w:val="41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предоставление лекарственных и медицинских средств для оказания первичной медицинской помощи оленеводам, охотникам (рыбакам) промысловым из числа коренных малочисленных народов Севера</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180,0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177,30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75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75 получателей</w:t>
            </w:r>
          </w:p>
        </w:tc>
      </w:tr>
      <w:tr w:rsidR="00D1193C" w:rsidRPr="00CF42BF" w:rsidTr="00984653">
        <w:trPr>
          <w:trHeight w:val="63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ежемесячных социальных выплат оленеводам, охотникам (рыбакам) промысловым из числа коренных малочисленных народов Севера,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6 653,5</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6 609,98</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126 получателей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126 получателей</w:t>
            </w:r>
          </w:p>
        </w:tc>
      </w:tr>
      <w:tr w:rsidR="00D1193C" w:rsidRPr="00CF42BF" w:rsidTr="00984653">
        <w:trPr>
          <w:trHeight w:val="221"/>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денежной компенсации оленеводам части расходов на содержание домашнего северного оленя, с учетом почтовых расходов или расходов российских кредитных организаций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214,3</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214,05</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790 голов оленя</w:t>
            </w:r>
          </w:p>
        </w:tc>
        <w:tc>
          <w:tcPr>
            <w:tcW w:w="1276" w:type="dxa"/>
            <w:tcBorders>
              <w:top w:val="nil"/>
              <w:left w:val="single" w:sz="4" w:space="0" w:color="auto"/>
              <w:bottom w:val="single" w:sz="4" w:space="0" w:color="auto"/>
              <w:right w:val="single" w:sz="4" w:space="0" w:color="auto"/>
            </w:tcBorders>
          </w:tcPr>
          <w:p w:rsidR="00D1193C" w:rsidRPr="003B0F38" w:rsidRDefault="00D1193C" w:rsidP="00984653">
            <w:pPr>
              <w:spacing w:after="0" w:line="240" w:lineRule="auto"/>
              <w:rPr>
                <w:rFonts w:ascii="Times New Roman" w:hAnsi="Times New Roman"/>
                <w:sz w:val="19"/>
                <w:szCs w:val="19"/>
              </w:rPr>
            </w:pPr>
            <w:r w:rsidRPr="003B0F38">
              <w:rPr>
                <w:rFonts w:ascii="Times New Roman" w:hAnsi="Times New Roman"/>
                <w:sz w:val="19"/>
                <w:szCs w:val="19"/>
              </w:rPr>
              <w:t xml:space="preserve">22 </w:t>
            </w:r>
            <w:r>
              <w:rPr>
                <w:rFonts w:ascii="Times New Roman" w:hAnsi="Times New Roman"/>
                <w:sz w:val="19"/>
                <w:szCs w:val="19"/>
              </w:rPr>
              <w:t>оленеводам</w:t>
            </w:r>
          </w:p>
          <w:p w:rsidR="00D1193C" w:rsidRPr="00CF42BF" w:rsidRDefault="00D1193C" w:rsidP="00984653">
            <w:pPr>
              <w:spacing w:after="0" w:line="240" w:lineRule="auto"/>
              <w:rPr>
                <w:rFonts w:ascii="Times New Roman" w:hAnsi="Times New Roman"/>
                <w:sz w:val="19"/>
                <w:szCs w:val="19"/>
              </w:rPr>
            </w:pPr>
            <w:r w:rsidRPr="003B0F38">
              <w:rPr>
                <w:rFonts w:ascii="Times New Roman" w:hAnsi="Times New Roman"/>
                <w:sz w:val="19"/>
                <w:szCs w:val="19"/>
              </w:rPr>
              <w:t>(790 голов оленя)</w:t>
            </w:r>
          </w:p>
        </w:tc>
      </w:tr>
      <w:tr w:rsidR="00D1193C" w:rsidRPr="00CF42BF" w:rsidTr="00984653">
        <w:trPr>
          <w:trHeight w:val="339"/>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предоставление товарно-материальных ценностей лицам из числа коренных малочисленных народов Севера, проживающим в Туруханском районе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3 351,9</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3 351,90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33 семьи</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41 семья</w:t>
            </w:r>
          </w:p>
        </w:tc>
      </w:tr>
      <w:tr w:rsidR="00D1193C" w:rsidRPr="00CF42BF" w:rsidTr="00984653">
        <w:trPr>
          <w:trHeight w:val="519"/>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Субвенция бюджету муниципального образования на поддержку экономического и социального развития коренных малочисленных народов Севера, Сибири и Дальнего Востока за счет средств федерального бюджета (ТМЦ)</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196,83</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196,83</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 семей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5 семей</w:t>
            </w:r>
          </w:p>
        </w:tc>
      </w:tr>
      <w:tr w:rsidR="00D1193C" w:rsidRPr="00CF42BF" w:rsidTr="00984653">
        <w:trPr>
          <w:trHeight w:val="41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школах (интернатах) и проживающих в интернатах, проездом от населенного пункта, в котором родители имеют постоянное место жительства, до места нахождения родителей вне населенного пункта и обратно один раз в год авиационным видом транспорта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942,2</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936,52</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17 детей</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18 детей</w:t>
            </w:r>
          </w:p>
        </w:tc>
      </w:tr>
      <w:tr w:rsidR="00D1193C" w:rsidRPr="00CF42BF" w:rsidTr="00984653">
        <w:trPr>
          <w:trHeight w:val="477"/>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Субвенция бюджету муниципального образования на организацию и проведение праздников День </w:t>
            </w:r>
            <w:r w:rsidRPr="00F93A75">
              <w:rPr>
                <w:rFonts w:ascii="Times New Roman" w:hAnsi="Times New Roman"/>
                <w:sz w:val="20"/>
                <w:szCs w:val="14"/>
              </w:rPr>
              <w:lastRenderedPageBreak/>
              <w:t xml:space="preserve">оленевода, День рыбака, День реки в Туруханском районе, обеспечение участия лиц из числа коренных малочисленных народов Севера в социально значимых мероприятиях коренных малочисленных народов Севера межмуниципального, краевого, межрегионального и всероссийского уровня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lastRenderedPageBreak/>
              <w:t>1 191,2</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1 191,20</w:t>
            </w:r>
          </w:p>
        </w:tc>
        <w:tc>
          <w:tcPr>
            <w:tcW w:w="1418" w:type="dxa"/>
            <w:tcBorders>
              <w:top w:val="nil"/>
              <w:left w:val="single" w:sz="4" w:space="0" w:color="auto"/>
              <w:bottom w:val="single" w:sz="4" w:space="0" w:color="auto"/>
              <w:right w:val="single" w:sz="4" w:space="0" w:color="auto"/>
            </w:tcBorders>
          </w:tcPr>
          <w:p w:rsidR="00D1193C" w:rsidRPr="002F101C" w:rsidRDefault="00D1193C" w:rsidP="00984653">
            <w:pPr>
              <w:spacing w:after="0" w:line="240" w:lineRule="auto"/>
              <w:rPr>
                <w:rFonts w:ascii="Times New Roman" w:hAnsi="Times New Roman"/>
                <w:sz w:val="20"/>
                <w:szCs w:val="19"/>
              </w:rPr>
            </w:pPr>
            <w:r w:rsidRPr="002F101C">
              <w:rPr>
                <w:rFonts w:ascii="Times New Roman" w:hAnsi="Times New Roman"/>
                <w:sz w:val="20"/>
                <w:szCs w:val="19"/>
              </w:rPr>
              <w:t xml:space="preserve">Участие в социально </w:t>
            </w:r>
            <w:r w:rsidRPr="002F101C">
              <w:rPr>
                <w:rFonts w:ascii="Times New Roman" w:hAnsi="Times New Roman"/>
                <w:sz w:val="20"/>
                <w:szCs w:val="19"/>
              </w:rPr>
              <w:lastRenderedPageBreak/>
              <w:t>значимых мероприятиях не менее 800 человек;</w:t>
            </w:r>
          </w:p>
          <w:p w:rsidR="00D1193C" w:rsidRPr="002F101C" w:rsidRDefault="00D1193C" w:rsidP="00984653">
            <w:pPr>
              <w:spacing w:after="0" w:line="240" w:lineRule="auto"/>
              <w:rPr>
                <w:rFonts w:ascii="Times New Roman" w:hAnsi="Times New Roman"/>
                <w:sz w:val="20"/>
                <w:szCs w:val="19"/>
              </w:rPr>
            </w:pPr>
            <w:r w:rsidRPr="002F101C">
              <w:rPr>
                <w:rFonts w:ascii="Times New Roman" w:hAnsi="Times New Roman"/>
                <w:sz w:val="20"/>
                <w:szCs w:val="19"/>
              </w:rPr>
              <w:t>в выставке «Сокровища Севера» - не менее 5 человек</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lastRenderedPageBreak/>
              <w:t xml:space="preserve">В Дне оленевода – 140 человек </w:t>
            </w:r>
            <w:r>
              <w:rPr>
                <w:rFonts w:ascii="Times New Roman" w:hAnsi="Times New Roman"/>
                <w:sz w:val="19"/>
                <w:szCs w:val="19"/>
              </w:rPr>
              <w:lastRenderedPageBreak/>
              <w:t>в п. Совречка;</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в Дне реки – 150 человек в п. Келлог;</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в Дне рыбака – 790 человек;</w:t>
            </w:r>
          </w:p>
          <w:p w:rsidR="00D1193C" w:rsidRPr="00CF42BF" w:rsidRDefault="00D1193C" w:rsidP="00984653">
            <w:pPr>
              <w:spacing w:after="0" w:line="240" w:lineRule="auto"/>
              <w:rPr>
                <w:rFonts w:ascii="Times New Roman" w:hAnsi="Times New Roman"/>
                <w:sz w:val="19"/>
                <w:szCs w:val="19"/>
              </w:rPr>
            </w:pPr>
            <w:r w:rsidRPr="002F101C">
              <w:rPr>
                <w:rFonts w:ascii="Times New Roman" w:hAnsi="Times New Roman"/>
                <w:sz w:val="20"/>
                <w:szCs w:val="19"/>
              </w:rPr>
              <w:t xml:space="preserve">в выставке «Сокровища Севера» </w:t>
            </w:r>
            <w:r>
              <w:rPr>
                <w:rFonts w:ascii="Times New Roman" w:hAnsi="Times New Roman"/>
                <w:sz w:val="20"/>
                <w:szCs w:val="19"/>
              </w:rPr>
              <w:t>-</w:t>
            </w:r>
            <w:r w:rsidRPr="002F101C">
              <w:rPr>
                <w:rFonts w:ascii="Times New Roman" w:hAnsi="Times New Roman"/>
                <w:sz w:val="20"/>
                <w:szCs w:val="19"/>
              </w:rPr>
              <w:t xml:space="preserve"> 5 человек</w:t>
            </w:r>
          </w:p>
        </w:tc>
      </w:tr>
      <w:tr w:rsidR="00D1193C" w:rsidRPr="00CF42BF" w:rsidTr="00984653">
        <w:trPr>
          <w:trHeight w:val="545"/>
        </w:trPr>
        <w:tc>
          <w:tcPr>
            <w:tcW w:w="4820" w:type="dxa"/>
            <w:tcBorders>
              <w:top w:val="nil"/>
              <w:left w:val="single" w:sz="4" w:space="0" w:color="auto"/>
              <w:bottom w:val="single" w:sz="4" w:space="0" w:color="auto"/>
              <w:right w:val="single" w:sz="4" w:space="0" w:color="auto"/>
            </w:tcBorders>
            <w:shd w:val="clear" w:color="auto" w:fill="auto"/>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Субвенция бюджету Туруханского района на предоставление комплектов для новорожденных лицам из числа малочисленных народов и иным лицам, не относящимся к малочисленным народам, но постоянно проживающим в местах традиционного проживания, ведущим такие же, как и малочисленные народы, традиционное природопользование и традиционный образ жизни</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69,4</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69,4</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21 женщинам</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21 женщина</w:t>
            </w:r>
          </w:p>
        </w:tc>
      </w:tr>
      <w:tr w:rsidR="00D1193C" w:rsidRPr="00CF42BF" w:rsidTr="00984653">
        <w:trPr>
          <w:trHeight w:val="19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rPr>
                <w:rFonts w:ascii="Times New Roman" w:hAnsi="Times New Roman"/>
                <w:sz w:val="20"/>
                <w:szCs w:val="14"/>
              </w:rPr>
            </w:pPr>
            <w:r w:rsidRPr="00F93A75">
              <w:rPr>
                <w:rFonts w:ascii="Times New Roman" w:hAnsi="Times New Roman"/>
                <w:sz w:val="20"/>
                <w:szCs w:val="14"/>
              </w:rPr>
              <w:t>ИТОГО</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15 912,53</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15 851,59</w:t>
            </w:r>
          </w:p>
        </w:tc>
        <w:tc>
          <w:tcPr>
            <w:tcW w:w="1418"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c>
          <w:tcPr>
            <w:tcW w:w="1276"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r>
    </w:tbl>
    <w:p w:rsidR="00D1193C" w:rsidRPr="003B0F38" w:rsidRDefault="00D1193C" w:rsidP="00D1193C">
      <w:pPr>
        <w:spacing w:after="0" w:line="240" w:lineRule="auto"/>
        <w:ind w:firstLine="540"/>
        <w:jc w:val="both"/>
        <w:rPr>
          <w:rFonts w:ascii="Times New Roman" w:hAnsi="Times New Roman"/>
          <w:sz w:val="24"/>
          <w:szCs w:val="28"/>
        </w:rPr>
      </w:pPr>
    </w:p>
    <w:p w:rsidR="00D1193C" w:rsidRPr="000A7D39" w:rsidRDefault="00D1193C" w:rsidP="00D1193C">
      <w:pPr>
        <w:pStyle w:val="a4"/>
        <w:numPr>
          <w:ilvl w:val="0"/>
          <w:numId w:val="14"/>
        </w:numPr>
        <w:spacing w:after="0" w:line="240" w:lineRule="auto"/>
        <w:ind w:left="-426" w:firstLine="540"/>
        <w:jc w:val="both"/>
        <w:rPr>
          <w:rFonts w:ascii="Times New Roman" w:hAnsi="Times New Roman"/>
          <w:sz w:val="28"/>
          <w:szCs w:val="28"/>
        </w:rPr>
      </w:pPr>
      <w:r w:rsidRPr="000A7D39">
        <w:rPr>
          <w:rFonts w:ascii="Times New Roman" w:hAnsi="Times New Roman"/>
          <w:sz w:val="28"/>
          <w:szCs w:val="28"/>
        </w:rPr>
        <w:t>Мероприятия в рамках государственной программы исполнителем которых является агентство:</w:t>
      </w:r>
    </w:p>
    <w:p w:rsidR="00D1193C" w:rsidRPr="003B0F38" w:rsidRDefault="00D1193C" w:rsidP="00D1193C">
      <w:pPr>
        <w:spacing w:after="0" w:line="240" w:lineRule="auto"/>
        <w:jc w:val="both"/>
        <w:rPr>
          <w:rFonts w:ascii="Times New Roman" w:hAnsi="Times New Roman"/>
          <w:sz w:val="24"/>
          <w:szCs w:val="28"/>
        </w:rPr>
      </w:pPr>
    </w:p>
    <w:tbl>
      <w:tblPr>
        <w:tblW w:w="9498" w:type="dxa"/>
        <w:tblInd w:w="108" w:type="dxa"/>
        <w:tblLayout w:type="fixed"/>
        <w:tblLook w:val="04A0"/>
      </w:tblPr>
      <w:tblGrid>
        <w:gridCol w:w="4820"/>
        <w:gridCol w:w="992"/>
        <w:gridCol w:w="992"/>
        <w:gridCol w:w="1418"/>
        <w:gridCol w:w="1276"/>
      </w:tblGrid>
      <w:tr w:rsidR="00D1193C" w:rsidRPr="009709E6" w:rsidTr="00984653">
        <w:trPr>
          <w:trHeight w:val="25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93C" w:rsidRPr="00CF42BF" w:rsidRDefault="00D1193C" w:rsidP="00984653">
            <w:pPr>
              <w:spacing w:after="0" w:line="240" w:lineRule="auto"/>
              <w:jc w:val="center"/>
              <w:rPr>
                <w:rFonts w:ascii="Times New Roman" w:hAnsi="Times New Roman"/>
                <w:sz w:val="14"/>
                <w:szCs w:val="14"/>
              </w:rPr>
            </w:pPr>
            <w:r w:rsidRPr="00CF42BF">
              <w:rPr>
                <w:rFonts w:ascii="Times New Roman" w:hAnsi="Times New Roman"/>
                <w:sz w:val="14"/>
                <w:szCs w:val="14"/>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Утвержденные бюджетные назначения на 2015 г.</w:t>
            </w:r>
            <w:r>
              <w:rPr>
                <w:rFonts w:ascii="Times New Roman" w:hAnsi="Times New Roman"/>
                <w:sz w:val="14"/>
                <w:szCs w:val="14"/>
              </w:rPr>
              <w:t xml:space="preserve"> (тыс. руб.)</w:t>
            </w:r>
          </w:p>
        </w:tc>
        <w:tc>
          <w:tcPr>
            <w:tcW w:w="2694" w:type="dxa"/>
            <w:gridSpan w:val="2"/>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Натуральный показатель</w:t>
            </w:r>
          </w:p>
          <w:p w:rsidR="00D1193C" w:rsidRPr="009709E6" w:rsidRDefault="00D1193C" w:rsidP="00984653">
            <w:pPr>
              <w:spacing w:after="0" w:line="240" w:lineRule="auto"/>
              <w:jc w:val="center"/>
              <w:rPr>
                <w:rFonts w:ascii="Times New Roman" w:hAnsi="Times New Roman"/>
                <w:sz w:val="14"/>
                <w:szCs w:val="14"/>
              </w:rPr>
            </w:pPr>
          </w:p>
        </w:tc>
      </w:tr>
      <w:tr w:rsidR="00D1193C" w:rsidRPr="009709E6" w:rsidTr="00984653">
        <w:trPr>
          <w:trHeight w:val="202"/>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1193C" w:rsidRPr="00CF42BF" w:rsidRDefault="00D1193C" w:rsidP="00984653">
            <w:pPr>
              <w:spacing w:after="0" w:line="240" w:lineRule="auto"/>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план</w:t>
            </w:r>
          </w:p>
        </w:tc>
        <w:tc>
          <w:tcPr>
            <w:tcW w:w="992"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c>
          <w:tcPr>
            <w:tcW w:w="1418"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Pr>
                <w:rFonts w:ascii="Times New Roman" w:hAnsi="Times New Roman"/>
                <w:sz w:val="14"/>
                <w:szCs w:val="14"/>
              </w:rPr>
              <w:t>п</w:t>
            </w:r>
            <w:r w:rsidRPr="009709E6">
              <w:rPr>
                <w:rFonts w:ascii="Times New Roman" w:hAnsi="Times New Roman"/>
                <w:sz w:val="14"/>
                <w:szCs w:val="14"/>
              </w:rPr>
              <w:t>лан</w:t>
            </w:r>
          </w:p>
        </w:tc>
        <w:tc>
          <w:tcPr>
            <w:tcW w:w="1276" w:type="dxa"/>
            <w:tcBorders>
              <w:top w:val="single" w:sz="4" w:space="0" w:color="auto"/>
              <w:left w:val="single" w:sz="4" w:space="0" w:color="auto"/>
              <w:bottom w:val="single" w:sz="4" w:space="0" w:color="auto"/>
              <w:right w:val="single" w:sz="4" w:space="0" w:color="auto"/>
            </w:tcBorders>
          </w:tcPr>
          <w:p w:rsidR="00D1193C" w:rsidRPr="009709E6" w:rsidRDefault="00D1193C" w:rsidP="00984653">
            <w:pPr>
              <w:spacing w:after="0" w:line="240" w:lineRule="auto"/>
              <w:jc w:val="center"/>
              <w:rPr>
                <w:rFonts w:ascii="Times New Roman" w:hAnsi="Times New Roman"/>
                <w:sz w:val="14"/>
                <w:szCs w:val="14"/>
              </w:rPr>
            </w:pPr>
            <w:r w:rsidRPr="009709E6">
              <w:rPr>
                <w:rFonts w:ascii="Times New Roman" w:hAnsi="Times New Roman"/>
                <w:sz w:val="14"/>
                <w:szCs w:val="14"/>
              </w:rPr>
              <w:t>факт</w:t>
            </w:r>
          </w:p>
        </w:tc>
      </w:tr>
      <w:tr w:rsidR="00D1193C" w:rsidRPr="00CF42BF" w:rsidTr="00984653">
        <w:trPr>
          <w:trHeight w:val="9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Руководство и управление в сфере установленных функций органов государственной власти</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20 419,30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19 995,67</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r>
      <w:tr w:rsidR="00D1193C" w:rsidRPr="00CF42BF" w:rsidTr="00984653">
        <w:trPr>
          <w:trHeight w:val="439"/>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Субсидии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25 772,50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25 772,50</w:t>
            </w:r>
          </w:p>
        </w:tc>
        <w:tc>
          <w:tcPr>
            <w:tcW w:w="1418" w:type="dxa"/>
            <w:vMerge w:val="restart"/>
            <w:tcBorders>
              <w:top w:val="nil"/>
              <w:left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99125 голов домашнего оленя</w:t>
            </w:r>
          </w:p>
        </w:tc>
        <w:tc>
          <w:tcPr>
            <w:tcW w:w="1276" w:type="dxa"/>
            <w:vMerge w:val="restart"/>
            <w:tcBorders>
              <w:top w:val="nil"/>
              <w:left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105974 голов домашнего оленя</w:t>
            </w:r>
          </w:p>
        </w:tc>
      </w:tr>
      <w:tr w:rsidR="00D1193C" w:rsidRPr="00CF42BF" w:rsidTr="00984653">
        <w:trPr>
          <w:trHeight w:val="31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Субсидии на возмещение части затрат по наращиванию поголовья северных оленей, маралов и мясных табунных лошадей за счет средств федерального бюджета</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19 497,40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19 496,90</w:t>
            </w:r>
          </w:p>
        </w:tc>
        <w:tc>
          <w:tcPr>
            <w:tcW w:w="1418" w:type="dxa"/>
            <w:vMerge/>
            <w:tcBorders>
              <w:left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c>
          <w:tcPr>
            <w:tcW w:w="1276" w:type="dxa"/>
            <w:vMerge/>
            <w:tcBorders>
              <w:left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r>
      <w:tr w:rsidR="00D1193C" w:rsidRPr="00CF42BF" w:rsidTr="00984653">
        <w:trPr>
          <w:trHeight w:val="409"/>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Субсидии на компенсацию части затрат по содержанию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1 576,70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1 576,64</w:t>
            </w:r>
          </w:p>
        </w:tc>
        <w:tc>
          <w:tcPr>
            <w:tcW w:w="1418" w:type="dxa"/>
            <w:vMerge/>
            <w:tcBorders>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c>
          <w:tcPr>
            <w:tcW w:w="1276" w:type="dxa"/>
            <w:vMerge/>
            <w:tcBorders>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p>
        </w:tc>
      </w:tr>
      <w:tr w:rsidR="00D1193C" w:rsidRPr="00CF42BF" w:rsidTr="00984653">
        <w:trPr>
          <w:trHeight w:val="221"/>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1696"/>
              </w:tabs>
              <w:spacing w:after="0" w:line="240" w:lineRule="auto"/>
              <w:ind w:firstLine="176"/>
              <w:jc w:val="both"/>
              <w:rPr>
                <w:rFonts w:ascii="Times New Roman" w:hAnsi="Times New Roman"/>
                <w:sz w:val="20"/>
                <w:szCs w:val="14"/>
              </w:rPr>
            </w:pPr>
            <w:r w:rsidRPr="00F93A75">
              <w:rPr>
                <w:rFonts w:ascii="Times New Roman" w:hAnsi="Times New Roman"/>
                <w:sz w:val="20"/>
                <w:szCs w:val="14"/>
              </w:rPr>
              <w:t>Организация и проведение III съезда Региональной Ассоциации общественных объединений коренных малочисленных народов Севера Красноярского края</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1 300,00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1 300,00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28 делегатов</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32 делегата</w:t>
            </w:r>
          </w:p>
        </w:tc>
      </w:tr>
      <w:tr w:rsidR="00D1193C" w:rsidRPr="00CF42BF" w:rsidTr="00984653">
        <w:trPr>
          <w:trHeight w:val="519"/>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Севера, проживающим в Енисейском, Северо-Енисейском, Тюхтетском районах, с учетом почтовых расходов или расходов российских кредитных организаций</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552,30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552,26</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67</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67</w:t>
            </w:r>
          </w:p>
        </w:tc>
      </w:tr>
      <w:tr w:rsidR="00D1193C" w:rsidRPr="00CF42BF" w:rsidTr="00984653">
        <w:trPr>
          <w:trHeight w:val="519"/>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3905"/>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Содействие развитию и поддержка видов традиционной хозяйственной деятельности субъектов, осуществляющих виды традиционной хозяйственной деятельности коренных малочисленных народов Севера из Енисейского, </w:t>
            </w:r>
            <w:r w:rsidRPr="00F93A75">
              <w:rPr>
                <w:rFonts w:ascii="Times New Roman" w:hAnsi="Times New Roman"/>
                <w:sz w:val="20"/>
                <w:szCs w:val="14"/>
              </w:rPr>
              <w:lastRenderedPageBreak/>
              <w:t>Северо-Енисейского, Туруханского, Тюхтетского, Таймырского Долгано-Ненецкого, Эвенкийского муниципальных районов</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lastRenderedPageBreak/>
              <w:t>18 047,50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18 046,46</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 xml:space="preserve">Предоставление помощи не менее 13 хозяйствам и физическим </w:t>
            </w:r>
            <w:r>
              <w:rPr>
                <w:rFonts w:ascii="Times New Roman" w:hAnsi="Times New Roman"/>
                <w:sz w:val="19"/>
                <w:szCs w:val="19"/>
              </w:rPr>
              <w:lastRenderedPageBreak/>
              <w:t>лицам в виде грантовой поддержки</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lastRenderedPageBreak/>
              <w:t>Выданы гранты по 4 номинациям: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xml:space="preserve">№ 1 (на </w:t>
            </w:r>
            <w:r>
              <w:rPr>
                <w:rFonts w:ascii="Times New Roman" w:hAnsi="Times New Roman"/>
                <w:sz w:val="19"/>
                <w:szCs w:val="19"/>
              </w:rPr>
              <w:lastRenderedPageBreak/>
              <w:t>добычу) – 4 получателям;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2 (на переработку пищевую) – 2 получателям;</w:t>
            </w:r>
          </w:p>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3 (на переработку непищевую) – 2 получателям;</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 4 (приобщение детей) – 14 получателям.</w:t>
            </w:r>
          </w:p>
        </w:tc>
      </w:tr>
      <w:tr w:rsidR="00D1193C" w:rsidRPr="00CF42BF" w:rsidTr="00984653">
        <w:trPr>
          <w:trHeight w:val="41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Содействие улучшению условий проживания и материального положения коренных малочисленных народов Севера, проживающих в Енисейском, Северо-Енисейском, Тюхтетском, Туруханском районах (стройматериалы и ТМЦ)</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5 606,6</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5 606,54</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Стройматериалы – 8 семей;</w:t>
            </w:r>
          </w:p>
          <w:p w:rsidR="00D1193C" w:rsidRPr="00CF42BF" w:rsidRDefault="00D1193C" w:rsidP="00984653">
            <w:pPr>
              <w:spacing w:after="0" w:line="240" w:lineRule="auto"/>
              <w:rPr>
                <w:rFonts w:ascii="Times New Roman" w:hAnsi="Times New Roman"/>
                <w:sz w:val="19"/>
                <w:szCs w:val="19"/>
              </w:rPr>
            </w:pPr>
            <w:r w:rsidRPr="00293599">
              <w:rPr>
                <w:rFonts w:ascii="Times New Roman" w:hAnsi="Times New Roman"/>
                <w:sz w:val="19"/>
                <w:szCs w:val="19"/>
              </w:rPr>
              <w:t>ТМЦ – 22 семьи</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Стройматериалы – 8 семей;</w:t>
            </w:r>
          </w:p>
          <w:p w:rsidR="00D1193C" w:rsidRPr="00CF42BF" w:rsidRDefault="00D1193C" w:rsidP="00984653">
            <w:pPr>
              <w:spacing w:after="0" w:line="240" w:lineRule="auto"/>
              <w:rPr>
                <w:rFonts w:ascii="Times New Roman" w:hAnsi="Times New Roman"/>
                <w:sz w:val="19"/>
                <w:szCs w:val="19"/>
              </w:rPr>
            </w:pPr>
            <w:r w:rsidRPr="00682893">
              <w:rPr>
                <w:rFonts w:ascii="Times New Roman" w:hAnsi="Times New Roman"/>
                <w:sz w:val="19"/>
                <w:szCs w:val="19"/>
              </w:rPr>
              <w:t>ТМЦ – 23 семьи</w:t>
            </w:r>
          </w:p>
        </w:tc>
      </w:tr>
      <w:tr w:rsidR="00D1193C" w:rsidRPr="00CF42BF" w:rsidTr="00984653">
        <w:trPr>
          <w:trHeight w:val="477"/>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Содействие повышению уровня образования, профессиональной подготовке лиц из числа коренных малочисленных народов Севера, проживающих в Енисейском, Северо-Енисейском, Туруханском, Тюхтетском районах в виде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1 520,5</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1 424,16</w:t>
            </w:r>
          </w:p>
        </w:tc>
        <w:tc>
          <w:tcPr>
            <w:tcW w:w="1418" w:type="dxa"/>
            <w:tcBorders>
              <w:top w:val="nil"/>
              <w:left w:val="single" w:sz="4" w:space="0" w:color="auto"/>
              <w:bottom w:val="single" w:sz="4" w:space="0" w:color="auto"/>
              <w:right w:val="single" w:sz="4" w:space="0" w:color="auto"/>
            </w:tcBorders>
          </w:tcPr>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Стипендия – 75 студентам;</w:t>
            </w:r>
          </w:p>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Компенсация проезда – 46 студентам;</w:t>
            </w:r>
          </w:p>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Компенсация оплаты за обучение – 9 студентам</w:t>
            </w:r>
          </w:p>
        </w:tc>
        <w:tc>
          <w:tcPr>
            <w:tcW w:w="1276" w:type="dxa"/>
            <w:tcBorders>
              <w:top w:val="nil"/>
              <w:left w:val="single" w:sz="4" w:space="0" w:color="auto"/>
              <w:bottom w:val="single" w:sz="4" w:space="0" w:color="auto"/>
              <w:right w:val="single" w:sz="4" w:space="0" w:color="auto"/>
            </w:tcBorders>
          </w:tcPr>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Стипендия – 76 студентам;</w:t>
            </w:r>
          </w:p>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Компенсация проезда – 53 студентам;</w:t>
            </w:r>
          </w:p>
          <w:p w:rsidR="00D1193C" w:rsidRPr="00682893" w:rsidRDefault="00D1193C" w:rsidP="00984653">
            <w:pPr>
              <w:spacing w:after="0" w:line="240" w:lineRule="auto"/>
              <w:rPr>
                <w:rFonts w:ascii="Times New Roman" w:hAnsi="Times New Roman"/>
                <w:sz w:val="20"/>
                <w:szCs w:val="19"/>
              </w:rPr>
            </w:pPr>
            <w:r w:rsidRPr="00682893">
              <w:rPr>
                <w:rFonts w:ascii="Times New Roman" w:hAnsi="Times New Roman"/>
                <w:sz w:val="20"/>
                <w:szCs w:val="19"/>
              </w:rPr>
              <w:t>Компенсация оплаты за обучение – 9 студентам</w:t>
            </w:r>
          </w:p>
        </w:tc>
      </w:tr>
      <w:tr w:rsidR="00D1193C" w:rsidRPr="00CF42BF" w:rsidTr="00984653">
        <w:trPr>
          <w:trHeight w:val="296"/>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Организация и проведение профессионального праздника День рыбака в Енисейском, Северо-Енисейском, Тюхтетском районах </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126,30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125,90</w:t>
            </w:r>
          </w:p>
        </w:tc>
        <w:tc>
          <w:tcPr>
            <w:tcW w:w="1418"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xml:space="preserve">Проведение 2 праздников </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(250 человек)</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 xml:space="preserve">Проведены 2 праздника (приняли участие </w:t>
            </w:r>
            <w:r w:rsidRPr="00682893">
              <w:rPr>
                <w:rFonts w:ascii="Times New Roman" w:hAnsi="Times New Roman"/>
                <w:sz w:val="19"/>
                <w:szCs w:val="19"/>
              </w:rPr>
              <w:t>250</w:t>
            </w:r>
            <w:r>
              <w:rPr>
                <w:rFonts w:ascii="Times New Roman" w:hAnsi="Times New Roman"/>
                <w:sz w:val="19"/>
                <w:szCs w:val="19"/>
              </w:rPr>
              <w:t xml:space="preserve"> человек)</w:t>
            </w:r>
          </w:p>
        </w:tc>
      </w:tr>
      <w:tr w:rsidR="00D1193C" w:rsidRPr="00CF42BF" w:rsidTr="00984653">
        <w:trPr>
          <w:trHeight w:val="296"/>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Субсидия Региональной Ассоциации общественных объединений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2 650,00</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2 649,92</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w:t>
            </w:r>
          </w:p>
        </w:tc>
      </w:tr>
      <w:tr w:rsidR="00D1193C" w:rsidRPr="00CF42BF" w:rsidTr="00984653">
        <w:trPr>
          <w:trHeight w:val="54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Организация предоставления дополнительных медицинских услуг в виде стоматологической помощи лицам из числа коренных малочисленных народов Севера, проживающим в Енисейском, Туруханском, Тюхтетском, Таймырском Долгано-Ненецком, Эвенкийском муниципальных районах</w:t>
            </w:r>
          </w:p>
        </w:tc>
        <w:tc>
          <w:tcPr>
            <w:tcW w:w="992" w:type="dxa"/>
            <w:tcBorders>
              <w:top w:val="nil"/>
              <w:left w:val="single" w:sz="4" w:space="0" w:color="auto"/>
              <w:bottom w:val="single" w:sz="4" w:space="0" w:color="auto"/>
              <w:right w:val="single" w:sz="4" w:space="0" w:color="auto"/>
            </w:tcBorders>
          </w:tcPr>
          <w:p w:rsidR="00D1193C" w:rsidRPr="008D629E" w:rsidRDefault="00D1193C" w:rsidP="00984653">
            <w:pPr>
              <w:spacing w:after="0" w:line="240" w:lineRule="auto"/>
              <w:jc w:val="center"/>
              <w:rPr>
                <w:rFonts w:ascii="Times New Roman" w:hAnsi="Times New Roman"/>
                <w:sz w:val="19"/>
                <w:szCs w:val="19"/>
              </w:rPr>
            </w:pPr>
            <w:r w:rsidRPr="008D629E">
              <w:rPr>
                <w:rFonts w:ascii="Times New Roman" w:hAnsi="Times New Roman"/>
                <w:sz w:val="19"/>
                <w:szCs w:val="19"/>
              </w:rPr>
              <w:t>3 101,0</w:t>
            </w:r>
          </w:p>
        </w:tc>
        <w:tc>
          <w:tcPr>
            <w:tcW w:w="992" w:type="dxa"/>
            <w:tcBorders>
              <w:top w:val="nil"/>
              <w:left w:val="single" w:sz="4" w:space="0" w:color="auto"/>
              <w:bottom w:val="single" w:sz="4" w:space="0" w:color="auto"/>
              <w:right w:val="single" w:sz="4" w:space="0" w:color="auto"/>
            </w:tcBorders>
          </w:tcPr>
          <w:p w:rsidR="00D1193C" w:rsidRPr="008D629E" w:rsidRDefault="00D1193C" w:rsidP="00984653">
            <w:pPr>
              <w:spacing w:after="0" w:line="240" w:lineRule="auto"/>
              <w:jc w:val="center"/>
              <w:rPr>
                <w:rFonts w:ascii="Times New Roman" w:hAnsi="Times New Roman"/>
                <w:sz w:val="19"/>
                <w:szCs w:val="19"/>
              </w:rPr>
            </w:pPr>
            <w:r w:rsidRPr="008D629E">
              <w:rPr>
                <w:rFonts w:ascii="Times New Roman" w:hAnsi="Times New Roman"/>
                <w:sz w:val="19"/>
                <w:szCs w:val="19"/>
              </w:rPr>
              <w:t>3 101,00</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180 человек</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430 жителей п. Новорыбная Таймырского района</w:t>
            </w:r>
          </w:p>
        </w:tc>
      </w:tr>
      <w:tr w:rsidR="00D1193C" w:rsidRPr="00CF42BF" w:rsidTr="00984653">
        <w:trPr>
          <w:trHeight w:val="54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1176"/>
              </w:tabs>
              <w:spacing w:after="0" w:line="240" w:lineRule="auto"/>
              <w:ind w:firstLine="176"/>
              <w:jc w:val="both"/>
              <w:rPr>
                <w:rFonts w:ascii="Times New Roman" w:hAnsi="Times New Roman"/>
                <w:sz w:val="20"/>
                <w:szCs w:val="14"/>
              </w:rPr>
            </w:pPr>
            <w:r w:rsidRPr="00F93A75">
              <w:rPr>
                <w:rFonts w:ascii="Times New Roman" w:hAnsi="Times New Roman"/>
                <w:sz w:val="20"/>
                <w:szCs w:val="14"/>
              </w:rPr>
              <w:t xml:space="preserve">Предоставление материальной помощи лицам из числа коренных малочисленных народов Севера, проживающих в Енисейском, Северо-Енисейском, Туруханском, Тюхтетском районах, в целях уплаты налога на доходы физических лиц за предоставленные строительные и отделочные материалы, товарно-материальные ценности </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851,20</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775,24</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35</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22</w:t>
            </w:r>
          </w:p>
        </w:tc>
      </w:tr>
      <w:tr w:rsidR="00D1193C" w:rsidRPr="00CF42BF" w:rsidTr="00984653">
        <w:trPr>
          <w:trHeight w:val="236"/>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Поддержка экономического и социального развития коренных малочисленных народов Севера, Сибири и Дальнего Востока за счет средств федерального бюджета</w:t>
            </w:r>
          </w:p>
        </w:tc>
        <w:tc>
          <w:tcPr>
            <w:tcW w:w="992" w:type="dxa"/>
            <w:tcBorders>
              <w:top w:val="nil"/>
              <w:left w:val="single" w:sz="4" w:space="0" w:color="auto"/>
              <w:bottom w:val="single" w:sz="4" w:space="0" w:color="auto"/>
              <w:right w:val="single" w:sz="4" w:space="0" w:color="auto"/>
            </w:tcBorders>
          </w:tcPr>
          <w:p w:rsidR="00D1193C" w:rsidRPr="008D629E" w:rsidRDefault="00D1193C" w:rsidP="00984653">
            <w:pPr>
              <w:spacing w:after="0" w:line="240" w:lineRule="auto"/>
              <w:jc w:val="center"/>
              <w:rPr>
                <w:rFonts w:ascii="Times New Roman" w:hAnsi="Times New Roman"/>
                <w:sz w:val="19"/>
                <w:szCs w:val="19"/>
              </w:rPr>
            </w:pPr>
            <w:r w:rsidRPr="008D629E">
              <w:rPr>
                <w:rFonts w:ascii="Times New Roman" w:hAnsi="Times New Roman"/>
                <w:sz w:val="19"/>
                <w:szCs w:val="19"/>
              </w:rPr>
              <w:t>6 249,86</w:t>
            </w:r>
          </w:p>
        </w:tc>
        <w:tc>
          <w:tcPr>
            <w:tcW w:w="992" w:type="dxa"/>
            <w:tcBorders>
              <w:top w:val="nil"/>
              <w:left w:val="single" w:sz="4" w:space="0" w:color="auto"/>
              <w:bottom w:val="single" w:sz="4" w:space="0" w:color="auto"/>
              <w:right w:val="single" w:sz="4" w:space="0" w:color="auto"/>
            </w:tcBorders>
          </w:tcPr>
          <w:p w:rsidR="00D1193C" w:rsidRPr="008D629E" w:rsidRDefault="00D1193C" w:rsidP="00984653">
            <w:pPr>
              <w:spacing w:after="0" w:line="240" w:lineRule="auto"/>
              <w:jc w:val="center"/>
              <w:rPr>
                <w:rFonts w:ascii="Times New Roman" w:hAnsi="Times New Roman"/>
                <w:sz w:val="19"/>
                <w:szCs w:val="19"/>
              </w:rPr>
            </w:pPr>
            <w:r w:rsidRPr="008D629E">
              <w:rPr>
                <w:rFonts w:ascii="Times New Roman" w:hAnsi="Times New Roman"/>
                <w:sz w:val="19"/>
                <w:szCs w:val="19"/>
              </w:rPr>
              <w:t>6 249,86</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460 человек</w:t>
            </w:r>
          </w:p>
        </w:tc>
        <w:tc>
          <w:tcPr>
            <w:tcW w:w="1276" w:type="dxa"/>
            <w:tcBorders>
              <w:top w:val="nil"/>
              <w:left w:val="single" w:sz="4" w:space="0" w:color="auto"/>
              <w:bottom w:val="single" w:sz="4" w:space="0" w:color="auto"/>
              <w:right w:val="single" w:sz="4" w:space="0" w:color="auto"/>
            </w:tcBorders>
          </w:tcPr>
          <w:p w:rsidR="00D1193C" w:rsidRDefault="00D1193C" w:rsidP="00984653">
            <w:pPr>
              <w:spacing w:after="0" w:line="240" w:lineRule="auto"/>
              <w:rPr>
                <w:rFonts w:ascii="Times New Roman" w:hAnsi="Times New Roman"/>
                <w:sz w:val="19"/>
                <w:szCs w:val="19"/>
              </w:rPr>
            </w:pPr>
            <w:r>
              <w:rPr>
                <w:rFonts w:ascii="Times New Roman" w:hAnsi="Times New Roman"/>
                <w:sz w:val="19"/>
                <w:szCs w:val="19"/>
              </w:rPr>
              <w:t xml:space="preserve">460 жителей </w:t>
            </w:r>
          </w:p>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п. Эконда, Чиринда Эвенкийског</w:t>
            </w:r>
            <w:r>
              <w:rPr>
                <w:rFonts w:ascii="Times New Roman" w:hAnsi="Times New Roman"/>
                <w:sz w:val="19"/>
                <w:szCs w:val="19"/>
              </w:rPr>
              <w:lastRenderedPageBreak/>
              <w:t>о района</w:t>
            </w:r>
          </w:p>
        </w:tc>
      </w:tr>
      <w:tr w:rsidR="00D1193C" w:rsidRPr="00CF42BF" w:rsidTr="00984653">
        <w:trPr>
          <w:trHeight w:val="385"/>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lastRenderedPageBreak/>
              <w:t>Предоставление социальных выплат коренным малочисленным народам Севера, проживающим в Таймырском Долгано-Ненецком муниципальном районе, на приобретение, доставку и монтаж быстровозводимых жилых домов</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26 263,90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13 131,18</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6 домов</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3 дома (поставщик не завез материалы до п. Кытарык на 3 дома из-за погодных условий)</w:t>
            </w:r>
          </w:p>
        </w:tc>
      </w:tr>
      <w:tr w:rsidR="00D1193C" w:rsidRPr="00CF42BF" w:rsidTr="00984653">
        <w:trPr>
          <w:trHeight w:val="463"/>
        </w:trPr>
        <w:tc>
          <w:tcPr>
            <w:tcW w:w="4820" w:type="dxa"/>
            <w:tcBorders>
              <w:top w:val="nil"/>
              <w:left w:val="single" w:sz="4" w:space="0" w:color="auto"/>
              <w:bottom w:val="single" w:sz="4" w:space="0" w:color="auto"/>
              <w:right w:val="single" w:sz="4" w:space="0" w:color="auto"/>
            </w:tcBorders>
            <w:shd w:val="clear" w:color="auto" w:fill="auto"/>
          </w:tcPr>
          <w:p w:rsidR="00D1193C" w:rsidRPr="00F93A75" w:rsidRDefault="00D1193C" w:rsidP="00984653">
            <w:pPr>
              <w:tabs>
                <w:tab w:val="left" w:pos="2129"/>
              </w:tabs>
              <w:spacing w:after="0" w:line="240" w:lineRule="auto"/>
              <w:ind w:firstLine="176"/>
              <w:jc w:val="both"/>
              <w:rPr>
                <w:rFonts w:ascii="Times New Roman" w:hAnsi="Times New Roman"/>
                <w:sz w:val="20"/>
                <w:szCs w:val="14"/>
              </w:rPr>
            </w:pPr>
            <w:r w:rsidRPr="00F93A75">
              <w:rPr>
                <w:rFonts w:ascii="Times New Roman" w:hAnsi="Times New Roman"/>
                <w:sz w:val="20"/>
                <w:szCs w:val="14"/>
              </w:rPr>
              <w:t>Предоставление социальных выплат коренным малочисленным народам Севера, проживающим в Эвенкийском муниципальном районе, на приобретение, доставку и монтаж быстровозводимых жилых домов</w:t>
            </w:r>
          </w:p>
        </w:tc>
        <w:tc>
          <w:tcPr>
            <w:tcW w:w="992" w:type="dxa"/>
            <w:tcBorders>
              <w:top w:val="nil"/>
              <w:left w:val="single" w:sz="4" w:space="0" w:color="auto"/>
              <w:bottom w:val="single" w:sz="4" w:space="0" w:color="auto"/>
              <w:right w:val="single" w:sz="4" w:space="0" w:color="auto"/>
            </w:tcBorders>
          </w:tcPr>
          <w:p w:rsidR="00D1193C"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13 736,10</w:t>
            </w:r>
          </w:p>
        </w:tc>
        <w:tc>
          <w:tcPr>
            <w:tcW w:w="992"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13 736,04</w:t>
            </w:r>
          </w:p>
        </w:tc>
        <w:tc>
          <w:tcPr>
            <w:tcW w:w="1418"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 дома</w:t>
            </w:r>
          </w:p>
        </w:tc>
        <w:tc>
          <w:tcPr>
            <w:tcW w:w="1276" w:type="dxa"/>
            <w:tcBorders>
              <w:top w:val="nil"/>
              <w:left w:val="single" w:sz="4" w:space="0" w:color="auto"/>
              <w:bottom w:val="single" w:sz="4" w:space="0" w:color="auto"/>
              <w:right w:val="single" w:sz="4" w:space="0" w:color="auto"/>
            </w:tcBorders>
          </w:tcPr>
          <w:p w:rsidR="00D1193C" w:rsidRPr="00CF42BF" w:rsidRDefault="00D1193C" w:rsidP="00984653">
            <w:pPr>
              <w:spacing w:after="0" w:line="240" w:lineRule="auto"/>
              <w:rPr>
                <w:rFonts w:ascii="Times New Roman" w:hAnsi="Times New Roman"/>
                <w:sz w:val="19"/>
                <w:szCs w:val="19"/>
              </w:rPr>
            </w:pPr>
            <w:r>
              <w:rPr>
                <w:rFonts w:ascii="Times New Roman" w:hAnsi="Times New Roman"/>
                <w:sz w:val="19"/>
                <w:szCs w:val="19"/>
              </w:rPr>
              <w:t>4 дома</w:t>
            </w:r>
          </w:p>
        </w:tc>
      </w:tr>
      <w:tr w:rsidR="00D1193C" w:rsidRPr="00CF42BF" w:rsidTr="00984653">
        <w:trPr>
          <w:trHeight w:val="19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D1193C" w:rsidRPr="00F93A75" w:rsidRDefault="00D1193C" w:rsidP="00984653">
            <w:pPr>
              <w:spacing w:after="0" w:line="240" w:lineRule="auto"/>
              <w:rPr>
                <w:rFonts w:ascii="Times New Roman" w:hAnsi="Times New Roman"/>
                <w:sz w:val="20"/>
                <w:szCs w:val="14"/>
              </w:rPr>
            </w:pPr>
            <w:r w:rsidRPr="00F93A75">
              <w:rPr>
                <w:rFonts w:ascii="Times New Roman" w:hAnsi="Times New Roman"/>
                <w:sz w:val="20"/>
                <w:szCs w:val="14"/>
              </w:rPr>
              <w:t>ИТОГО</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147 271,16</w:t>
            </w:r>
          </w:p>
        </w:tc>
        <w:tc>
          <w:tcPr>
            <w:tcW w:w="992"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133 540,27</w:t>
            </w:r>
          </w:p>
        </w:tc>
        <w:tc>
          <w:tcPr>
            <w:tcW w:w="1418"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c>
          <w:tcPr>
            <w:tcW w:w="1276" w:type="dxa"/>
            <w:tcBorders>
              <w:top w:val="single" w:sz="4" w:space="0" w:color="auto"/>
              <w:left w:val="single" w:sz="4" w:space="0" w:color="auto"/>
              <w:bottom w:val="single" w:sz="4" w:space="0" w:color="auto"/>
              <w:right w:val="single" w:sz="4" w:space="0" w:color="auto"/>
            </w:tcBorders>
          </w:tcPr>
          <w:p w:rsidR="00D1193C" w:rsidRPr="00CF42BF" w:rsidRDefault="00D1193C" w:rsidP="00984653">
            <w:pPr>
              <w:spacing w:after="0" w:line="240" w:lineRule="auto"/>
              <w:jc w:val="center"/>
              <w:rPr>
                <w:rFonts w:ascii="Times New Roman" w:hAnsi="Times New Roman"/>
                <w:sz w:val="19"/>
                <w:szCs w:val="19"/>
              </w:rPr>
            </w:pPr>
            <w:r>
              <w:rPr>
                <w:rFonts w:ascii="Times New Roman" w:hAnsi="Times New Roman"/>
                <w:sz w:val="19"/>
                <w:szCs w:val="19"/>
              </w:rPr>
              <w:t>Х</w:t>
            </w:r>
          </w:p>
        </w:tc>
      </w:tr>
    </w:tbl>
    <w:p w:rsidR="00D1193C" w:rsidRDefault="00D1193C" w:rsidP="00D1193C">
      <w:pPr>
        <w:spacing w:after="0" w:line="360" w:lineRule="auto"/>
        <w:ind w:firstLine="709"/>
        <w:jc w:val="both"/>
        <w:rPr>
          <w:rFonts w:ascii="Times New Roman" w:hAnsi="Times New Roman"/>
          <w:sz w:val="32"/>
        </w:rPr>
      </w:pPr>
    </w:p>
    <w:p w:rsidR="006B7C26" w:rsidRDefault="00D1193C" w:rsidP="006B7C26">
      <w:pPr>
        <w:spacing w:after="100" w:afterAutospacing="1" w:line="288" w:lineRule="auto"/>
        <w:ind w:firstLine="709"/>
        <w:jc w:val="right"/>
        <w:rPr>
          <w:rFonts w:ascii="Times New Roman" w:hAnsi="Times New Roman"/>
          <w:sz w:val="32"/>
        </w:rPr>
      </w:pPr>
      <w:r>
        <w:rPr>
          <w:rFonts w:ascii="Times New Roman" w:hAnsi="Times New Roman"/>
          <w:sz w:val="32"/>
        </w:rPr>
        <w:br w:type="page"/>
      </w:r>
      <w:r w:rsidR="006B7C26">
        <w:rPr>
          <w:rFonts w:ascii="Times New Roman" w:hAnsi="Times New Roman"/>
          <w:sz w:val="32"/>
        </w:rPr>
        <w:lastRenderedPageBreak/>
        <w:t>Приложение № 17</w:t>
      </w:r>
    </w:p>
    <w:tbl>
      <w:tblPr>
        <w:tblW w:w="9649" w:type="dxa"/>
        <w:tblInd w:w="98" w:type="dxa"/>
        <w:tblLayout w:type="fixed"/>
        <w:tblLook w:val="04A0"/>
      </w:tblPr>
      <w:tblGrid>
        <w:gridCol w:w="436"/>
        <w:gridCol w:w="2409"/>
        <w:gridCol w:w="426"/>
        <w:gridCol w:w="425"/>
        <w:gridCol w:w="425"/>
        <w:gridCol w:w="425"/>
        <w:gridCol w:w="585"/>
        <w:gridCol w:w="549"/>
        <w:gridCol w:w="709"/>
        <w:gridCol w:w="709"/>
        <w:gridCol w:w="567"/>
        <w:gridCol w:w="642"/>
        <w:gridCol w:w="634"/>
        <w:gridCol w:w="708"/>
      </w:tblGrid>
      <w:tr w:rsidR="006B7C26" w:rsidRPr="008A44F3" w:rsidTr="009229CA">
        <w:trPr>
          <w:trHeight w:val="600"/>
        </w:trPr>
        <w:tc>
          <w:tcPr>
            <w:tcW w:w="964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C26" w:rsidRDefault="006B7C26" w:rsidP="009229CA">
            <w:pPr>
              <w:spacing w:after="0" w:line="240" w:lineRule="auto"/>
              <w:jc w:val="center"/>
              <w:rPr>
                <w:rFonts w:ascii="Times New Roman" w:hAnsi="Times New Roman"/>
                <w:b/>
                <w:bCs/>
                <w:color w:val="000000"/>
                <w:sz w:val="28"/>
                <w:szCs w:val="28"/>
              </w:rPr>
            </w:pPr>
            <w:bookmarkStart w:id="2" w:name="RANGE!A1:N50"/>
            <w:r w:rsidRPr="00355F1C">
              <w:rPr>
                <w:rFonts w:ascii="Times New Roman" w:hAnsi="Times New Roman"/>
                <w:b/>
                <w:bCs/>
                <w:color w:val="000000"/>
                <w:sz w:val="28"/>
                <w:szCs w:val="28"/>
              </w:rPr>
              <w:t xml:space="preserve">Сведения о преступлениях совершенных </w:t>
            </w:r>
          </w:p>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коренными малочисленными народами  в 2014-2015 годах</w:t>
            </w:r>
            <w:bookmarkEnd w:id="2"/>
          </w:p>
        </w:tc>
      </w:tr>
      <w:tr w:rsidR="006B7C26" w:rsidRPr="008A44F3" w:rsidTr="009229CA">
        <w:trPr>
          <w:cantSplit/>
          <w:trHeight w:val="2218"/>
        </w:trPr>
        <w:tc>
          <w:tcPr>
            <w:tcW w:w="2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C26" w:rsidRPr="00355F1C" w:rsidRDefault="006B7C26" w:rsidP="009229CA">
            <w:pPr>
              <w:spacing w:after="0" w:line="240" w:lineRule="auto"/>
              <w:jc w:val="center"/>
              <w:rPr>
                <w:rFonts w:ascii="Times New Roman" w:hAnsi="Times New Roman"/>
                <w:color w:val="000000"/>
                <w:sz w:val="28"/>
                <w:szCs w:val="28"/>
              </w:rPr>
            </w:pPr>
            <w:r w:rsidRPr="00355F1C">
              <w:rPr>
                <w:rFonts w:ascii="Times New Roman" w:hAnsi="Times New Roman"/>
                <w:color w:val="000000"/>
                <w:sz w:val="28"/>
                <w:szCs w:val="28"/>
              </w:rPr>
              <w:t>ОВД</w:t>
            </w:r>
          </w:p>
        </w:tc>
        <w:tc>
          <w:tcPr>
            <w:tcW w:w="851"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Тюхтетский район</w:t>
            </w:r>
          </w:p>
        </w:tc>
        <w:tc>
          <w:tcPr>
            <w:tcW w:w="850"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Енисейский район</w:t>
            </w:r>
          </w:p>
        </w:tc>
        <w:tc>
          <w:tcPr>
            <w:tcW w:w="1134"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Туруханский район</w:t>
            </w:r>
          </w:p>
        </w:tc>
        <w:tc>
          <w:tcPr>
            <w:tcW w:w="1418"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Pr>
                <w:rFonts w:ascii="Times New Roman" w:hAnsi="Times New Roman"/>
                <w:b/>
                <w:bCs/>
                <w:sz w:val="28"/>
                <w:szCs w:val="28"/>
              </w:rPr>
              <w:t>Таймырский Долгано</w:t>
            </w:r>
            <w:r w:rsidRPr="00355F1C">
              <w:rPr>
                <w:rFonts w:ascii="Times New Roman" w:hAnsi="Times New Roman"/>
                <w:b/>
                <w:bCs/>
                <w:sz w:val="28"/>
                <w:szCs w:val="28"/>
              </w:rPr>
              <w:t xml:space="preserve">-Ненецкий район </w:t>
            </w:r>
          </w:p>
        </w:tc>
        <w:tc>
          <w:tcPr>
            <w:tcW w:w="120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Эвенкийский район</w:t>
            </w:r>
          </w:p>
        </w:tc>
        <w:tc>
          <w:tcPr>
            <w:tcW w:w="1342"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ИТОГО</w:t>
            </w:r>
          </w:p>
        </w:tc>
      </w:tr>
      <w:tr w:rsidR="006B7C26" w:rsidRPr="008A44F3" w:rsidTr="009229CA">
        <w:trPr>
          <w:trHeight w:val="405"/>
        </w:trPr>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b/>
                <w:bCs/>
                <w:color w:val="000000"/>
                <w:sz w:val="28"/>
                <w:szCs w:val="28"/>
              </w:rPr>
            </w:pPr>
            <w:r w:rsidRPr="00355F1C">
              <w:rPr>
                <w:rFonts w:ascii="Times New Roman" w:hAnsi="Times New Roman"/>
                <w:b/>
                <w:bCs/>
                <w:color w:val="000000"/>
                <w:sz w:val="28"/>
                <w:szCs w:val="28"/>
              </w:rPr>
              <w:t xml:space="preserve">№ </w:t>
            </w:r>
            <w:proofErr w:type="gramStart"/>
            <w:r w:rsidRPr="00355F1C">
              <w:rPr>
                <w:rFonts w:ascii="Times New Roman" w:hAnsi="Times New Roman"/>
                <w:b/>
                <w:bCs/>
                <w:color w:val="000000"/>
                <w:sz w:val="28"/>
                <w:szCs w:val="28"/>
              </w:rPr>
              <w:t>п</w:t>
            </w:r>
            <w:proofErr w:type="gramEnd"/>
            <w:r w:rsidRPr="00355F1C">
              <w:rPr>
                <w:rFonts w:ascii="Times New Roman" w:hAnsi="Times New Roman"/>
                <w:b/>
                <w:bCs/>
                <w:color w:val="000000"/>
                <w:sz w:val="28"/>
                <w:szCs w:val="28"/>
              </w:rPr>
              <w:t>/п</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Преступления (УК РФ)</w:t>
            </w:r>
          </w:p>
        </w:tc>
        <w:tc>
          <w:tcPr>
            <w:tcW w:w="6804" w:type="dxa"/>
            <w:gridSpan w:val="12"/>
            <w:tcBorders>
              <w:top w:val="single" w:sz="4" w:space="0" w:color="auto"/>
              <w:left w:val="nil"/>
              <w:bottom w:val="single" w:sz="4" w:space="0" w:color="auto"/>
              <w:right w:val="single" w:sz="4" w:space="0" w:color="000000"/>
            </w:tcBorders>
            <w:shd w:val="clear" w:color="000000" w:fill="FFFFFF"/>
            <w:vAlign w:val="center"/>
            <w:hideMark/>
          </w:tcPr>
          <w:p w:rsidR="006B7C26" w:rsidRPr="00355F1C" w:rsidRDefault="006B7C26" w:rsidP="009229CA">
            <w:pPr>
              <w:spacing w:after="0" w:line="240" w:lineRule="auto"/>
              <w:jc w:val="center"/>
              <w:rPr>
                <w:rFonts w:ascii="Times New Roman" w:hAnsi="Times New Roman"/>
                <w:color w:val="000000"/>
                <w:sz w:val="28"/>
                <w:szCs w:val="28"/>
              </w:rPr>
            </w:pPr>
            <w:r w:rsidRPr="00355F1C">
              <w:rPr>
                <w:rFonts w:ascii="Times New Roman" w:hAnsi="Times New Roman"/>
                <w:color w:val="000000"/>
                <w:sz w:val="28"/>
                <w:szCs w:val="28"/>
              </w:rPr>
              <w:t>Совершенные КМН</w:t>
            </w:r>
          </w:p>
        </w:tc>
      </w:tr>
      <w:tr w:rsidR="006B7C26" w:rsidRPr="008A44F3" w:rsidTr="009229CA">
        <w:trPr>
          <w:cantSplit/>
          <w:trHeight w:val="1134"/>
        </w:trPr>
        <w:tc>
          <w:tcPr>
            <w:tcW w:w="436" w:type="dxa"/>
            <w:vMerge/>
            <w:tcBorders>
              <w:top w:val="nil"/>
              <w:left w:val="single" w:sz="4" w:space="0" w:color="auto"/>
              <w:bottom w:val="single" w:sz="4" w:space="0" w:color="000000"/>
              <w:right w:val="single" w:sz="4" w:space="0" w:color="auto"/>
            </w:tcBorders>
            <w:vAlign w:val="center"/>
            <w:hideMark/>
          </w:tcPr>
          <w:p w:rsidR="006B7C26" w:rsidRPr="00355F1C" w:rsidRDefault="006B7C26" w:rsidP="009229CA">
            <w:pPr>
              <w:spacing w:after="0" w:line="240" w:lineRule="auto"/>
              <w:ind w:left="-98" w:right="-108"/>
              <w:rPr>
                <w:rFonts w:ascii="Times New Roman" w:hAnsi="Times New Roman"/>
                <w:b/>
                <w:bCs/>
                <w:color w:val="000000"/>
                <w:sz w:val="28"/>
                <w:szCs w:val="28"/>
              </w:rPr>
            </w:pPr>
          </w:p>
        </w:tc>
        <w:tc>
          <w:tcPr>
            <w:tcW w:w="2409" w:type="dxa"/>
            <w:vMerge/>
            <w:tcBorders>
              <w:top w:val="nil"/>
              <w:left w:val="single" w:sz="4" w:space="0" w:color="auto"/>
              <w:bottom w:val="single" w:sz="4" w:space="0" w:color="auto"/>
              <w:right w:val="single" w:sz="4" w:space="0" w:color="auto"/>
            </w:tcBorders>
            <w:vAlign w:val="center"/>
            <w:hideMark/>
          </w:tcPr>
          <w:p w:rsidR="006B7C26" w:rsidRPr="00355F1C" w:rsidRDefault="006B7C26" w:rsidP="009229CA">
            <w:pPr>
              <w:spacing w:after="0" w:line="240" w:lineRule="auto"/>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2014</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2015</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2014</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2015</w:t>
            </w:r>
          </w:p>
        </w:tc>
        <w:tc>
          <w:tcPr>
            <w:tcW w:w="585"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2014</w:t>
            </w:r>
          </w:p>
        </w:tc>
        <w:tc>
          <w:tcPr>
            <w:tcW w:w="549"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2015</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2014</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sz w:val="28"/>
                <w:szCs w:val="28"/>
              </w:rPr>
            </w:pPr>
            <w:r w:rsidRPr="00355F1C">
              <w:rPr>
                <w:rFonts w:ascii="Times New Roman" w:hAnsi="Times New Roman"/>
                <w:b/>
                <w:bCs/>
                <w:sz w:val="28"/>
                <w:szCs w:val="28"/>
              </w:rPr>
              <w:t>2015</w:t>
            </w:r>
          </w:p>
        </w:tc>
        <w:tc>
          <w:tcPr>
            <w:tcW w:w="634"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2014</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6B7C26" w:rsidRPr="00355F1C" w:rsidRDefault="006B7C26" w:rsidP="009229CA">
            <w:pPr>
              <w:spacing w:after="0" w:line="240" w:lineRule="auto"/>
              <w:ind w:left="113" w:right="113"/>
              <w:jc w:val="center"/>
              <w:rPr>
                <w:rFonts w:ascii="Times New Roman" w:hAnsi="Times New Roman"/>
                <w:b/>
                <w:bCs/>
                <w:color w:val="000000"/>
                <w:sz w:val="28"/>
                <w:szCs w:val="28"/>
              </w:rPr>
            </w:pPr>
            <w:r w:rsidRPr="00355F1C">
              <w:rPr>
                <w:rFonts w:ascii="Times New Roman" w:hAnsi="Times New Roman"/>
                <w:b/>
                <w:bCs/>
                <w:color w:val="000000"/>
                <w:sz w:val="28"/>
                <w:szCs w:val="28"/>
              </w:rPr>
              <w:t>2015</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Убийств</w:t>
            </w:r>
            <w:r>
              <w:rPr>
                <w:rFonts w:ascii="Times New Roman" w:hAnsi="Times New Roman"/>
                <w:color w:val="000000"/>
                <w:sz w:val="28"/>
                <w:szCs w:val="28"/>
              </w:rPr>
              <w:t>о</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105)</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7</w:t>
            </w:r>
          </w:p>
        </w:tc>
      </w:tr>
      <w:tr w:rsidR="006B7C26" w:rsidRPr="008A44F3" w:rsidTr="009229CA">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Убийство, совершенное при пр</w:t>
            </w:r>
            <w:r>
              <w:rPr>
                <w:rFonts w:ascii="Times New Roman" w:hAnsi="Times New Roman"/>
                <w:color w:val="000000"/>
                <w:sz w:val="28"/>
                <w:szCs w:val="28"/>
              </w:rPr>
              <w:t>евышении пределов необх. обороны</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(ст.108)</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Причин</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мерти по неосторож.</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109)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Умыш. прич. тяж</w:t>
            </w:r>
            <w:proofErr w:type="gramStart"/>
            <w:r w:rsidRPr="00355F1C">
              <w:rPr>
                <w:rFonts w:ascii="Times New Roman" w:hAnsi="Times New Roman"/>
                <w:color w:val="000000"/>
                <w:sz w:val="28"/>
                <w:szCs w:val="28"/>
              </w:rPr>
              <w:t>.</w:t>
            </w:r>
            <w:proofErr w:type="gramEnd"/>
            <w:r w:rsidRPr="00355F1C">
              <w:rPr>
                <w:rFonts w:ascii="Times New Roman" w:hAnsi="Times New Roman"/>
                <w:color w:val="000000"/>
                <w:sz w:val="28"/>
                <w:szCs w:val="28"/>
              </w:rPr>
              <w:t xml:space="preserve"> </w:t>
            </w:r>
            <w:proofErr w:type="gramStart"/>
            <w:r w:rsidRPr="00355F1C">
              <w:rPr>
                <w:rFonts w:ascii="Times New Roman" w:hAnsi="Times New Roman"/>
                <w:color w:val="000000"/>
                <w:sz w:val="28"/>
                <w:szCs w:val="28"/>
              </w:rPr>
              <w:t>в</w:t>
            </w:r>
            <w:proofErr w:type="gramEnd"/>
            <w:r w:rsidRPr="00355F1C">
              <w:rPr>
                <w:rFonts w:ascii="Times New Roman" w:hAnsi="Times New Roman"/>
                <w:color w:val="000000"/>
                <w:sz w:val="28"/>
                <w:szCs w:val="28"/>
              </w:rPr>
              <w:t>реда здоровью</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111)</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9</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4</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15</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Умыш. прич.</w:t>
            </w:r>
            <w:r>
              <w:rPr>
                <w:rFonts w:ascii="Times New Roman" w:hAnsi="Times New Roman"/>
                <w:color w:val="000000"/>
                <w:sz w:val="28"/>
                <w:szCs w:val="28"/>
              </w:rPr>
              <w:t xml:space="preserve"> сред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яж. вреда здоровью</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7</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4</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Прич.</w:t>
            </w:r>
            <w:r>
              <w:rPr>
                <w:rFonts w:ascii="Times New Roman" w:hAnsi="Times New Roman"/>
                <w:color w:val="000000"/>
                <w:sz w:val="28"/>
                <w:szCs w:val="28"/>
              </w:rPr>
              <w:t xml:space="preserve"> тяж</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ли сред.  вреда здоровью</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114)</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Умы</w:t>
            </w:r>
            <w:r>
              <w:rPr>
                <w:rFonts w:ascii="Times New Roman" w:hAnsi="Times New Roman"/>
                <w:color w:val="000000"/>
                <w:sz w:val="28"/>
                <w:szCs w:val="28"/>
              </w:rPr>
              <w:t>ш. причин</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егк. вреда здоровью</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115)</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9</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14</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8</w:t>
            </w:r>
          </w:p>
        </w:tc>
        <w:tc>
          <w:tcPr>
            <w:tcW w:w="2409" w:type="dxa"/>
            <w:tcBorders>
              <w:top w:val="nil"/>
              <w:left w:val="nil"/>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Побои (ст. 116)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8</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16</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Истязание</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lastRenderedPageBreak/>
              <w:t>(ст. 117)</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37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lastRenderedPageBreak/>
              <w:t>10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Прич. тяж</w:t>
            </w:r>
            <w:proofErr w:type="gramStart"/>
            <w:r w:rsidRPr="00355F1C">
              <w:rPr>
                <w:rFonts w:ascii="Times New Roman" w:hAnsi="Times New Roman"/>
                <w:color w:val="000000"/>
                <w:sz w:val="28"/>
                <w:szCs w:val="28"/>
              </w:rPr>
              <w:t>.</w:t>
            </w:r>
            <w:proofErr w:type="gramEnd"/>
            <w:r w:rsidRPr="00355F1C">
              <w:rPr>
                <w:rFonts w:ascii="Times New Roman" w:hAnsi="Times New Roman"/>
                <w:color w:val="000000"/>
                <w:sz w:val="28"/>
                <w:szCs w:val="28"/>
              </w:rPr>
              <w:t xml:space="preserve"> </w:t>
            </w:r>
            <w:proofErr w:type="gramStart"/>
            <w:r w:rsidRPr="00355F1C">
              <w:rPr>
                <w:rFonts w:ascii="Times New Roman" w:hAnsi="Times New Roman"/>
                <w:color w:val="000000"/>
                <w:sz w:val="28"/>
                <w:szCs w:val="28"/>
              </w:rPr>
              <w:t>и</w:t>
            </w:r>
            <w:proofErr w:type="gramEnd"/>
            <w:r w:rsidRPr="00355F1C">
              <w:rPr>
                <w:rFonts w:ascii="Times New Roman" w:hAnsi="Times New Roman"/>
                <w:color w:val="000000"/>
                <w:sz w:val="28"/>
                <w:szCs w:val="28"/>
              </w:rPr>
              <w:t>ли сред.  вр</w:t>
            </w:r>
            <w:r>
              <w:rPr>
                <w:rFonts w:ascii="Times New Roman" w:hAnsi="Times New Roman"/>
                <w:color w:val="000000"/>
                <w:sz w:val="28"/>
                <w:szCs w:val="28"/>
              </w:rPr>
              <w:t>еда здоровью  по неосторожности</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118)</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4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Угроза убийст.</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119)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4</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Изнасилование</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131)</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Насиль. действия сексуальн. характ.</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132)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Нарушен</w:t>
            </w:r>
            <w:proofErr w:type="gramEnd"/>
            <w:r>
              <w:rPr>
                <w:rFonts w:ascii="Times New Roman" w:hAnsi="Times New Roman"/>
                <w:color w:val="000000"/>
                <w:sz w:val="28"/>
                <w:szCs w:val="28"/>
              </w:rPr>
              <w:t xml:space="preserve"> не прикосн жилья</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139)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6</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10</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13</w:t>
            </w:r>
          </w:p>
        </w:tc>
      </w:tr>
      <w:tr w:rsidR="006B7C26" w:rsidRPr="008A44F3" w:rsidTr="009229CA">
        <w:trPr>
          <w:trHeight w:val="36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Фальсиф</w:t>
            </w:r>
            <w:r>
              <w:rPr>
                <w:rFonts w:ascii="Times New Roman" w:hAnsi="Times New Roman"/>
                <w:color w:val="000000"/>
                <w:sz w:val="28"/>
                <w:szCs w:val="28"/>
              </w:rPr>
              <w:t>икация избирательных документов</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142)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Злост. укл</w:t>
            </w:r>
            <w:r>
              <w:rPr>
                <w:rFonts w:ascii="Times New Roman" w:hAnsi="Times New Roman"/>
                <w:color w:val="000000"/>
                <w:sz w:val="28"/>
                <w:szCs w:val="28"/>
              </w:rPr>
              <w:t>он</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т содерж. детей или родит.</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157)</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Кражи</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158)</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9</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59</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14</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82</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Мошенничест.</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159)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19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Присвоение или растрата</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160)</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Грабеж</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161)</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8</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12</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Разбой</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162)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Вымогательство</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163)</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Завлад. тансп. сред</w:t>
            </w:r>
            <w:proofErr w:type="gramStart"/>
            <w:r w:rsidRPr="00355F1C">
              <w:rPr>
                <w:rFonts w:ascii="Times New Roman" w:hAnsi="Times New Roman"/>
                <w:color w:val="000000"/>
                <w:sz w:val="28"/>
                <w:szCs w:val="28"/>
              </w:rPr>
              <w:t>.</w:t>
            </w:r>
            <w:proofErr w:type="gramEnd"/>
            <w:r w:rsidRPr="00355F1C">
              <w:rPr>
                <w:rFonts w:ascii="Times New Roman" w:hAnsi="Times New Roman"/>
                <w:color w:val="000000"/>
                <w:sz w:val="28"/>
                <w:szCs w:val="28"/>
              </w:rPr>
              <w:t xml:space="preserve"> </w:t>
            </w:r>
            <w:proofErr w:type="gramStart"/>
            <w:r w:rsidRPr="00355F1C">
              <w:rPr>
                <w:rFonts w:ascii="Times New Roman" w:hAnsi="Times New Roman"/>
                <w:color w:val="000000"/>
                <w:sz w:val="28"/>
                <w:szCs w:val="28"/>
              </w:rPr>
              <w:t>б</w:t>
            </w:r>
            <w:proofErr w:type="gramEnd"/>
            <w:r w:rsidRPr="00355F1C">
              <w:rPr>
                <w:rFonts w:ascii="Times New Roman" w:hAnsi="Times New Roman"/>
                <w:color w:val="000000"/>
                <w:sz w:val="28"/>
                <w:szCs w:val="28"/>
              </w:rPr>
              <w:t>ез цели хище</w:t>
            </w:r>
            <w:r>
              <w:rPr>
                <w:rFonts w:ascii="Times New Roman" w:hAnsi="Times New Roman"/>
                <w:color w:val="000000"/>
                <w:sz w:val="28"/>
                <w:szCs w:val="28"/>
              </w:rPr>
              <w:t>ния</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(ст.166)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6</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Умышл</w:t>
            </w:r>
            <w:r>
              <w:rPr>
                <w:rFonts w:ascii="Times New Roman" w:hAnsi="Times New Roman"/>
                <w:color w:val="000000"/>
                <w:sz w:val="28"/>
                <w:szCs w:val="28"/>
              </w:rPr>
              <w:t>. уничт. или поврежд. Имущества</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lastRenderedPageBreak/>
              <w:t>(ст. 167)</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r>
      <w:tr w:rsidR="006B7C26" w:rsidRPr="008A44F3" w:rsidTr="009229CA">
        <w:trPr>
          <w:trHeight w:val="49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lastRenderedPageBreak/>
              <w:t>25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Приобр. или</w:t>
            </w:r>
            <w:r>
              <w:rPr>
                <w:rFonts w:ascii="Times New Roman" w:hAnsi="Times New Roman"/>
                <w:color w:val="000000"/>
                <w:sz w:val="28"/>
                <w:szCs w:val="28"/>
              </w:rPr>
              <w:t xml:space="preserve"> сбыт имущ. добыт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езак. Путем</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175)</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Хулиганство</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213)</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Вандализм</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214)</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Нарушение т</w:t>
            </w:r>
            <w:r>
              <w:rPr>
                <w:rFonts w:ascii="Times New Roman" w:hAnsi="Times New Roman"/>
                <w:color w:val="000000"/>
                <w:sz w:val="28"/>
                <w:szCs w:val="28"/>
              </w:rPr>
              <w:t>ребований пожарной безопасности</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219)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29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Незак. приобр. или сбыт оружия</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222)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6</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6</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7</w:t>
            </w:r>
          </w:p>
        </w:tc>
      </w:tr>
      <w:tr w:rsidR="006B7C26" w:rsidRPr="008A44F3" w:rsidTr="009229CA">
        <w:trPr>
          <w:trHeight w:val="4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Небрежное</w:t>
            </w:r>
            <w:r>
              <w:rPr>
                <w:rFonts w:ascii="Times New Roman" w:hAnsi="Times New Roman"/>
                <w:color w:val="000000"/>
                <w:sz w:val="28"/>
                <w:szCs w:val="28"/>
              </w:rPr>
              <w:t xml:space="preserve"> хранение огнестрельного оружия</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(ст.224)</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Х</w:t>
            </w:r>
            <w:r>
              <w:rPr>
                <w:rFonts w:ascii="Times New Roman" w:hAnsi="Times New Roman"/>
                <w:color w:val="000000"/>
                <w:sz w:val="28"/>
                <w:szCs w:val="28"/>
              </w:rPr>
              <w:t>ищение или вымог</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ружия, боепр.</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226)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8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 xml:space="preserve">Незаконное приобретение, хранение, </w:t>
            </w:r>
            <w:proofErr w:type="gramStart"/>
            <w:r w:rsidRPr="00355F1C">
              <w:rPr>
                <w:rFonts w:ascii="Times New Roman" w:hAnsi="Times New Roman"/>
                <w:color w:val="000000"/>
                <w:sz w:val="28"/>
                <w:szCs w:val="28"/>
              </w:rPr>
              <w:t>перев</w:t>
            </w:r>
            <w:proofErr w:type="gramEnd"/>
            <w:r w:rsidRPr="00355F1C">
              <w:rPr>
                <w:rFonts w:ascii="Times New Roman" w:hAnsi="Times New Roman"/>
                <w:color w:val="000000"/>
                <w:sz w:val="28"/>
                <w:szCs w:val="28"/>
              </w:rPr>
              <w:t xml:space="preserve">, изгот </w:t>
            </w:r>
            <w:r>
              <w:rPr>
                <w:rFonts w:ascii="Times New Roman" w:hAnsi="Times New Roman"/>
                <w:color w:val="000000"/>
                <w:sz w:val="28"/>
                <w:szCs w:val="28"/>
              </w:rPr>
              <w:t>наркотических средств</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228)</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r>
      <w:tr w:rsidR="006B7C26" w:rsidRPr="008A44F3" w:rsidTr="009229CA">
        <w:trPr>
          <w:trHeight w:val="4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Незаконная добыч</w:t>
            </w:r>
            <w:proofErr w:type="gramStart"/>
            <w:r w:rsidRPr="00355F1C">
              <w:rPr>
                <w:rFonts w:ascii="Times New Roman" w:hAnsi="Times New Roman"/>
                <w:color w:val="000000"/>
                <w:sz w:val="28"/>
                <w:szCs w:val="28"/>
              </w:rPr>
              <w:t>а(</w:t>
            </w:r>
            <w:proofErr w:type="gramEnd"/>
            <w:r w:rsidRPr="00355F1C">
              <w:rPr>
                <w:rFonts w:ascii="Times New Roman" w:hAnsi="Times New Roman"/>
                <w:color w:val="000000"/>
                <w:sz w:val="28"/>
                <w:szCs w:val="28"/>
              </w:rPr>
              <w:t>вылов</w:t>
            </w:r>
            <w:r>
              <w:rPr>
                <w:rFonts w:ascii="Times New Roman" w:hAnsi="Times New Roman"/>
                <w:color w:val="000000"/>
                <w:sz w:val="28"/>
                <w:szCs w:val="28"/>
              </w:rPr>
              <w:t>) водных биологических ресурсов</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(ст.256)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Незак. Охота</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258)</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Незаконная рубка лесн</w:t>
            </w:r>
            <w:r>
              <w:rPr>
                <w:rFonts w:ascii="Times New Roman" w:hAnsi="Times New Roman"/>
                <w:color w:val="000000"/>
                <w:sz w:val="28"/>
                <w:szCs w:val="28"/>
              </w:rPr>
              <w:t>ых насаждений</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lastRenderedPageBreak/>
              <w:t>(ст. 260)</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lastRenderedPageBreak/>
              <w:t>36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Нар</w:t>
            </w:r>
            <w:r>
              <w:rPr>
                <w:rFonts w:ascii="Times New Roman" w:hAnsi="Times New Roman"/>
                <w:color w:val="000000"/>
                <w:sz w:val="28"/>
                <w:szCs w:val="28"/>
              </w:rPr>
              <w:t>уш. ПДД и экспл. транп. Средств</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264)</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Служебный подлог</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292)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Заведомо лож. Донос</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306)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79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39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Уклонение от отбывания ограничения свободы, лишения свободы, от применения пр</w:t>
            </w:r>
            <w:r>
              <w:rPr>
                <w:rFonts w:ascii="Times New Roman" w:hAnsi="Times New Roman"/>
                <w:color w:val="000000"/>
                <w:sz w:val="28"/>
                <w:szCs w:val="28"/>
              </w:rPr>
              <w:t>инудительных мер мед. Характера</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(ст.314)</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Укрывательство преступлений</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316)</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Прим.</w:t>
            </w:r>
            <w:r>
              <w:rPr>
                <w:rFonts w:ascii="Times New Roman" w:hAnsi="Times New Roman"/>
                <w:color w:val="000000"/>
                <w:sz w:val="28"/>
                <w:szCs w:val="28"/>
              </w:rPr>
              <w:t xml:space="preserve"> насил. в отнош. предст. Власти</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318)</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Оскорбление представ. В</w:t>
            </w:r>
            <w:r>
              <w:rPr>
                <w:rFonts w:ascii="Times New Roman" w:hAnsi="Times New Roman"/>
                <w:color w:val="000000"/>
                <w:sz w:val="28"/>
                <w:szCs w:val="28"/>
              </w:rPr>
              <w:t>ласти</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319)</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4</w:t>
            </w:r>
          </w:p>
        </w:tc>
      </w:tr>
      <w:tr w:rsidR="006B7C26" w:rsidRPr="008A44F3" w:rsidTr="009229CA">
        <w:trPr>
          <w:trHeight w:val="36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Фиктивна</w:t>
            </w:r>
            <w:r>
              <w:rPr>
                <w:rFonts w:ascii="Times New Roman" w:hAnsi="Times New Roman"/>
                <w:color w:val="000000"/>
                <w:sz w:val="28"/>
                <w:szCs w:val="28"/>
              </w:rPr>
              <w:t>я постановка на учёт иностр.гр.</w:t>
            </w:r>
          </w:p>
          <w:p w:rsidR="006B7C26" w:rsidRPr="00355F1C"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355F1C">
              <w:rPr>
                <w:rFonts w:ascii="Times New Roman" w:hAnsi="Times New Roman"/>
                <w:color w:val="000000"/>
                <w:sz w:val="28"/>
                <w:szCs w:val="28"/>
              </w:rPr>
              <w:t>ст.322.3</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3</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w:t>
            </w:r>
          </w:p>
        </w:tc>
      </w:tr>
      <w:tr w:rsidR="006B7C26" w:rsidRPr="008A44F3" w:rsidTr="009229CA">
        <w:trPr>
          <w:trHeight w:val="78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t>44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Похищение или повреждение док</w:t>
            </w:r>
            <w:proofErr w:type="gramStart"/>
            <w:r w:rsidRPr="00355F1C">
              <w:rPr>
                <w:rFonts w:ascii="Times New Roman" w:hAnsi="Times New Roman"/>
                <w:color w:val="000000"/>
                <w:sz w:val="28"/>
                <w:szCs w:val="28"/>
              </w:rPr>
              <w:t xml:space="preserve">., </w:t>
            </w:r>
            <w:proofErr w:type="gramEnd"/>
            <w:r w:rsidRPr="00355F1C">
              <w:rPr>
                <w:rFonts w:ascii="Times New Roman" w:hAnsi="Times New Roman"/>
                <w:color w:val="000000"/>
                <w:sz w:val="28"/>
                <w:szCs w:val="28"/>
              </w:rPr>
              <w:t>штампов, печатей, похищение акцизных марок, знаков соответствия</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lastRenderedPageBreak/>
              <w:t>(ст. 325)</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6B7C26" w:rsidRPr="00355F1C" w:rsidRDefault="006B7C26" w:rsidP="009229CA">
            <w:pPr>
              <w:spacing w:after="0" w:line="240" w:lineRule="auto"/>
              <w:ind w:left="-98" w:right="-108"/>
              <w:jc w:val="center"/>
              <w:rPr>
                <w:rFonts w:ascii="Times New Roman" w:hAnsi="Times New Roman"/>
                <w:color w:val="000000"/>
                <w:sz w:val="28"/>
                <w:szCs w:val="28"/>
              </w:rPr>
            </w:pPr>
            <w:r w:rsidRPr="00355F1C">
              <w:rPr>
                <w:rFonts w:ascii="Times New Roman" w:hAnsi="Times New Roman"/>
                <w:color w:val="000000"/>
                <w:sz w:val="28"/>
                <w:szCs w:val="28"/>
              </w:rPr>
              <w:lastRenderedPageBreak/>
              <w:t>45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Са</w:t>
            </w:r>
            <w:r>
              <w:rPr>
                <w:rFonts w:ascii="Times New Roman" w:hAnsi="Times New Roman"/>
                <w:color w:val="000000"/>
                <w:sz w:val="28"/>
                <w:szCs w:val="28"/>
              </w:rPr>
              <w:t>моуправство</w:t>
            </w:r>
          </w:p>
          <w:p w:rsidR="006B7C26" w:rsidRPr="00355F1C" w:rsidRDefault="006B7C26" w:rsidP="009229CA">
            <w:pPr>
              <w:spacing w:after="0" w:line="240" w:lineRule="auto"/>
              <w:rPr>
                <w:rFonts w:ascii="Times New Roman" w:hAnsi="Times New Roman"/>
                <w:color w:val="000000"/>
                <w:sz w:val="28"/>
                <w:szCs w:val="28"/>
              </w:rPr>
            </w:pPr>
            <w:r w:rsidRPr="00355F1C">
              <w:rPr>
                <w:rFonts w:ascii="Times New Roman" w:hAnsi="Times New Roman"/>
                <w:color w:val="000000"/>
                <w:sz w:val="28"/>
                <w:szCs w:val="28"/>
              </w:rPr>
              <w:t>(ст. 330)</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r>
      <w:tr w:rsidR="006B7C26" w:rsidRPr="008A44F3" w:rsidTr="009229CA">
        <w:trPr>
          <w:trHeight w:val="510"/>
        </w:trPr>
        <w:tc>
          <w:tcPr>
            <w:tcW w:w="28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ИТОГО:</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0</w:t>
            </w:r>
          </w:p>
        </w:tc>
        <w:tc>
          <w:tcPr>
            <w:tcW w:w="585"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20</w:t>
            </w:r>
          </w:p>
        </w:tc>
        <w:tc>
          <w:tcPr>
            <w:tcW w:w="54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31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140</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99</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52</w:t>
            </w:r>
          </w:p>
        </w:tc>
        <w:tc>
          <w:tcPr>
            <w:tcW w:w="642"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sz w:val="28"/>
                <w:szCs w:val="28"/>
              </w:rPr>
            </w:pPr>
            <w:r w:rsidRPr="00355F1C">
              <w:rPr>
                <w:rFonts w:ascii="Times New Roman" w:hAnsi="Times New Roman"/>
                <w:b/>
                <w:bCs/>
                <w:sz w:val="28"/>
                <w:szCs w:val="28"/>
              </w:rPr>
              <w:t>102</w:t>
            </w:r>
          </w:p>
        </w:tc>
        <w:tc>
          <w:tcPr>
            <w:tcW w:w="634"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ind w:left="-41" w:right="-108"/>
              <w:jc w:val="center"/>
              <w:rPr>
                <w:rFonts w:ascii="Times New Roman" w:hAnsi="Times New Roman"/>
                <w:b/>
                <w:bCs/>
                <w:color w:val="000000"/>
                <w:sz w:val="28"/>
                <w:szCs w:val="28"/>
              </w:rPr>
            </w:pPr>
            <w:r w:rsidRPr="00355F1C">
              <w:rPr>
                <w:rFonts w:ascii="Times New Roman" w:hAnsi="Times New Roman"/>
                <w:b/>
                <w:bCs/>
                <w:color w:val="000000"/>
                <w:sz w:val="28"/>
                <w:szCs w:val="28"/>
              </w:rPr>
              <w:t>213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355F1C" w:rsidRDefault="006B7C26" w:rsidP="009229CA">
            <w:pPr>
              <w:spacing w:after="0" w:line="240" w:lineRule="auto"/>
              <w:jc w:val="center"/>
              <w:rPr>
                <w:rFonts w:ascii="Times New Roman" w:hAnsi="Times New Roman"/>
                <w:b/>
                <w:bCs/>
                <w:color w:val="000000"/>
                <w:sz w:val="28"/>
                <w:szCs w:val="28"/>
              </w:rPr>
            </w:pPr>
            <w:r w:rsidRPr="00355F1C">
              <w:rPr>
                <w:rFonts w:ascii="Times New Roman" w:hAnsi="Times New Roman"/>
                <w:b/>
                <w:bCs/>
                <w:color w:val="000000"/>
                <w:sz w:val="28"/>
                <w:szCs w:val="28"/>
              </w:rPr>
              <w:t>234</w:t>
            </w:r>
          </w:p>
        </w:tc>
      </w:tr>
    </w:tbl>
    <w:p w:rsidR="006B7C26" w:rsidRDefault="006B7C26" w:rsidP="006B7C26">
      <w:pPr>
        <w:spacing w:after="100" w:afterAutospacing="1" w:line="288" w:lineRule="auto"/>
        <w:ind w:firstLine="709"/>
        <w:jc w:val="both"/>
        <w:rPr>
          <w:rFonts w:ascii="Times New Roman" w:hAnsi="Times New Roman"/>
          <w:sz w:val="32"/>
        </w:rPr>
      </w:pPr>
    </w:p>
    <w:tbl>
      <w:tblPr>
        <w:tblW w:w="9747" w:type="dxa"/>
        <w:tblLayout w:type="fixed"/>
        <w:tblLook w:val="04A0"/>
      </w:tblPr>
      <w:tblGrid>
        <w:gridCol w:w="534"/>
        <w:gridCol w:w="2409"/>
        <w:gridCol w:w="425"/>
        <w:gridCol w:w="425"/>
        <w:gridCol w:w="425"/>
        <w:gridCol w:w="451"/>
        <w:gridCol w:w="542"/>
        <w:gridCol w:w="567"/>
        <w:gridCol w:w="684"/>
        <w:gridCol w:w="708"/>
        <w:gridCol w:w="593"/>
        <w:gridCol w:w="567"/>
        <w:gridCol w:w="709"/>
        <w:gridCol w:w="708"/>
      </w:tblGrid>
      <w:tr w:rsidR="006B7C26" w:rsidRPr="008A44F3" w:rsidTr="009229CA">
        <w:trPr>
          <w:trHeight w:val="619"/>
        </w:trPr>
        <w:tc>
          <w:tcPr>
            <w:tcW w:w="9747"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6B7C26" w:rsidRPr="00A26B71" w:rsidRDefault="006B7C26" w:rsidP="009229CA">
            <w:pPr>
              <w:spacing w:after="0" w:line="240" w:lineRule="auto"/>
              <w:jc w:val="center"/>
              <w:rPr>
                <w:rFonts w:ascii="Times New Roman" w:hAnsi="Times New Roman"/>
                <w:b/>
                <w:bCs/>
                <w:color w:val="000000"/>
                <w:sz w:val="28"/>
                <w:szCs w:val="28"/>
              </w:rPr>
            </w:pPr>
            <w:bookmarkStart w:id="3" w:name="RANGE!A1:N35"/>
            <w:r w:rsidRPr="00A26B71">
              <w:rPr>
                <w:rFonts w:ascii="Times New Roman" w:hAnsi="Times New Roman"/>
                <w:b/>
                <w:bCs/>
                <w:color w:val="000000"/>
                <w:sz w:val="28"/>
                <w:szCs w:val="28"/>
              </w:rPr>
              <w:t>Сведения о преступлениях</w:t>
            </w:r>
            <w:r>
              <w:rPr>
                <w:rFonts w:ascii="Times New Roman" w:hAnsi="Times New Roman"/>
                <w:b/>
                <w:bCs/>
                <w:color w:val="000000"/>
                <w:sz w:val="28"/>
                <w:szCs w:val="28"/>
              </w:rPr>
              <w:t>,</w:t>
            </w:r>
            <w:r w:rsidRPr="00A26B71">
              <w:rPr>
                <w:rFonts w:ascii="Times New Roman" w:hAnsi="Times New Roman"/>
                <w:b/>
                <w:bCs/>
                <w:color w:val="000000"/>
                <w:sz w:val="28"/>
                <w:szCs w:val="28"/>
              </w:rPr>
              <w:t xml:space="preserve"> совершенных в отношении коренных малочисленных народов в 2014-2015 годах</w:t>
            </w:r>
            <w:bookmarkEnd w:id="3"/>
          </w:p>
        </w:tc>
      </w:tr>
      <w:tr w:rsidR="006B7C26" w:rsidRPr="008A44F3" w:rsidTr="009229CA">
        <w:trPr>
          <w:cantSplit/>
          <w:trHeight w:val="2032"/>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ОВД</w:t>
            </w:r>
          </w:p>
        </w:tc>
        <w:tc>
          <w:tcPr>
            <w:tcW w:w="850"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Тюхтетский район</w:t>
            </w:r>
          </w:p>
        </w:tc>
        <w:tc>
          <w:tcPr>
            <w:tcW w:w="876"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Енисейский район</w:t>
            </w:r>
          </w:p>
        </w:tc>
        <w:tc>
          <w:tcPr>
            <w:tcW w:w="1109"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Туруханский район</w:t>
            </w:r>
          </w:p>
        </w:tc>
        <w:tc>
          <w:tcPr>
            <w:tcW w:w="1392"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Таймырский Долгано-Ненецкий район</w:t>
            </w:r>
          </w:p>
        </w:tc>
        <w:tc>
          <w:tcPr>
            <w:tcW w:w="1160"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Эвенкийский район</w:t>
            </w:r>
          </w:p>
        </w:tc>
        <w:tc>
          <w:tcPr>
            <w:tcW w:w="141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ИТОГО</w:t>
            </w:r>
          </w:p>
        </w:tc>
      </w:tr>
      <w:tr w:rsidR="006B7C26" w:rsidRPr="008A44F3" w:rsidTr="009229CA">
        <w:trPr>
          <w:trHeight w:val="600"/>
        </w:trPr>
        <w:tc>
          <w:tcPr>
            <w:tcW w:w="534" w:type="dxa"/>
            <w:vMerge w:val="restart"/>
            <w:tcBorders>
              <w:top w:val="nil"/>
              <w:left w:val="single" w:sz="4" w:space="0" w:color="auto"/>
              <w:bottom w:val="single" w:sz="4" w:space="0" w:color="000000"/>
              <w:right w:val="single" w:sz="4" w:space="0" w:color="auto"/>
            </w:tcBorders>
            <w:shd w:val="clear" w:color="auto" w:fill="auto"/>
            <w:hideMark/>
          </w:tcPr>
          <w:p w:rsidR="006B7C26" w:rsidRPr="00A26B71" w:rsidRDefault="006B7C26" w:rsidP="009229CA">
            <w:pPr>
              <w:spacing w:after="0" w:line="240" w:lineRule="auto"/>
              <w:ind w:left="-142" w:right="-108"/>
              <w:jc w:val="center"/>
              <w:rPr>
                <w:rFonts w:ascii="Times New Roman" w:hAnsi="Times New Roman"/>
                <w:b/>
                <w:bCs/>
                <w:color w:val="000000"/>
                <w:sz w:val="28"/>
                <w:szCs w:val="28"/>
              </w:rPr>
            </w:pPr>
            <w:r w:rsidRPr="00A26B71">
              <w:rPr>
                <w:rFonts w:ascii="Times New Roman" w:hAnsi="Times New Roman"/>
                <w:b/>
                <w:bCs/>
                <w:color w:val="000000"/>
                <w:sz w:val="28"/>
                <w:szCs w:val="28"/>
              </w:rPr>
              <w:t xml:space="preserve">№ </w:t>
            </w:r>
            <w:proofErr w:type="gramStart"/>
            <w:r w:rsidRPr="00A26B71">
              <w:rPr>
                <w:rFonts w:ascii="Times New Roman" w:hAnsi="Times New Roman"/>
                <w:b/>
                <w:bCs/>
                <w:color w:val="000000"/>
                <w:sz w:val="28"/>
                <w:szCs w:val="28"/>
              </w:rPr>
              <w:t>п</w:t>
            </w:r>
            <w:proofErr w:type="gramEnd"/>
            <w:r w:rsidRPr="00A26B71">
              <w:rPr>
                <w:rFonts w:ascii="Times New Roman" w:hAnsi="Times New Roman"/>
                <w:b/>
                <w:bCs/>
                <w:color w:val="000000"/>
                <w:sz w:val="28"/>
                <w:szCs w:val="28"/>
              </w:rPr>
              <w:t>/п</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Преступления (УК РФ)</w:t>
            </w:r>
          </w:p>
        </w:tc>
        <w:tc>
          <w:tcPr>
            <w:tcW w:w="6804" w:type="dxa"/>
            <w:gridSpan w:val="12"/>
            <w:tcBorders>
              <w:top w:val="single" w:sz="4" w:space="0" w:color="auto"/>
              <w:left w:val="nil"/>
              <w:bottom w:val="single" w:sz="4" w:space="0" w:color="auto"/>
              <w:right w:val="single" w:sz="4" w:space="0" w:color="000000"/>
            </w:tcBorders>
            <w:shd w:val="clear" w:color="000000" w:fill="FFFFFF"/>
            <w:vAlign w:val="center"/>
            <w:hideMark/>
          </w:tcPr>
          <w:p w:rsidR="006B7C26" w:rsidRPr="00A26B71" w:rsidRDefault="006B7C26" w:rsidP="009229CA">
            <w:pPr>
              <w:spacing w:after="0" w:line="240" w:lineRule="auto"/>
              <w:jc w:val="center"/>
              <w:rPr>
                <w:rFonts w:ascii="Times New Roman" w:hAnsi="Times New Roman"/>
                <w:color w:val="000000"/>
                <w:sz w:val="28"/>
                <w:szCs w:val="28"/>
              </w:rPr>
            </w:pPr>
            <w:proofErr w:type="gramStart"/>
            <w:r w:rsidRPr="00A26B71">
              <w:rPr>
                <w:rFonts w:ascii="Times New Roman" w:hAnsi="Times New Roman"/>
                <w:color w:val="000000"/>
                <w:sz w:val="28"/>
                <w:szCs w:val="28"/>
              </w:rPr>
              <w:t>Совершенные</w:t>
            </w:r>
            <w:proofErr w:type="gramEnd"/>
            <w:r w:rsidRPr="00A26B71">
              <w:rPr>
                <w:rFonts w:ascii="Times New Roman" w:hAnsi="Times New Roman"/>
                <w:color w:val="000000"/>
                <w:sz w:val="28"/>
                <w:szCs w:val="28"/>
              </w:rPr>
              <w:t xml:space="preserve"> в отношении КМН</w:t>
            </w:r>
          </w:p>
        </w:tc>
      </w:tr>
      <w:tr w:rsidR="006B7C26" w:rsidRPr="008A44F3" w:rsidTr="009229CA">
        <w:trPr>
          <w:cantSplit/>
          <w:trHeight w:val="1134"/>
        </w:trPr>
        <w:tc>
          <w:tcPr>
            <w:tcW w:w="534" w:type="dxa"/>
            <w:vMerge/>
            <w:tcBorders>
              <w:top w:val="nil"/>
              <w:left w:val="single" w:sz="4" w:space="0" w:color="auto"/>
              <w:bottom w:val="single" w:sz="4" w:space="0" w:color="000000"/>
              <w:right w:val="single" w:sz="4" w:space="0" w:color="auto"/>
            </w:tcBorders>
            <w:vAlign w:val="center"/>
            <w:hideMark/>
          </w:tcPr>
          <w:p w:rsidR="006B7C26" w:rsidRPr="00A26B71" w:rsidRDefault="006B7C26" w:rsidP="009229CA">
            <w:pPr>
              <w:spacing w:after="0" w:line="240" w:lineRule="auto"/>
              <w:rPr>
                <w:rFonts w:ascii="Times New Roman" w:hAnsi="Times New Roman"/>
                <w:b/>
                <w:bCs/>
                <w:color w:val="000000"/>
                <w:sz w:val="28"/>
                <w:szCs w:val="28"/>
              </w:rPr>
            </w:pPr>
          </w:p>
        </w:tc>
        <w:tc>
          <w:tcPr>
            <w:tcW w:w="2409" w:type="dxa"/>
            <w:vMerge/>
            <w:tcBorders>
              <w:top w:val="nil"/>
              <w:left w:val="single" w:sz="4" w:space="0" w:color="auto"/>
              <w:bottom w:val="single" w:sz="4" w:space="0" w:color="000000"/>
              <w:right w:val="single" w:sz="4" w:space="0" w:color="auto"/>
            </w:tcBorders>
            <w:vAlign w:val="center"/>
            <w:hideMark/>
          </w:tcPr>
          <w:p w:rsidR="006B7C26" w:rsidRPr="00A26B71" w:rsidRDefault="006B7C26" w:rsidP="009229CA">
            <w:pPr>
              <w:spacing w:after="0" w:line="240" w:lineRule="auto"/>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2014</w:t>
            </w:r>
          </w:p>
        </w:tc>
        <w:tc>
          <w:tcPr>
            <w:tcW w:w="425"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2015</w:t>
            </w:r>
          </w:p>
        </w:tc>
        <w:tc>
          <w:tcPr>
            <w:tcW w:w="425"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2014</w:t>
            </w:r>
          </w:p>
        </w:tc>
        <w:tc>
          <w:tcPr>
            <w:tcW w:w="451"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2015</w:t>
            </w:r>
          </w:p>
        </w:tc>
        <w:tc>
          <w:tcPr>
            <w:tcW w:w="542"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2014</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2015</w:t>
            </w:r>
          </w:p>
        </w:tc>
        <w:tc>
          <w:tcPr>
            <w:tcW w:w="684"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2014</w:t>
            </w:r>
          </w:p>
        </w:tc>
        <w:tc>
          <w:tcPr>
            <w:tcW w:w="708"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2015</w:t>
            </w:r>
          </w:p>
        </w:tc>
        <w:tc>
          <w:tcPr>
            <w:tcW w:w="593"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2014</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2015</w:t>
            </w:r>
          </w:p>
        </w:tc>
        <w:tc>
          <w:tcPr>
            <w:tcW w:w="709"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sz w:val="28"/>
                <w:szCs w:val="28"/>
              </w:rPr>
            </w:pPr>
            <w:r w:rsidRPr="00A26B71">
              <w:rPr>
                <w:rFonts w:ascii="Times New Roman" w:hAnsi="Times New Roman"/>
                <w:b/>
                <w:bCs/>
                <w:sz w:val="28"/>
                <w:szCs w:val="28"/>
              </w:rPr>
              <w:t>2014</w:t>
            </w:r>
          </w:p>
        </w:tc>
        <w:tc>
          <w:tcPr>
            <w:tcW w:w="708" w:type="dxa"/>
            <w:tcBorders>
              <w:top w:val="nil"/>
              <w:left w:val="nil"/>
              <w:bottom w:val="single" w:sz="4" w:space="0" w:color="auto"/>
              <w:right w:val="single" w:sz="4" w:space="0" w:color="auto"/>
            </w:tcBorders>
            <w:shd w:val="clear" w:color="000000" w:fill="FFFFFF"/>
            <w:textDirection w:val="btLr"/>
            <w:vAlign w:val="bottom"/>
            <w:hideMark/>
          </w:tcPr>
          <w:p w:rsidR="006B7C26" w:rsidRPr="00A26B71" w:rsidRDefault="006B7C26" w:rsidP="009229CA">
            <w:pPr>
              <w:spacing w:after="0" w:line="240" w:lineRule="auto"/>
              <w:ind w:left="113" w:right="113"/>
              <w:jc w:val="center"/>
              <w:rPr>
                <w:rFonts w:ascii="Times New Roman" w:hAnsi="Times New Roman"/>
                <w:b/>
                <w:bCs/>
                <w:color w:val="000000"/>
                <w:sz w:val="28"/>
                <w:szCs w:val="28"/>
              </w:rPr>
            </w:pPr>
            <w:r w:rsidRPr="00A26B71">
              <w:rPr>
                <w:rFonts w:ascii="Times New Roman" w:hAnsi="Times New Roman"/>
                <w:b/>
                <w:bCs/>
                <w:color w:val="000000"/>
                <w:sz w:val="28"/>
                <w:szCs w:val="28"/>
              </w:rPr>
              <w:t>2015</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Убийство</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105)</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4</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ind w:right="-108"/>
              <w:rPr>
                <w:rFonts w:ascii="Times New Roman" w:hAnsi="Times New Roman"/>
                <w:color w:val="000000"/>
                <w:sz w:val="28"/>
                <w:szCs w:val="28"/>
              </w:rPr>
            </w:pPr>
            <w:r>
              <w:rPr>
                <w:rFonts w:ascii="Times New Roman" w:hAnsi="Times New Roman"/>
                <w:color w:val="000000"/>
                <w:sz w:val="28"/>
                <w:szCs w:val="28"/>
              </w:rPr>
              <w:t>Причин</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мерти по неосторожности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109)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4</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Умыш. прич. тяж</w:t>
            </w:r>
            <w:r>
              <w:rPr>
                <w:rFonts w:ascii="Times New Roman" w:hAnsi="Times New Roman"/>
                <w:color w:val="000000"/>
                <w:sz w:val="28"/>
                <w:szCs w:val="28"/>
              </w:rPr>
              <w:t>кого</w:t>
            </w:r>
            <w:r w:rsidRPr="00A26B71">
              <w:rPr>
                <w:rFonts w:ascii="Times New Roman" w:hAnsi="Times New Roman"/>
                <w:color w:val="000000"/>
                <w:sz w:val="28"/>
                <w:szCs w:val="28"/>
              </w:rPr>
              <w:t xml:space="preserve"> вреда здоровью</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2</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9</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14</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18</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Умыш. прич. сред</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т</w:t>
            </w:r>
            <w:proofErr w:type="gramEnd"/>
            <w:r w:rsidRPr="00A26B71">
              <w:rPr>
                <w:rFonts w:ascii="Times New Roman" w:hAnsi="Times New Roman"/>
                <w:color w:val="000000"/>
                <w:sz w:val="28"/>
                <w:szCs w:val="28"/>
              </w:rPr>
              <w:t>яж. вреда здоровью</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112)</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6</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8</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9</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Прич. тяж</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и</w:t>
            </w:r>
            <w:proofErr w:type="gramEnd"/>
            <w:r w:rsidRPr="00A26B71">
              <w:rPr>
                <w:rFonts w:ascii="Times New Roman" w:hAnsi="Times New Roman"/>
                <w:color w:val="000000"/>
                <w:sz w:val="28"/>
                <w:szCs w:val="28"/>
              </w:rPr>
              <w:t>ли сред.  вреда здоровью</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114)</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3</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Умыш. причин</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л</w:t>
            </w:r>
            <w:proofErr w:type="gramEnd"/>
            <w:r w:rsidRPr="00A26B71">
              <w:rPr>
                <w:rFonts w:ascii="Times New Roman" w:hAnsi="Times New Roman"/>
                <w:color w:val="000000"/>
                <w:sz w:val="28"/>
                <w:szCs w:val="28"/>
              </w:rPr>
              <w:t>егк. вреда здоровью</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115)</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4</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 </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15</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lastRenderedPageBreak/>
              <w:t>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Побои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116)</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3</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7</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7</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13</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Истязание</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117)</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Прич. тяж</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и</w:t>
            </w:r>
            <w:proofErr w:type="gramEnd"/>
            <w:r w:rsidRPr="00A26B71">
              <w:rPr>
                <w:rFonts w:ascii="Times New Roman" w:hAnsi="Times New Roman"/>
                <w:color w:val="000000"/>
                <w:sz w:val="28"/>
                <w:szCs w:val="28"/>
              </w:rPr>
              <w:t>ли сред.  вреда здоровью  по неосторожности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118)</w:t>
            </w: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Угроза убийст.</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119)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6</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9</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Изнасилование</w:t>
            </w:r>
          </w:p>
          <w:p w:rsidR="006B7C26" w:rsidRPr="00A26B71"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A26B71">
              <w:rPr>
                <w:rFonts w:ascii="Times New Roman" w:hAnsi="Times New Roman"/>
                <w:color w:val="000000"/>
                <w:sz w:val="28"/>
                <w:szCs w:val="28"/>
              </w:rPr>
              <w:t>ст. 131)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Насиль. действия сексуальн. характ.</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132)</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13</w:t>
            </w:r>
          </w:p>
        </w:tc>
        <w:tc>
          <w:tcPr>
            <w:tcW w:w="2409" w:type="dxa"/>
            <w:tcBorders>
              <w:top w:val="nil"/>
              <w:left w:val="nil"/>
              <w:bottom w:val="single" w:sz="4" w:space="0" w:color="auto"/>
              <w:right w:val="single" w:sz="4" w:space="0" w:color="auto"/>
            </w:tcBorders>
            <w:shd w:val="clear" w:color="auto" w:fill="auto"/>
            <w:noWrap/>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Полов</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с</w:t>
            </w:r>
            <w:proofErr w:type="gramEnd"/>
            <w:r w:rsidRPr="00A26B71">
              <w:rPr>
                <w:rFonts w:ascii="Times New Roman" w:hAnsi="Times New Roman"/>
                <w:color w:val="000000"/>
                <w:sz w:val="28"/>
                <w:szCs w:val="28"/>
              </w:rPr>
              <w:t>ношен с лицом не достиг. 16 лет</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134)</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3</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proofErr w:type="gramStart"/>
            <w:r w:rsidRPr="00A26B71">
              <w:rPr>
                <w:rFonts w:ascii="Times New Roman" w:hAnsi="Times New Roman"/>
                <w:color w:val="000000"/>
                <w:sz w:val="28"/>
                <w:szCs w:val="28"/>
              </w:rPr>
              <w:t>Нарушен</w:t>
            </w:r>
            <w:proofErr w:type="gramEnd"/>
            <w:r w:rsidRPr="00A26B71">
              <w:rPr>
                <w:rFonts w:ascii="Times New Roman" w:hAnsi="Times New Roman"/>
                <w:color w:val="000000"/>
                <w:sz w:val="28"/>
                <w:szCs w:val="28"/>
              </w:rPr>
              <w:t xml:space="preserve"> не прикосн жилья</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139)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8</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14</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9</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Злост. уклон</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о</w:t>
            </w:r>
            <w:proofErr w:type="gramEnd"/>
            <w:r w:rsidRPr="00A26B71">
              <w:rPr>
                <w:rFonts w:ascii="Times New Roman" w:hAnsi="Times New Roman"/>
                <w:color w:val="000000"/>
                <w:sz w:val="28"/>
                <w:szCs w:val="28"/>
              </w:rPr>
              <w:t>т содерж. детей или родит.</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157)</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Кражи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158)</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4</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39</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8</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63</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51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Мошенничество</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159)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6</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Присвоение или растрата</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160)</w:t>
            </w: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19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Грабеж</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161)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7</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2</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Разбой</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162)</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Завлад. тансп. сред</w:t>
            </w:r>
            <w:proofErr w:type="gramStart"/>
            <w:r w:rsidRPr="00A26B71">
              <w:rPr>
                <w:rFonts w:ascii="Times New Roman" w:hAnsi="Times New Roman"/>
                <w:color w:val="000000"/>
                <w:sz w:val="28"/>
                <w:szCs w:val="28"/>
              </w:rPr>
              <w:t>.</w:t>
            </w:r>
            <w:proofErr w:type="gramEnd"/>
            <w:r w:rsidRPr="00A26B71">
              <w:rPr>
                <w:rFonts w:ascii="Times New Roman" w:hAnsi="Times New Roman"/>
                <w:color w:val="000000"/>
                <w:sz w:val="28"/>
                <w:szCs w:val="28"/>
              </w:rPr>
              <w:t xml:space="preserve"> </w:t>
            </w:r>
            <w:proofErr w:type="gramStart"/>
            <w:r w:rsidRPr="00A26B71">
              <w:rPr>
                <w:rFonts w:ascii="Times New Roman" w:hAnsi="Times New Roman"/>
                <w:color w:val="000000"/>
                <w:sz w:val="28"/>
                <w:szCs w:val="28"/>
              </w:rPr>
              <w:t>б</w:t>
            </w:r>
            <w:proofErr w:type="gramEnd"/>
            <w:r w:rsidRPr="00A26B71">
              <w:rPr>
                <w:rFonts w:ascii="Times New Roman" w:hAnsi="Times New Roman"/>
                <w:color w:val="000000"/>
                <w:sz w:val="28"/>
                <w:szCs w:val="28"/>
              </w:rPr>
              <w:t>ез цели хищения</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(ст.166)</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lastRenderedPageBreak/>
              <w:t>22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Умышл</w:t>
            </w:r>
            <w:r>
              <w:rPr>
                <w:rFonts w:ascii="Times New Roman" w:hAnsi="Times New Roman"/>
                <w:color w:val="000000"/>
                <w:sz w:val="28"/>
                <w:szCs w:val="28"/>
              </w:rPr>
              <w:t>. уничт. или поврежд. имущества</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167)</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4</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5</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Хулиганство</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213)</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Нарушение т</w:t>
            </w:r>
            <w:r>
              <w:rPr>
                <w:rFonts w:ascii="Times New Roman" w:hAnsi="Times New Roman"/>
                <w:color w:val="000000"/>
                <w:sz w:val="28"/>
                <w:szCs w:val="28"/>
              </w:rPr>
              <w:t>ребований пожарной безопасности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219)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Незаконная добыч</w:t>
            </w:r>
            <w:proofErr w:type="gramStart"/>
            <w:r w:rsidRPr="00A26B71">
              <w:rPr>
                <w:rFonts w:ascii="Times New Roman" w:hAnsi="Times New Roman"/>
                <w:color w:val="000000"/>
                <w:sz w:val="28"/>
                <w:szCs w:val="28"/>
              </w:rPr>
              <w:t>а(</w:t>
            </w:r>
            <w:proofErr w:type="gramEnd"/>
            <w:r w:rsidRPr="00A26B71">
              <w:rPr>
                <w:rFonts w:ascii="Times New Roman" w:hAnsi="Times New Roman"/>
                <w:color w:val="000000"/>
                <w:sz w:val="28"/>
                <w:szCs w:val="28"/>
              </w:rPr>
              <w:t>вылов) водных биологических ресурсов</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(ст.256)</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 </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Нар</w:t>
            </w:r>
            <w:r>
              <w:rPr>
                <w:rFonts w:ascii="Times New Roman" w:hAnsi="Times New Roman"/>
                <w:color w:val="000000"/>
                <w:sz w:val="28"/>
                <w:szCs w:val="28"/>
              </w:rPr>
              <w:t>уш. ПДД и экспл. транп. средств</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264)</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27</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Прим.</w:t>
            </w:r>
            <w:r>
              <w:rPr>
                <w:rFonts w:ascii="Times New Roman" w:hAnsi="Times New Roman"/>
                <w:color w:val="000000"/>
                <w:sz w:val="28"/>
                <w:szCs w:val="28"/>
              </w:rPr>
              <w:t xml:space="preserve"> насил. в отнош. предст. Власти</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318)</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Оскорбление представ</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ласти</w:t>
            </w:r>
          </w:p>
          <w:p w:rsidR="006B7C26" w:rsidRPr="00A26B71"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A26B71">
              <w:rPr>
                <w:rFonts w:ascii="Times New Roman" w:hAnsi="Times New Roman"/>
                <w:color w:val="000000"/>
                <w:sz w:val="28"/>
                <w:szCs w:val="28"/>
              </w:rPr>
              <w:t>ст. 319)</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4</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29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Похищение или повреждение док</w:t>
            </w:r>
            <w:proofErr w:type="gramStart"/>
            <w:r w:rsidRPr="00A26B71">
              <w:rPr>
                <w:rFonts w:ascii="Times New Roman" w:hAnsi="Times New Roman"/>
                <w:color w:val="000000"/>
                <w:sz w:val="28"/>
                <w:szCs w:val="28"/>
              </w:rPr>
              <w:t xml:space="preserve">., </w:t>
            </w:r>
            <w:proofErr w:type="gramEnd"/>
            <w:r w:rsidRPr="00A26B71">
              <w:rPr>
                <w:rFonts w:ascii="Times New Roman" w:hAnsi="Times New Roman"/>
                <w:color w:val="000000"/>
                <w:sz w:val="28"/>
                <w:szCs w:val="28"/>
              </w:rPr>
              <w:t>штампов, печатей, похищение акцизных марок, знаков соответствия</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325)</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r>
      <w:tr w:rsidR="006B7C26" w:rsidRPr="008A44F3" w:rsidTr="009229CA">
        <w:trPr>
          <w:trHeight w:val="70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B7C26" w:rsidRPr="00A26B71" w:rsidRDefault="006B7C26" w:rsidP="009229CA">
            <w:pPr>
              <w:spacing w:after="0" w:line="240" w:lineRule="auto"/>
              <w:jc w:val="center"/>
              <w:rPr>
                <w:rFonts w:ascii="Times New Roman" w:hAnsi="Times New Roman"/>
                <w:color w:val="000000"/>
                <w:sz w:val="28"/>
                <w:szCs w:val="28"/>
              </w:rPr>
            </w:pPr>
            <w:r w:rsidRPr="00A26B71">
              <w:rPr>
                <w:rFonts w:ascii="Times New Roman" w:hAnsi="Times New Roman"/>
                <w:color w:val="000000"/>
                <w:sz w:val="28"/>
                <w:szCs w:val="28"/>
              </w:rPr>
              <w:t>30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Самоуправство</w:t>
            </w:r>
          </w:p>
          <w:p w:rsidR="006B7C26" w:rsidRPr="00A26B71" w:rsidRDefault="006B7C26" w:rsidP="009229CA">
            <w:pPr>
              <w:spacing w:after="0" w:line="240" w:lineRule="auto"/>
              <w:rPr>
                <w:rFonts w:ascii="Times New Roman" w:hAnsi="Times New Roman"/>
                <w:color w:val="000000"/>
                <w:sz w:val="28"/>
                <w:szCs w:val="28"/>
              </w:rPr>
            </w:pPr>
            <w:r w:rsidRPr="00A26B71">
              <w:rPr>
                <w:rFonts w:ascii="Times New Roman" w:hAnsi="Times New Roman"/>
                <w:color w:val="000000"/>
                <w:sz w:val="28"/>
                <w:szCs w:val="28"/>
              </w:rPr>
              <w:t>(ст. 330)</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2</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0</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2</w:t>
            </w:r>
          </w:p>
        </w:tc>
      </w:tr>
      <w:tr w:rsidR="006B7C26" w:rsidRPr="008A44F3" w:rsidTr="009229CA">
        <w:trPr>
          <w:trHeight w:val="702"/>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ИТОГО:</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w:t>
            </w:r>
          </w:p>
        </w:tc>
        <w:tc>
          <w:tcPr>
            <w:tcW w:w="425"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c>
          <w:tcPr>
            <w:tcW w:w="451"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0</w:t>
            </w:r>
          </w:p>
        </w:tc>
        <w:tc>
          <w:tcPr>
            <w:tcW w:w="542"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14</w:t>
            </w:r>
          </w:p>
        </w:tc>
        <w:tc>
          <w:tcPr>
            <w:tcW w:w="684"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119</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95</w:t>
            </w:r>
          </w:p>
        </w:tc>
        <w:tc>
          <w:tcPr>
            <w:tcW w:w="593"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38</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52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sz w:val="28"/>
                <w:szCs w:val="28"/>
              </w:rPr>
            </w:pPr>
            <w:r w:rsidRPr="00A26B71">
              <w:rPr>
                <w:rFonts w:ascii="Times New Roman" w:hAnsi="Times New Roman"/>
                <w:b/>
                <w:bCs/>
                <w:sz w:val="28"/>
                <w:szCs w:val="28"/>
              </w:rPr>
              <w:t>172</w:t>
            </w:r>
          </w:p>
        </w:tc>
        <w:tc>
          <w:tcPr>
            <w:tcW w:w="708" w:type="dxa"/>
            <w:tcBorders>
              <w:top w:val="nil"/>
              <w:left w:val="nil"/>
              <w:bottom w:val="single" w:sz="4" w:space="0" w:color="auto"/>
              <w:right w:val="single" w:sz="4" w:space="0" w:color="auto"/>
            </w:tcBorders>
            <w:shd w:val="clear" w:color="000000" w:fill="FFFFFF"/>
            <w:vAlign w:val="center"/>
            <w:hideMark/>
          </w:tcPr>
          <w:p w:rsidR="006B7C26" w:rsidRPr="00A26B71" w:rsidRDefault="006B7C26" w:rsidP="009229CA">
            <w:pPr>
              <w:spacing w:after="0" w:line="240" w:lineRule="auto"/>
              <w:jc w:val="center"/>
              <w:rPr>
                <w:rFonts w:ascii="Times New Roman" w:hAnsi="Times New Roman"/>
                <w:b/>
                <w:bCs/>
                <w:color w:val="000000"/>
                <w:sz w:val="28"/>
                <w:szCs w:val="28"/>
              </w:rPr>
            </w:pPr>
            <w:r w:rsidRPr="00A26B71">
              <w:rPr>
                <w:rFonts w:ascii="Times New Roman" w:hAnsi="Times New Roman"/>
                <w:b/>
                <w:bCs/>
                <w:color w:val="000000"/>
                <w:sz w:val="28"/>
                <w:szCs w:val="28"/>
              </w:rPr>
              <w:t>162</w:t>
            </w:r>
          </w:p>
        </w:tc>
      </w:tr>
    </w:tbl>
    <w:p w:rsidR="006B7C26" w:rsidRDefault="006B7C26" w:rsidP="006B7C26">
      <w:pPr>
        <w:spacing w:after="100" w:afterAutospacing="1" w:line="288" w:lineRule="auto"/>
        <w:ind w:firstLine="709"/>
        <w:jc w:val="both"/>
        <w:rPr>
          <w:rFonts w:ascii="Times New Roman" w:hAnsi="Times New Roman"/>
          <w:sz w:val="32"/>
        </w:rPr>
      </w:pPr>
    </w:p>
    <w:tbl>
      <w:tblPr>
        <w:tblW w:w="9781" w:type="dxa"/>
        <w:tblInd w:w="-34" w:type="dxa"/>
        <w:tblLayout w:type="fixed"/>
        <w:tblLook w:val="04A0"/>
      </w:tblPr>
      <w:tblGrid>
        <w:gridCol w:w="568"/>
        <w:gridCol w:w="2409"/>
        <w:gridCol w:w="426"/>
        <w:gridCol w:w="426"/>
        <w:gridCol w:w="424"/>
        <w:gridCol w:w="425"/>
        <w:gridCol w:w="567"/>
        <w:gridCol w:w="567"/>
        <w:gridCol w:w="709"/>
        <w:gridCol w:w="709"/>
        <w:gridCol w:w="567"/>
        <w:gridCol w:w="567"/>
        <w:gridCol w:w="709"/>
        <w:gridCol w:w="708"/>
      </w:tblGrid>
      <w:tr w:rsidR="006B7C26" w:rsidRPr="008A44F3" w:rsidTr="009229CA">
        <w:trPr>
          <w:trHeight w:val="492"/>
        </w:trPr>
        <w:tc>
          <w:tcPr>
            <w:tcW w:w="9781" w:type="dxa"/>
            <w:gridSpan w:val="14"/>
            <w:tcBorders>
              <w:top w:val="single" w:sz="4" w:space="0" w:color="auto"/>
              <w:left w:val="single" w:sz="4" w:space="0" w:color="auto"/>
              <w:bottom w:val="single" w:sz="4" w:space="0" w:color="auto"/>
              <w:right w:val="nil"/>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bookmarkStart w:id="4" w:name="RANGE!A1:N21"/>
            <w:r w:rsidRPr="00576ED6">
              <w:rPr>
                <w:rFonts w:ascii="Times New Roman" w:hAnsi="Times New Roman"/>
                <w:b/>
                <w:bCs/>
                <w:color w:val="000000"/>
                <w:sz w:val="28"/>
                <w:szCs w:val="28"/>
              </w:rPr>
              <w:lastRenderedPageBreak/>
              <w:t>Сведения об административных правонарушениях (КоАП РФ), совершенных коренными малочисленными народами в 2014-2015 годах</w:t>
            </w:r>
            <w:bookmarkEnd w:id="4"/>
          </w:p>
        </w:tc>
      </w:tr>
      <w:tr w:rsidR="006B7C26" w:rsidRPr="008A44F3" w:rsidTr="009229CA">
        <w:trPr>
          <w:cantSplit/>
          <w:trHeight w:val="2391"/>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ОВД</w:t>
            </w:r>
          </w:p>
        </w:tc>
        <w:tc>
          <w:tcPr>
            <w:tcW w:w="852"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Тюхтетский район</w:t>
            </w:r>
          </w:p>
        </w:tc>
        <w:tc>
          <w:tcPr>
            <w:tcW w:w="849"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 xml:space="preserve">Енисейский район </w:t>
            </w:r>
          </w:p>
        </w:tc>
        <w:tc>
          <w:tcPr>
            <w:tcW w:w="1134"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Туруханский район</w:t>
            </w:r>
          </w:p>
        </w:tc>
        <w:tc>
          <w:tcPr>
            <w:tcW w:w="1418"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 xml:space="preserve">Таймырский </w:t>
            </w:r>
            <w:proofErr w:type="gramStart"/>
            <w:r w:rsidRPr="00576ED6">
              <w:rPr>
                <w:rFonts w:ascii="Times New Roman" w:hAnsi="Times New Roman"/>
                <w:b/>
                <w:bCs/>
                <w:color w:val="000000"/>
                <w:sz w:val="28"/>
                <w:szCs w:val="28"/>
              </w:rPr>
              <w:t>Долгано-Ненецком</w:t>
            </w:r>
            <w:proofErr w:type="gramEnd"/>
            <w:r w:rsidRPr="00576ED6">
              <w:rPr>
                <w:rFonts w:ascii="Times New Roman" w:hAnsi="Times New Roman"/>
                <w:b/>
                <w:bCs/>
                <w:color w:val="000000"/>
                <w:sz w:val="28"/>
                <w:szCs w:val="28"/>
              </w:rPr>
              <w:t xml:space="preserve"> район </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Эвенкийский район</w:t>
            </w:r>
          </w:p>
        </w:tc>
        <w:tc>
          <w:tcPr>
            <w:tcW w:w="14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ИТОГО</w:t>
            </w:r>
          </w:p>
        </w:tc>
      </w:tr>
      <w:tr w:rsidR="006B7C26" w:rsidRPr="008A44F3" w:rsidTr="009229CA">
        <w:trPr>
          <w:trHeight w:val="4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 xml:space="preserve">№ </w:t>
            </w:r>
            <w:proofErr w:type="gramStart"/>
            <w:r w:rsidRPr="00576ED6">
              <w:rPr>
                <w:rFonts w:ascii="Times New Roman" w:hAnsi="Times New Roman"/>
                <w:b/>
                <w:bCs/>
                <w:color w:val="000000"/>
                <w:sz w:val="28"/>
                <w:szCs w:val="28"/>
              </w:rPr>
              <w:t>п</w:t>
            </w:r>
            <w:proofErr w:type="gramEnd"/>
            <w:r w:rsidRPr="00576ED6">
              <w:rPr>
                <w:rFonts w:ascii="Times New Roman" w:hAnsi="Times New Roman"/>
                <w:b/>
                <w:bCs/>
                <w:color w:val="000000"/>
                <w:sz w:val="28"/>
                <w:szCs w:val="28"/>
              </w:rPr>
              <w:t>/п</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Административные правонарушения (КоАП РФ)</w:t>
            </w:r>
          </w:p>
        </w:tc>
        <w:tc>
          <w:tcPr>
            <w:tcW w:w="6804" w:type="dxa"/>
            <w:gridSpan w:val="12"/>
            <w:tcBorders>
              <w:top w:val="single" w:sz="4" w:space="0" w:color="auto"/>
              <w:left w:val="nil"/>
              <w:bottom w:val="single" w:sz="4" w:space="0" w:color="auto"/>
              <w:right w:val="single" w:sz="4" w:space="0" w:color="000000"/>
            </w:tcBorders>
            <w:shd w:val="clear" w:color="000000" w:fill="FFFFFF"/>
            <w:vAlign w:val="bottom"/>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Совершенные КМН</w:t>
            </w:r>
          </w:p>
        </w:tc>
      </w:tr>
      <w:tr w:rsidR="006B7C26" w:rsidRPr="008A44F3" w:rsidTr="009229CA">
        <w:trPr>
          <w:cantSplit/>
          <w:trHeight w:val="1134"/>
        </w:trPr>
        <w:tc>
          <w:tcPr>
            <w:tcW w:w="568" w:type="dxa"/>
            <w:vMerge/>
            <w:tcBorders>
              <w:top w:val="nil"/>
              <w:left w:val="single" w:sz="4" w:space="0" w:color="auto"/>
              <w:bottom w:val="single" w:sz="4" w:space="0" w:color="000000"/>
              <w:right w:val="single" w:sz="4" w:space="0" w:color="auto"/>
            </w:tcBorders>
            <w:vAlign w:val="center"/>
            <w:hideMark/>
          </w:tcPr>
          <w:p w:rsidR="006B7C26" w:rsidRPr="00576ED6" w:rsidRDefault="006B7C26" w:rsidP="009229CA">
            <w:pPr>
              <w:spacing w:after="0" w:line="240" w:lineRule="auto"/>
              <w:rPr>
                <w:rFonts w:ascii="Times New Roman" w:hAnsi="Times New Roman"/>
                <w:b/>
                <w:bCs/>
                <w:color w:val="000000"/>
                <w:sz w:val="28"/>
                <w:szCs w:val="28"/>
              </w:rPr>
            </w:pPr>
          </w:p>
        </w:tc>
        <w:tc>
          <w:tcPr>
            <w:tcW w:w="2409" w:type="dxa"/>
            <w:vMerge/>
            <w:tcBorders>
              <w:top w:val="nil"/>
              <w:left w:val="single" w:sz="4" w:space="0" w:color="auto"/>
              <w:bottom w:val="single" w:sz="4" w:space="0" w:color="auto"/>
              <w:right w:val="single" w:sz="4" w:space="0" w:color="auto"/>
            </w:tcBorders>
            <w:vAlign w:val="center"/>
            <w:hideMark/>
          </w:tcPr>
          <w:p w:rsidR="006B7C26" w:rsidRPr="00576ED6" w:rsidRDefault="006B7C26" w:rsidP="009229CA">
            <w:pPr>
              <w:spacing w:after="0" w:line="240" w:lineRule="auto"/>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426"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c>
          <w:tcPr>
            <w:tcW w:w="424" w:type="dxa"/>
            <w:tcBorders>
              <w:top w:val="nil"/>
              <w:left w:val="nil"/>
              <w:bottom w:val="single" w:sz="4" w:space="0" w:color="auto"/>
              <w:right w:val="single" w:sz="4" w:space="0" w:color="auto"/>
            </w:tcBorders>
            <w:shd w:val="clear" w:color="auto" w:fill="auto"/>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c>
          <w:tcPr>
            <w:tcW w:w="709"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709"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2014</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6B7C26" w:rsidRPr="00576ED6" w:rsidRDefault="006B7C26" w:rsidP="009229CA">
            <w:pPr>
              <w:spacing w:after="0" w:line="240" w:lineRule="auto"/>
              <w:ind w:left="113" w:right="113"/>
              <w:jc w:val="center"/>
              <w:rPr>
                <w:rFonts w:ascii="Times New Roman" w:hAnsi="Times New Roman"/>
                <w:b/>
                <w:bCs/>
                <w:color w:val="000000"/>
                <w:sz w:val="28"/>
                <w:szCs w:val="28"/>
              </w:rPr>
            </w:pPr>
            <w:r w:rsidRPr="00576ED6">
              <w:rPr>
                <w:rFonts w:ascii="Times New Roman" w:hAnsi="Times New Roman"/>
                <w:b/>
                <w:bCs/>
                <w:color w:val="000000"/>
                <w:sz w:val="28"/>
                <w:szCs w:val="28"/>
              </w:rPr>
              <w:t>2015</w:t>
            </w:r>
          </w:p>
        </w:tc>
      </w:tr>
      <w:tr w:rsidR="006B7C26" w:rsidRPr="008A44F3" w:rsidTr="009229CA">
        <w:trPr>
          <w:trHeight w:val="9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Неиспол</w:t>
            </w:r>
            <w:r>
              <w:rPr>
                <w:rFonts w:ascii="Times New Roman" w:hAnsi="Times New Roman"/>
                <w:color w:val="000000"/>
                <w:sz w:val="28"/>
                <w:szCs w:val="28"/>
              </w:rPr>
              <w:t>нение родительских обязанностей</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 5.35</w:t>
            </w:r>
            <w:r>
              <w:rPr>
                <w:rFonts w:ascii="Times New Roman" w:hAnsi="Times New Roman"/>
                <w:color w:val="000000"/>
                <w:sz w:val="28"/>
                <w:szCs w:val="28"/>
              </w:rPr>
              <w:t>)</w:t>
            </w:r>
            <w:r w:rsidRPr="00576ED6">
              <w:rPr>
                <w:rFonts w:ascii="Times New Roman" w:hAnsi="Times New Roman"/>
                <w:color w:val="000000"/>
                <w:sz w:val="28"/>
                <w:szCs w:val="28"/>
              </w:rPr>
              <w:t xml:space="preserve"> </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46</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76</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100</w:t>
            </w:r>
          </w:p>
        </w:tc>
      </w:tr>
      <w:tr w:rsidR="006B7C26" w:rsidRPr="008A44F3" w:rsidTr="009229CA">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Вовлечение несовершеннолетнего</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 6.10</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8</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w:t>
            </w:r>
          </w:p>
        </w:tc>
      </w:tr>
      <w:tr w:rsidR="006B7C26" w:rsidRPr="008A44F3" w:rsidTr="009229CA">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Нарушение запрета курения</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 6.24</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0</w:t>
            </w:r>
          </w:p>
        </w:tc>
      </w:tr>
      <w:tr w:rsidR="006B7C26" w:rsidRPr="008A44F3" w:rsidTr="009229CA">
        <w:trPr>
          <w:trHeight w:val="7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Уничтожение или повреждене чужого имущ.</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 7.17</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8</w:t>
            </w:r>
          </w:p>
        </w:tc>
      </w:tr>
      <w:tr w:rsidR="006B7C26" w:rsidRPr="008A44F3" w:rsidTr="009229CA">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Управление ТС без документов</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 12.3</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14</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13</w:t>
            </w:r>
          </w:p>
        </w:tc>
      </w:tr>
      <w:tr w:rsidR="006B7C26" w:rsidRPr="008A44F3" w:rsidTr="009229CA">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Нарушение ПДД пешеходом</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ст.12.29</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0</w:t>
            </w:r>
          </w:p>
        </w:tc>
      </w:tr>
      <w:tr w:rsidR="006B7C26" w:rsidRPr="008A44F3" w:rsidTr="009229CA">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7</w:t>
            </w:r>
          </w:p>
        </w:tc>
        <w:tc>
          <w:tcPr>
            <w:tcW w:w="24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Заведомо ложный вызов спец</w:t>
            </w:r>
            <w:proofErr w:type="gramStart"/>
            <w:r w:rsidRPr="00576ED6">
              <w:rPr>
                <w:rFonts w:ascii="Times New Roman" w:hAnsi="Times New Roman"/>
                <w:color w:val="000000"/>
                <w:sz w:val="28"/>
                <w:szCs w:val="28"/>
              </w:rPr>
              <w:t>.с</w:t>
            </w:r>
            <w:proofErr w:type="gramEnd"/>
            <w:r w:rsidRPr="00576ED6">
              <w:rPr>
                <w:rFonts w:ascii="Times New Roman" w:hAnsi="Times New Roman"/>
                <w:color w:val="000000"/>
                <w:sz w:val="28"/>
                <w:szCs w:val="28"/>
              </w:rPr>
              <w:t>лужб ст.19.13</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r>
      <w:tr w:rsidR="006B7C26" w:rsidRPr="008A44F3" w:rsidTr="009229CA">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8</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rPr>
                <w:rFonts w:ascii="Times New Roman" w:hAnsi="Times New Roman"/>
                <w:color w:val="000000"/>
                <w:sz w:val="28"/>
                <w:szCs w:val="28"/>
              </w:rPr>
            </w:pPr>
            <w:r w:rsidRPr="00576ED6">
              <w:rPr>
                <w:rFonts w:ascii="Times New Roman" w:hAnsi="Times New Roman"/>
                <w:color w:val="000000"/>
                <w:sz w:val="28"/>
                <w:szCs w:val="28"/>
              </w:rPr>
              <w:t xml:space="preserve">Проживание без </w:t>
            </w:r>
            <w:r>
              <w:rPr>
                <w:rFonts w:ascii="Times New Roman" w:hAnsi="Times New Roman"/>
                <w:color w:val="000000"/>
                <w:sz w:val="28"/>
                <w:szCs w:val="28"/>
              </w:rPr>
              <w:t>паспорта, регистрации</w:t>
            </w:r>
          </w:p>
          <w:p w:rsidR="006B7C26" w:rsidRPr="00576ED6" w:rsidRDefault="006B7C26" w:rsidP="009229CA">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ст.19.15</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37</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19</w:t>
            </w:r>
          </w:p>
        </w:tc>
      </w:tr>
      <w:tr w:rsidR="006B7C26" w:rsidRPr="008A44F3" w:rsidTr="009229CA">
        <w:trPr>
          <w:trHeight w:val="8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lastRenderedPageBreak/>
              <w:t>9</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Умышленная пор</w:t>
            </w:r>
            <w:r>
              <w:rPr>
                <w:rFonts w:ascii="Times New Roman" w:hAnsi="Times New Roman"/>
                <w:color w:val="000000"/>
                <w:sz w:val="28"/>
                <w:szCs w:val="28"/>
              </w:rPr>
              <w:t>ча, небрежное хранение паспорта</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ст.19.16</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0</w:t>
            </w:r>
          </w:p>
        </w:tc>
      </w:tr>
      <w:tr w:rsidR="006B7C26" w:rsidRPr="008A44F3" w:rsidTr="009229CA">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10</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Мелкое хулиганство</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(с</w:t>
            </w:r>
            <w:r w:rsidRPr="00576ED6">
              <w:rPr>
                <w:rFonts w:ascii="Times New Roman" w:hAnsi="Times New Roman"/>
                <w:color w:val="000000"/>
                <w:sz w:val="28"/>
                <w:szCs w:val="28"/>
              </w:rPr>
              <w:t>т.20.1</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474</w:t>
            </w:r>
          </w:p>
        </w:tc>
        <w:tc>
          <w:tcPr>
            <w:tcW w:w="709"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216</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7</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480</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223</w:t>
            </w:r>
          </w:p>
        </w:tc>
      </w:tr>
      <w:tr w:rsidR="006B7C26" w:rsidRPr="008A44F3" w:rsidTr="009229CA">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11</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Нарушение обращения с оружием</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ст.20.8</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13</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9</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14</w:t>
            </w:r>
          </w:p>
        </w:tc>
      </w:tr>
      <w:tr w:rsidR="006B7C26" w:rsidRPr="008A44F3" w:rsidTr="009229CA">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12</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Нару</w:t>
            </w:r>
            <w:r>
              <w:rPr>
                <w:rFonts w:ascii="Times New Roman" w:hAnsi="Times New Roman"/>
                <w:color w:val="000000"/>
                <w:sz w:val="28"/>
                <w:szCs w:val="28"/>
              </w:rPr>
              <w:t>шение сроков регистрации оружия</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ст.20.11</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9</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17</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17</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21</w:t>
            </w:r>
          </w:p>
        </w:tc>
      </w:tr>
      <w:tr w:rsidR="006B7C26" w:rsidRPr="008A44F3" w:rsidTr="009229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13</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Распитие алкогольной продукции</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(с</w:t>
            </w:r>
            <w:r w:rsidRPr="00576ED6">
              <w:rPr>
                <w:rFonts w:ascii="Times New Roman" w:hAnsi="Times New Roman"/>
                <w:color w:val="000000"/>
                <w:sz w:val="28"/>
                <w:szCs w:val="28"/>
              </w:rPr>
              <w:t>т.20.20</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63</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117</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63</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118</w:t>
            </w:r>
          </w:p>
        </w:tc>
      </w:tr>
      <w:tr w:rsidR="006B7C26" w:rsidRPr="008A44F3" w:rsidTr="009229CA">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14</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 xml:space="preserve">Появление в состоянии опьянения </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ст.20.21</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3</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814</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613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ind w:right="-108"/>
              <w:jc w:val="center"/>
              <w:rPr>
                <w:rFonts w:ascii="Times New Roman" w:hAnsi="Times New Roman"/>
                <w:b/>
                <w:bCs/>
                <w:color w:val="000000"/>
                <w:sz w:val="28"/>
                <w:szCs w:val="28"/>
              </w:rPr>
            </w:pPr>
            <w:r w:rsidRPr="00576ED6">
              <w:rPr>
                <w:rFonts w:ascii="Times New Roman" w:hAnsi="Times New Roman"/>
                <w:b/>
                <w:bCs/>
                <w:color w:val="000000"/>
                <w:sz w:val="28"/>
                <w:szCs w:val="28"/>
              </w:rPr>
              <w:t>208</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ind w:right="-108"/>
              <w:jc w:val="center"/>
              <w:rPr>
                <w:rFonts w:ascii="Times New Roman" w:hAnsi="Times New Roman"/>
                <w:b/>
                <w:bCs/>
                <w:color w:val="000000"/>
                <w:sz w:val="28"/>
                <w:szCs w:val="28"/>
              </w:rPr>
            </w:pPr>
            <w:r w:rsidRPr="00576ED6">
              <w:rPr>
                <w:rFonts w:ascii="Times New Roman" w:hAnsi="Times New Roman"/>
                <w:b/>
                <w:bCs/>
                <w:color w:val="000000"/>
                <w:sz w:val="28"/>
                <w:szCs w:val="28"/>
              </w:rPr>
              <w:t>198</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ind w:right="-108"/>
              <w:jc w:val="center"/>
              <w:rPr>
                <w:rFonts w:ascii="Times New Roman" w:hAnsi="Times New Roman"/>
                <w:b/>
                <w:bCs/>
                <w:color w:val="000000"/>
                <w:sz w:val="28"/>
                <w:szCs w:val="28"/>
              </w:rPr>
            </w:pPr>
            <w:r w:rsidRPr="00576ED6">
              <w:rPr>
                <w:rFonts w:ascii="Times New Roman" w:hAnsi="Times New Roman"/>
                <w:b/>
                <w:bCs/>
                <w:color w:val="000000"/>
                <w:sz w:val="28"/>
                <w:szCs w:val="28"/>
              </w:rPr>
              <w:t>1036</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829</w:t>
            </w:r>
          </w:p>
        </w:tc>
      </w:tr>
      <w:tr w:rsidR="006B7C26" w:rsidRPr="008A44F3" w:rsidTr="009229CA">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15</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Появ</w:t>
            </w:r>
            <w:r>
              <w:rPr>
                <w:rFonts w:ascii="Times New Roman" w:hAnsi="Times New Roman"/>
                <w:color w:val="000000"/>
                <w:sz w:val="28"/>
                <w:szCs w:val="28"/>
              </w:rPr>
              <w:t>ление в состоянии опьянения Н/Л</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ст.20.22</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2</w:t>
            </w:r>
          </w:p>
        </w:tc>
      </w:tr>
      <w:tr w:rsidR="006B7C26" w:rsidRPr="008A44F3" w:rsidTr="009229CA">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color w:val="000000"/>
                <w:sz w:val="28"/>
                <w:szCs w:val="28"/>
              </w:rPr>
            </w:pPr>
            <w:r w:rsidRPr="00576ED6">
              <w:rPr>
                <w:rFonts w:ascii="Times New Roman" w:hAnsi="Times New Roman"/>
                <w:color w:val="000000"/>
                <w:sz w:val="28"/>
                <w:szCs w:val="28"/>
              </w:rPr>
              <w:t>16</w:t>
            </w:r>
          </w:p>
        </w:tc>
        <w:tc>
          <w:tcPr>
            <w:tcW w:w="2409" w:type="dxa"/>
            <w:tcBorders>
              <w:top w:val="nil"/>
              <w:left w:val="nil"/>
              <w:bottom w:val="single" w:sz="4" w:space="0" w:color="auto"/>
              <w:right w:val="single" w:sz="4" w:space="0" w:color="auto"/>
            </w:tcBorders>
            <w:shd w:val="clear" w:color="auto" w:fill="auto"/>
            <w:vAlign w:val="center"/>
            <w:hideMark/>
          </w:tcPr>
          <w:p w:rsidR="006B7C26" w:rsidRDefault="006B7C26" w:rsidP="009229CA">
            <w:pPr>
              <w:spacing w:after="0" w:line="240" w:lineRule="auto"/>
              <w:jc w:val="both"/>
              <w:rPr>
                <w:rFonts w:ascii="Times New Roman" w:hAnsi="Times New Roman"/>
                <w:color w:val="000000"/>
                <w:sz w:val="28"/>
                <w:szCs w:val="28"/>
              </w:rPr>
            </w:pPr>
            <w:r w:rsidRPr="00576ED6">
              <w:rPr>
                <w:rFonts w:ascii="Times New Roman" w:hAnsi="Times New Roman"/>
                <w:color w:val="000000"/>
                <w:sz w:val="28"/>
                <w:szCs w:val="28"/>
              </w:rPr>
              <w:t>Уклонение от исполнения адм</w:t>
            </w:r>
            <w:proofErr w:type="gramStart"/>
            <w:r w:rsidRPr="00576ED6">
              <w:rPr>
                <w:rFonts w:ascii="Times New Roman" w:hAnsi="Times New Roman"/>
                <w:color w:val="000000"/>
                <w:sz w:val="28"/>
                <w:szCs w:val="28"/>
              </w:rPr>
              <w:t>.н</w:t>
            </w:r>
            <w:proofErr w:type="gramEnd"/>
            <w:r w:rsidRPr="00576ED6">
              <w:rPr>
                <w:rFonts w:ascii="Times New Roman" w:hAnsi="Times New Roman"/>
                <w:color w:val="000000"/>
                <w:sz w:val="28"/>
                <w:szCs w:val="28"/>
              </w:rPr>
              <w:t xml:space="preserve">аказания </w:t>
            </w:r>
          </w:p>
          <w:p w:rsidR="006B7C26" w:rsidRPr="00576ED6" w:rsidRDefault="006B7C26" w:rsidP="009229CA">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576ED6">
              <w:rPr>
                <w:rFonts w:ascii="Times New Roman" w:hAnsi="Times New Roman"/>
                <w:color w:val="000000"/>
                <w:sz w:val="28"/>
                <w:szCs w:val="28"/>
              </w:rPr>
              <w:t>ст.20.25</w:t>
            </w:r>
            <w:r>
              <w:rPr>
                <w:rFonts w:ascii="Times New Roman" w:hAnsi="Times New Roman"/>
                <w:color w:val="000000"/>
                <w:sz w:val="28"/>
                <w:szCs w:val="28"/>
              </w:rPr>
              <w:t>)</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4"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425"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6</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19</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7</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45</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42</w:t>
            </w:r>
          </w:p>
        </w:tc>
        <w:tc>
          <w:tcPr>
            <w:tcW w:w="709"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71</w:t>
            </w:r>
          </w:p>
        </w:tc>
        <w:tc>
          <w:tcPr>
            <w:tcW w:w="708" w:type="dxa"/>
            <w:tcBorders>
              <w:top w:val="nil"/>
              <w:left w:val="nil"/>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55</w:t>
            </w:r>
          </w:p>
        </w:tc>
      </w:tr>
      <w:tr w:rsidR="006B7C26" w:rsidRPr="008A44F3" w:rsidTr="009229CA">
        <w:trPr>
          <w:trHeight w:val="67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C26" w:rsidRPr="00576ED6" w:rsidRDefault="006B7C26" w:rsidP="009229CA">
            <w:pPr>
              <w:spacing w:after="0" w:line="240" w:lineRule="auto"/>
              <w:jc w:val="center"/>
              <w:rPr>
                <w:rFonts w:ascii="Times New Roman" w:hAnsi="Times New Roman"/>
                <w:b/>
                <w:bCs/>
                <w:color w:val="000000"/>
                <w:sz w:val="28"/>
                <w:szCs w:val="28"/>
              </w:rPr>
            </w:pPr>
            <w:r w:rsidRPr="00576ED6">
              <w:rPr>
                <w:rFonts w:ascii="Times New Roman" w:hAnsi="Times New Roman"/>
                <w:b/>
                <w:bCs/>
                <w:color w:val="000000"/>
                <w:sz w:val="28"/>
                <w:szCs w:val="28"/>
              </w:rPr>
              <w:t>ИТОГО:</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ind w:right="-108"/>
              <w:jc w:val="center"/>
              <w:rPr>
                <w:rFonts w:ascii="Times New Roman" w:hAnsi="Times New Roman"/>
                <w:b/>
                <w:bCs/>
                <w:color w:val="000000"/>
                <w:sz w:val="24"/>
                <w:szCs w:val="24"/>
              </w:rPr>
            </w:pPr>
            <w:r w:rsidRPr="00673FE7">
              <w:rPr>
                <w:rFonts w:ascii="Times New Roman" w:hAnsi="Times New Roman"/>
                <w:b/>
                <w:bCs/>
                <w:color w:val="000000"/>
                <w:sz w:val="24"/>
                <w:szCs w:val="24"/>
              </w:rPr>
              <w:t>12</w:t>
            </w:r>
          </w:p>
        </w:tc>
        <w:tc>
          <w:tcPr>
            <w:tcW w:w="426"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6</w:t>
            </w:r>
          </w:p>
        </w:tc>
        <w:tc>
          <w:tcPr>
            <w:tcW w:w="424" w:type="dxa"/>
            <w:tcBorders>
              <w:top w:val="nil"/>
              <w:left w:val="nil"/>
              <w:bottom w:val="single" w:sz="4" w:space="0" w:color="auto"/>
              <w:right w:val="single" w:sz="4" w:space="0" w:color="auto"/>
            </w:tcBorders>
            <w:shd w:val="clear" w:color="auto" w:fill="auto"/>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0</w:t>
            </w:r>
          </w:p>
        </w:tc>
        <w:tc>
          <w:tcPr>
            <w:tcW w:w="425" w:type="dxa"/>
            <w:tcBorders>
              <w:top w:val="nil"/>
              <w:left w:val="nil"/>
              <w:bottom w:val="single" w:sz="4" w:space="0" w:color="auto"/>
              <w:right w:val="single" w:sz="4" w:space="0" w:color="auto"/>
            </w:tcBorders>
            <w:shd w:val="clear" w:color="auto" w:fill="auto"/>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0</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21</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20</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jc w:val="center"/>
              <w:rPr>
                <w:rFonts w:ascii="Times New Roman" w:hAnsi="Times New Roman"/>
                <w:b/>
                <w:bCs/>
                <w:sz w:val="24"/>
                <w:szCs w:val="24"/>
              </w:rPr>
            </w:pPr>
            <w:r w:rsidRPr="00673FE7">
              <w:rPr>
                <w:rFonts w:ascii="Times New Roman" w:hAnsi="Times New Roman"/>
                <w:b/>
                <w:bCs/>
                <w:sz w:val="24"/>
                <w:szCs w:val="24"/>
              </w:rPr>
              <w:t>1496</w:t>
            </w:r>
          </w:p>
        </w:tc>
        <w:tc>
          <w:tcPr>
            <w:tcW w:w="709"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jc w:val="center"/>
              <w:rPr>
                <w:rFonts w:ascii="Times New Roman" w:hAnsi="Times New Roman"/>
                <w:b/>
                <w:bCs/>
                <w:sz w:val="24"/>
                <w:szCs w:val="24"/>
              </w:rPr>
            </w:pPr>
            <w:r w:rsidRPr="00673FE7">
              <w:rPr>
                <w:rFonts w:ascii="Times New Roman" w:hAnsi="Times New Roman"/>
                <w:b/>
                <w:bCs/>
                <w:sz w:val="24"/>
                <w:szCs w:val="24"/>
              </w:rPr>
              <w:t>1046</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ind w:right="-108"/>
              <w:jc w:val="center"/>
              <w:rPr>
                <w:rFonts w:ascii="Times New Roman" w:hAnsi="Times New Roman"/>
                <w:b/>
                <w:bCs/>
                <w:color w:val="000000"/>
                <w:sz w:val="24"/>
                <w:szCs w:val="24"/>
              </w:rPr>
            </w:pPr>
            <w:r w:rsidRPr="00673FE7">
              <w:rPr>
                <w:rFonts w:ascii="Times New Roman" w:hAnsi="Times New Roman"/>
                <w:b/>
                <w:bCs/>
                <w:color w:val="000000"/>
                <w:sz w:val="24"/>
                <w:szCs w:val="24"/>
              </w:rPr>
              <w:t>303</w:t>
            </w:r>
          </w:p>
        </w:tc>
        <w:tc>
          <w:tcPr>
            <w:tcW w:w="567" w:type="dxa"/>
            <w:tcBorders>
              <w:top w:val="nil"/>
              <w:left w:val="nil"/>
              <w:bottom w:val="single" w:sz="4" w:space="0" w:color="auto"/>
              <w:right w:val="single" w:sz="4" w:space="0" w:color="auto"/>
            </w:tcBorders>
            <w:shd w:val="clear" w:color="000000" w:fill="FFFFFF"/>
            <w:vAlign w:val="center"/>
            <w:hideMark/>
          </w:tcPr>
          <w:p w:rsidR="006B7C26" w:rsidRPr="00673FE7" w:rsidRDefault="006B7C26" w:rsidP="009229CA">
            <w:pPr>
              <w:spacing w:after="0" w:line="240" w:lineRule="auto"/>
              <w:ind w:right="-108"/>
              <w:jc w:val="center"/>
              <w:rPr>
                <w:rFonts w:ascii="Times New Roman" w:hAnsi="Times New Roman"/>
                <w:b/>
                <w:bCs/>
                <w:color w:val="000000"/>
                <w:sz w:val="24"/>
                <w:szCs w:val="24"/>
              </w:rPr>
            </w:pPr>
            <w:r w:rsidRPr="00673FE7">
              <w:rPr>
                <w:rFonts w:ascii="Times New Roman" w:hAnsi="Times New Roman"/>
                <w:b/>
                <w:bCs/>
                <w:color w:val="000000"/>
                <w:sz w:val="24"/>
                <w:szCs w:val="24"/>
              </w:rPr>
              <w:t>334</w:t>
            </w:r>
          </w:p>
        </w:tc>
        <w:tc>
          <w:tcPr>
            <w:tcW w:w="709" w:type="dxa"/>
            <w:tcBorders>
              <w:top w:val="nil"/>
              <w:left w:val="nil"/>
              <w:bottom w:val="single" w:sz="4" w:space="0" w:color="auto"/>
              <w:right w:val="single" w:sz="4" w:space="0" w:color="auto"/>
            </w:tcBorders>
            <w:shd w:val="clear" w:color="auto" w:fill="auto"/>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1832</w:t>
            </w:r>
          </w:p>
        </w:tc>
        <w:tc>
          <w:tcPr>
            <w:tcW w:w="708" w:type="dxa"/>
            <w:tcBorders>
              <w:top w:val="nil"/>
              <w:left w:val="nil"/>
              <w:bottom w:val="single" w:sz="4" w:space="0" w:color="auto"/>
              <w:right w:val="single" w:sz="4" w:space="0" w:color="auto"/>
            </w:tcBorders>
            <w:shd w:val="clear" w:color="auto" w:fill="auto"/>
            <w:vAlign w:val="center"/>
            <w:hideMark/>
          </w:tcPr>
          <w:p w:rsidR="006B7C26" w:rsidRPr="00673FE7" w:rsidRDefault="006B7C26" w:rsidP="009229CA">
            <w:pPr>
              <w:spacing w:after="0" w:line="240" w:lineRule="auto"/>
              <w:jc w:val="center"/>
              <w:rPr>
                <w:rFonts w:ascii="Times New Roman" w:hAnsi="Times New Roman"/>
                <w:b/>
                <w:bCs/>
                <w:color w:val="000000"/>
                <w:sz w:val="24"/>
                <w:szCs w:val="24"/>
              </w:rPr>
            </w:pPr>
            <w:r w:rsidRPr="00673FE7">
              <w:rPr>
                <w:rFonts w:ascii="Times New Roman" w:hAnsi="Times New Roman"/>
                <w:b/>
                <w:bCs/>
                <w:color w:val="000000"/>
                <w:sz w:val="24"/>
                <w:szCs w:val="24"/>
              </w:rPr>
              <w:t>1406</w:t>
            </w:r>
          </w:p>
        </w:tc>
      </w:tr>
    </w:tbl>
    <w:p w:rsidR="006B7C26" w:rsidRDefault="006B7C26" w:rsidP="006B7C26">
      <w:pPr>
        <w:spacing w:after="100" w:afterAutospacing="1" w:line="288" w:lineRule="auto"/>
        <w:ind w:firstLine="709"/>
        <w:jc w:val="both"/>
        <w:rPr>
          <w:rFonts w:ascii="Times New Roman" w:hAnsi="Times New Roman"/>
          <w:sz w:val="32"/>
        </w:rPr>
      </w:pPr>
    </w:p>
    <w:p w:rsidR="00D1193C" w:rsidRPr="00DF1022" w:rsidRDefault="006B7C26" w:rsidP="006B7C26">
      <w:pPr>
        <w:jc w:val="center"/>
        <w:rPr>
          <w:rFonts w:ascii="Times New Roman" w:hAnsi="Times New Roman"/>
          <w:sz w:val="36"/>
          <w:szCs w:val="36"/>
        </w:rPr>
      </w:pPr>
      <w:r>
        <w:rPr>
          <w:rFonts w:ascii="Times New Roman" w:hAnsi="Times New Roman"/>
          <w:sz w:val="32"/>
        </w:rPr>
        <w:br w:type="page"/>
      </w:r>
      <w:r w:rsidR="00D1193C">
        <w:rPr>
          <w:rFonts w:ascii="Times New Roman" w:hAnsi="Times New Roman"/>
          <w:sz w:val="36"/>
          <w:szCs w:val="36"/>
        </w:rPr>
        <w:lastRenderedPageBreak/>
        <w:t>Содержание</w:t>
      </w:r>
    </w:p>
    <w:p w:rsidR="00D1193C" w:rsidRDefault="00D1193C" w:rsidP="00D1193C">
      <w:pPr>
        <w:jc w:val="both"/>
        <w:rPr>
          <w:rFonts w:ascii="Times New Roman" w:hAnsi="Times New Roman"/>
          <w:sz w:val="32"/>
        </w:rPr>
      </w:pPr>
      <w:r>
        <w:rPr>
          <w:rFonts w:ascii="Times New Roman" w:hAnsi="Times New Roman"/>
          <w:b/>
          <w:sz w:val="32"/>
        </w:rPr>
        <w:t xml:space="preserve">Введение </w:t>
      </w:r>
    </w:p>
    <w:p w:rsidR="00D1193C" w:rsidRDefault="00D1193C" w:rsidP="00D1193C">
      <w:pPr>
        <w:jc w:val="both"/>
        <w:rPr>
          <w:rFonts w:ascii="Times New Roman" w:hAnsi="Times New Roman"/>
          <w:sz w:val="32"/>
        </w:rPr>
      </w:pPr>
      <w:r>
        <w:rPr>
          <w:rFonts w:ascii="Times New Roman" w:hAnsi="Times New Roman"/>
          <w:b/>
          <w:sz w:val="32"/>
        </w:rPr>
        <w:t>Раздел 1. Анализ статистических данных</w:t>
      </w:r>
    </w:p>
    <w:p w:rsidR="00D1193C" w:rsidRDefault="00D1193C" w:rsidP="00D1193C">
      <w:pPr>
        <w:jc w:val="both"/>
        <w:rPr>
          <w:rFonts w:ascii="Times New Roman" w:hAnsi="Times New Roman"/>
          <w:b/>
          <w:sz w:val="32"/>
        </w:rPr>
      </w:pPr>
      <w:r>
        <w:rPr>
          <w:rFonts w:ascii="Times New Roman" w:hAnsi="Times New Roman"/>
          <w:b/>
          <w:sz w:val="32"/>
        </w:rPr>
        <w:t>Раздел 2. Право на земли, территории и ресурсы</w:t>
      </w:r>
    </w:p>
    <w:p w:rsidR="00D1193C" w:rsidRPr="00D10597" w:rsidRDefault="00D1193C" w:rsidP="00D1193C">
      <w:pPr>
        <w:jc w:val="both"/>
        <w:rPr>
          <w:rFonts w:ascii="Times New Roman" w:hAnsi="Times New Roman"/>
          <w:b/>
          <w:sz w:val="32"/>
          <w:szCs w:val="32"/>
        </w:rPr>
      </w:pPr>
      <w:r w:rsidRPr="00233168">
        <w:rPr>
          <w:rFonts w:ascii="Times New Roman" w:hAnsi="Times New Roman"/>
          <w:b/>
          <w:sz w:val="32"/>
          <w:szCs w:val="32"/>
        </w:rPr>
        <w:t>2.1. Проблемы реализации право на защиту исконной среды обитания, традиционный образ жизни и традиционного природопользован</w:t>
      </w:r>
      <w:r>
        <w:rPr>
          <w:rFonts w:ascii="Times New Roman" w:hAnsi="Times New Roman"/>
          <w:b/>
          <w:sz w:val="32"/>
          <w:szCs w:val="32"/>
        </w:rPr>
        <w:t>ия</w:t>
      </w:r>
    </w:p>
    <w:p w:rsidR="00D1193C" w:rsidRPr="00D10597" w:rsidRDefault="00D1193C" w:rsidP="00D1193C">
      <w:pPr>
        <w:jc w:val="both"/>
        <w:rPr>
          <w:rFonts w:ascii="Times New Roman" w:hAnsi="Times New Roman"/>
          <w:b/>
          <w:sz w:val="32"/>
          <w:szCs w:val="32"/>
        </w:rPr>
      </w:pPr>
      <w:r>
        <w:rPr>
          <w:rFonts w:ascii="Times New Roman" w:hAnsi="Times New Roman"/>
          <w:b/>
          <w:bCs/>
          <w:sz w:val="32"/>
          <w:szCs w:val="32"/>
        </w:rPr>
        <w:t>2.2</w:t>
      </w:r>
      <w:r w:rsidRPr="005B6D52">
        <w:rPr>
          <w:rFonts w:ascii="Times New Roman" w:hAnsi="Times New Roman"/>
          <w:b/>
          <w:bCs/>
          <w:sz w:val="32"/>
          <w:szCs w:val="32"/>
        </w:rPr>
        <w:t xml:space="preserve">. О действиях министерства природных ресурсов и экологии Красноярского края в отношении общин коренных малочисленных народов Севера, направленных </w:t>
      </w:r>
      <w:r w:rsidRPr="005B6D52">
        <w:rPr>
          <w:rFonts w:ascii="Times New Roman" w:hAnsi="Times New Roman"/>
          <w:b/>
          <w:sz w:val="32"/>
          <w:szCs w:val="32"/>
        </w:rPr>
        <w:t>на принудительное отторжение и из</w:t>
      </w:r>
      <w:r>
        <w:rPr>
          <w:rFonts w:ascii="Times New Roman" w:hAnsi="Times New Roman"/>
          <w:b/>
          <w:sz w:val="32"/>
          <w:szCs w:val="32"/>
        </w:rPr>
        <w:t xml:space="preserve">ъятие исконной среды обитания – </w:t>
      </w:r>
      <w:r w:rsidRPr="005B6D52">
        <w:rPr>
          <w:rFonts w:ascii="Times New Roman" w:hAnsi="Times New Roman"/>
          <w:b/>
          <w:sz w:val="32"/>
          <w:szCs w:val="32"/>
        </w:rPr>
        <w:t>основы традиционного существования и жизнедеятельности</w:t>
      </w:r>
    </w:p>
    <w:p w:rsidR="00D1193C" w:rsidRPr="005B6D52" w:rsidRDefault="00D1193C" w:rsidP="00D1193C">
      <w:pPr>
        <w:spacing w:after="100" w:afterAutospacing="1" w:line="288" w:lineRule="auto"/>
        <w:jc w:val="both"/>
        <w:rPr>
          <w:rFonts w:ascii="Times New Roman" w:hAnsi="Times New Roman"/>
          <w:b/>
          <w:sz w:val="32"/>
          <w:szCs w:val="32"/>
        </w:rPr>
      </w:pPr>
      <w:r>
        <w:rPr>
          <w:rFonts w:ascii="Times New Roman" w:hAnsi="Times New Roman"/>
          <w:b/>
          <w:sz w:val="32"/>
          <w:szCs w:val="32"/>
        </w:rPr>
        <w:t>2.3</w:t>
      </w:r>
      <w:r w:rsidRPr="005B6D52">
        <w:rPr>
          <w:rFonts w:ascii="Times New Roman" w:hAnsi="Times New Roman"/>
          <w:b/>
          <w:sz w:val="32"/>
          <w:szCs w:val="32"/>
        </w:rPr>
        <w:t>. Конфликт отношений между лесозаготовительными компаниями и общинами коренных малочисленных народов Севера на территории Эвенкийского муниципального района Красноярского края</w:t>
      </w:r>
    </w:p>
    <w:p w:rsidR="00D1193C" w:rsidRPr="005B6D52" w:rsidRDefault="00D1193C" w:rsidP="00D1193C">
      <w:pPr>
        <w:spacing w:after="100" w:afterAutospacing="1" w:line="288" w:lineRule="auto"/>
        <w:jc w:val="both"/>
        <w:rPr>
          <w:rFonts w:ascii="Times New Roman" w:hAnsi="Times New Roman"/>
          <w:b/>
          <w:bCs/>
          <w:sz w:val="32"/>
          <w:szCs w:val="32"/>
        </w:rPr>
      </w:pPr>
      <w:r>
        <w:rPr>
          <w:rFonts w:ascii="Times New Roman" w:hAnsi="Times New Roman"/>
          <w:b/>
          <w:bCs/>
          <w:sz w:val="32"/>
          <w:szCs w:val="32"/>
        </w:rPr>
        <w:t>2.4</w:t>
      </w:r>
      <w:r w:rsidRPr="005B6D52">
        <w:rPr>
          <w:rFonts w:ascii="Times New Roman" w:hAnsi="Times New Roman"/>
          <w:b/>
          <w:bCs/>
          <w:sz w:val="32"/>
          <w:szCs w:val="32"/>
        </w:rPr>
        <w:t>. О проблемах Семейной (родовой) общины коренных малочисленных народов Севера «Олдомон» (Рыбное) на территориях исконного проживания и хозяйственной деятельности общины в Туруханском районе Красноярского края</w:t>
      </w:r>
    </w:p>
    <w:p w:rsidR="00D1193C" w:rsidRPr="005B6D52" w:rsidRDefault="00D1193C" w:rsidP="00D1193C">
      <w:pPr>
        <w:spacing w:after="100" w:afterAutospacing="1" w:line="288" w:lineRule="auto"/>
        <w:jc w:val="both"/>
        <w:rPr>
          <w:rFonts w:ascii="Times New Roman" w:hAnsi="Times New Roman"/>
          <w:b/>
          <w:sz w:val="32"/>
          <w:szCs w:val="32"/>
        </w:rPr>
      </w:pPr>
      <w:r>
        <w:rPr>
          <w:rFonts w:ascii="Times New Roman" w:hAnsi="Times New Roman"/>
          <w:b/>
          <w:sz w:val="32"/>
          <w:szCs w:val="32"/>
        </w:rPr>
        <w:t>2.5</w:t>
      </w:r>
      <w:r w:rsidRPr="005B6D52">
        <w:rPr>
          <w:rFonts w:ascii="Times New Roman" w:hAnsi="Times New Roman"/>
          <w:b/>
          <w:sz w:val="32"/>
          <w:szCs w:val="32"/>
        </w:rPr>
        <w:t>.</w:t>
      </w:r>
      <w:r>
        <w:rPr>
          <w:rFonts w:ascii="Times New Roman" w:hAnsi="Times New Roman"/>
          <w:b/>
          <w:sz w:val="32"/>
          <w:szCs w:val="32"/>
        </w:rPr>
        <w:t xml:space="preserve"> </w:t>
      </w:r>
      <w:r w:rsidRPr="005B6D52">
        <w:rPr>
          <w:rFonts w:ascii="Times New Roman" w:hAnsi="Times New Roman"/>
          <w:b/>
          <w:sz w:val="32"/>
          <w:szCs w:val="32"/>
        </w:rPr>
        <w:t>Проблемные вопросы в области использования природных ресурсов на территории северных районов Красноярского края</w:t>
      </w:r>
    </w:p>
    <w:p w:rsidR="00D1193C" w:rsidRPr="005B6D52" w:rsidRDefault="00D1193C" w:rsidP="00D1193C">
      <w:pPr>
        <w:pStyle w:val="ConsPlusNormal"/>
        <w:spacing w:after="100" w:afterAutospacing="1" w:line="288" w:lineRule="auto"/>
        <w:jc w:val="both"/>
        <w:rPr>
          <w:b/>
          <w:bCs/>
        </w:rPr>
      </w:pPr>
      <w:r>
        <w:rPr>
          <w:b/>
          <w:bCs/>
        </w:rPr>
        <w:t>2.6. Проблемы взаимоотношений недропользователей и коренных малочисленных народов</w:t>
      </w:r>
    </w:p>
    <w:p w:rsidR="00D1193C" w:rsidRDefault="00D1193C" w:rsidP="00D1193C">
      <w:pPr>
        <w:jc w:val="both"/>
        <w:rPr>
          <w:rFonts w:ascii="Times New Roman" w:hAnsi="Times New Roman"/>
          <w:b/>
          <w:sz w:val="32"/>
        </w:rPr>
      </w:pPr>
      <w:r>
        <w:rPr>
          <w:rFonts w:ascii="Times New Roman" w:hAnsi="Times New Roman"/>
          <w:b/>
          <w:sz w:val="32"/>
        </w:rPr>
        <w:t>Раздел 3. Экономические, социальные и культурные права</w:t>
      </w:r>
    </w:p>
    <w:p w:rsidR="00D1193C" w:rsidRDefault="00D1193C" w:rsidP="00D1193C">
      <w:pPr>
        <w:spacing w:after="100" w:afterAutospacing="1" w:line="288" w:lineRule="auto"/>
        <w:jc w:val="both"/>
        <w:rPr>
          <w:rFonts w:ascii="Times New Roman" w:hAnsi="Times New Roman"/>
          <w:b/>
          <w:sz w:val="32"/>
        </w:rPr>
      </w:pPr>
      <w:r w:rsidRPr="00233168">
        <w:rPr>
          <w:rFonts w:ascii="Times New Roman" w:hAnsi="Times New Roman"/>
          <w:b/>
          <w:sz w:val="32"/>
        </w:rPr>
        <w:lastRenderedPageBreak/>
        <w:t>3.1. Право на использование родного языка и об</w:t>
      </w:r>
      <w:r>
        <w:rPr>
          <w:rFonts w:ascii="Times New Roman" w:hAnsi="Times New Roman"/>
          <w:b/>
          <w:sz w:val="32"/>
        </w:rPr>
        <w:t>еспечение достойного образования</w:t>
      </w:r>
    </w:p>
    <w:p w:rsidR="00D1193C" w:rsidRPr="00197486" w:rsidRDefault="00D1193C" w:rsidP="00D1193C">
      <w:pPr>
        <w:spacing w:after="100" w:afterAutospacing="1"/>
        <w:jc w:val="both"/>
        <w:rPr>
          <w:rFonts w:ascii="Times New Roman" w:hAnsi="Times New Roman"/>
          <w:b/>
          <w:sz w:val="32"/>
        </w:rPr>
      </w:pPr>
      <w:r w:rsidRPr="00197486">
        <w:rPr>
          <w:rFonts w:ascii="Times New Roman" w:hAnsi="Times New Roman"/>
          <w:b/>
          <w:sz w:val="32"/>
        </w:rPr>
        <w:t>3.2. Право на здравоохранение и обеспечение наивысшего достижимого уровня здоровья</w:t>
      </w:r>
    </w:p>
    <w:p w:rsidR="00D1193C" w:rsidRPr="00E51FD6" w:rsidRDefault="00D1193C" w:rsidP="00D1193C">
      <w:pPr>
        <w:spacing w:after="100" w:afterAutospacing="1"/>
        <w:jc w:val="both"/>
        <w:rPr>
          <w:rFonts w:ascii="Times New Roman" w:hAnsi="Times New Roman"/>
          <w:b/>
          <w:sz w:val="32"/>
        </w:rPr>
      </w:pPr>
      <w:r w:rsidRPr="00E51FD6">
        <w:rPr>
          <w:rFonts w:ascii="Times New Roman" w:hAnsi="Times New Roman"/>
          <w:b/>
          <w:sz w:val="32"/>
        </w:rPr>
        <w:t>3.3. Право на достойное жилье.</w:t>
      </w:r>
    </w:p>
    <w:p w:rsidR="00D1193C" w:rsidRPr="00E51FD6" w:rsidRDefault="00D1193C" w:rsidP="00D1193C">
      <w:pPr>
        <w:spacing w:after="100" w:afterAutospacing="1"/>
        <w:jc w:val="both"/>
        <w:rPr>
          <w:rFonts w:ascii="Times New Roman" w:hAnsi="Times New Roman"/>
          <w:b/>
          <w:sz w:val="32"/>
        </w:rPr>
      </w:pPr>
      <w:r w:rsidRPr="00E51FD6">
        <w:rPr>
          <w:rFonts w:ascii="Times New Roman" w:hAnsi="Times New Roman"/>
          <w:b/>
          <w:sz w:val="32"/>
        </w:rPr>
        <w:t>3.4. Право на труд</w:t>
      </w:r>
    </w:p>
    <w:p w:rsidR="00D1193C" w:rsidRDefault="00D1193C" w:rsidP="00D1193C">
      <w:pPr>
        <w:spacing w:after="100" w:afterAutospacing="1"/>
        <w:jc w:val="both"/>
        <w:rPr>
          <w:rFonts w:ascii="Times New Roman" w:hAnsi="Times New Roman"/>
          <w:b/>
          <w:sz w:val="32"/>
        </w:rPr>
      </w:pPr>
      <w:r>
        <w:rPr>
          <w:rFonts w:ascii="Times New Roman" w:hAnsi="Times New Roman"/>
          <w:b/>
          <w:sz w:val="32"/>
        </w:rPr>
        <w:t xml:space="preserve">3.5. </w:t>
      </w:r>
      <w:r w:rsidRPr="00CD50BB">
        <w:rPr>
          <w:rFonts w:ascii="Times New Roman" w:hAnsi="Times New Roman"/>
          <w:b/>
          <w:sz w:val="32"/>
        </w:rPr>
        <w:t>Право на социальные гарантии и доступные государственные и муниципальные услуги</w:t>
      </w:r>
    </w:p>
    <w:p w:rsidR="00D1193C" w:rsidRDefault="00D1193C" w:rsidP="00D1193C">
      <w:pPr>
        <w:jc w:val="both"/>
        <w:rPr>
          <w:rFonts w:ascii="Times New Roman" w:hAnsi="Times New Roman"/>
          <w:b/>
          <w:sz w:val="32"/>
        </w:rPr>
      </w:pPr>
      <w:r>
        <w:rPr>
          <w:rFonts w:ascii="Times New Roman" w:hAnsi="Times New Roman"/>
          <w:b/>
          <w:sz w:val="32"/>
        </w:rPr>
        <w:t xml:space="preserve">Раздел 4. Право на </w:t>
      </w:r>
      <w:r w:rsidRPr="00AC0E6C">
        <w:rPr>
          <w:rFonts w:ascii="Times New Roman" w:hAnsi="Times New Roman"/>
          <w:b/>
          <w:sz w:val="32"/>
        </w:rPr>
        <w:t xml:space="preserve">самоопределение, добросовестное консультирование, </w:t>
      </w:r>
      <w:r>
        <w:rPr>
          <w:rFonts w:ascii="Times New Roman" w:hAnsi="Times New Roman"/>
          <w:b/>
          <w:sz w:val="32"/>
        </w:rPr>
        <w:t>через представительные институты</w:t>
      </w:r>
    </w:p>
    <w:p w:rsidR="00D1193C" w:rsidRPr="00CD50BB" w:rsidRDefault="00D1193C" w:rsidP="00D1193C">
      <w:pPr>
        <w:jc w:val="both"/>
        <w:rPr>
          <w:rFonts w:ascii="Times New Roman" w:hAnsi="Times New Roman"/>
          <w:b/>
          <w:sz w:val="32"/>
        </w:rPr>
      </w:pPr>
      <w:r w:rsidRPr="00CD50BB">
        <w:rPr>
          <w:rFonts w:ascii="Times New Roman" w:hAnsi="Times New Roman"/>
          <w:b/>
          <w:sz w:val="32"/>
        </w:rPr>
        <w:t>4.1. Право на добросовестное консультирование и совместное принятие решений, самоуправление</w:t>
      </w:r>
    </w:p>
    <w:p w:rsidR="00D1193C" w:rsidRDefault="00D1193C" w:rsidP="00D1193C">
      <w:pPr>
        <w:jc w:val="both"/>
        <w:rPr>
          <w:rFonts w:ascii="Times New Roman" w:hAnsi="Times New Roman"/>
          <w:b/>
          <w:sz w:val="32"/>
        </w:rPr>
      </w:pPr>
      <w:r>
        <w:rPr>
          <w:rFonts w:ascii="Times New Roman" w:hAnsi="Times New Roman"/>
          <w:b/>
          <w:sz w:val="32"/>
        </w:rPr>
        <w:t>Заключение</w:t>
      </w:r>
    </w:p>
    <w:p w:rsidR="00D1193C" w:rsidRPr="00B86AD5" w:rsidRDefault="00D1193C" w:rsidP="00B86AD5">
      <w:pPr>
        <w:jc w:val="both"/>
        <w:rPr>
          <w:rFonts w:ascii="Times New Roman" w:hAnsi="Times New Roman"/>
          <w:b/>
          <w:sz w:val="32"/>
        </w:rPr>
      </w:pPr>
      <w:r>
        <w:rPr>
          <w:rFonts w:ascii="Times New Roman" w:hAnsi="Times New Roman"/>
          <w:b/>
          <w:sz w:val="32"/>
        </w:rPr>
        <w:t>Приложени</w:t>
      </w:r>
      <w:r w:rsidR="00FE7027">
        <w:rPr>
          <w:rFonts w:ascii="Times New Roman" w:hAnsi="Times New Roman"/>
          <w:b/>
          <w:sz w:val="32"/>
        </w:rPr>
        <w:t>я</w:t>
      </w:r>
    </w:p>
    <w:sectPr w:rsidR="00D1193C" w:rsidRPr="00B86AD5" w:rsidSect="00F16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EBB"/>
    <w:multiLevelType w:val="hybridMultilevel"/>
    <w:tmpl w:val="8DB8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901AD"/>
    <w:multiLevelType w:val="hybridMultilevel"/>
    <w:tmpl w:val="D7BC0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1707F"/>
    <w:multiLevelType w:val="hybridMultilevel"/>
    <w:tmpl w:val="20A496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42931"/>
    <w:multiLevelType w:val="hybridMultilevel"/>
    <w:tmpl w:val="4C0275CA"/>
    <w:lvl w:ilvl="0" w:tplc="BD969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E13F6A"/>
    <w:multiLevelType w:val="hybridMultilevel"/>
    <w:tmpl w:val="23FAAF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6B4A56"/>
    <w:multiLevelType w:val="hybridMultilevel"/>
    <w:tmpl w:val="151E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56B53"/>
    <w:multiLevelType w:val="hybridMultilevel"/>
    <w:tmpl w:val="3FCC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B63616"/>
    <w:multiLevelType w:val="multilevel"/>
    <w:tmpl w:val="5E520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60998"/>
    <w:multiLevelType w:val="multilevel"/>
    <w:tmpl w:val="E9309818"/>
    <w:lvl w:ilvl="0">
      <w:start w:val="1"/>
      <w:numFmt w:val="decimal"/>
      <w:lvlText w:val="%1."/>
      <w:lvlJc w:val="left"/>
      <w:pPr>
        <w:ind w:left="1069"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9">
    <w:nsid w:val="517D7293"/>
    <w:multiLevelType w:val="hybridMultilevel"/>
    <w:tmpl w:val="6F38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50110"/>
    <w:multiLevelType w:val="hybridMultilevel"/>
    <w:tmpl w:val="DFD23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713668"/>
    <w:multiLevelType w:val="multilevel"/>
    <w:tmpl w:val="E9309818"/>
    <w:lvl w:ilvl="0">
      <w:start w:val="1"/>
      <w:numFmt w:val="decimal"/>
      <w:lvlText w:val="%1."/>
      <w:lvlJc w:val="left"/>
      <w:pPr>
        <w:ind w:left="1069"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2">
    <w:nsid w:val="5E2214AD"/>
    <w:multiLevelType w:val="hybridMultilevel"/>
    <w:tmpl w:val="EA4AD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3595E"/>
    <w:multiLevelType w:val="hybridMultilevel"/>
    <w:tmpl w:val="73063A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218BB"/>
    <w:multiLevelType w:val="hybridMultilevel"/>
    <w:tmpl w:val="CB6C6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D132F3"/>
    <w:multiLevelType w:val="hybridMultilevel"/>
    <w:tmpl w:val="B322BCE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2"/>
  </w:num>
  <w:num w:numId="6">
    <w:abstractNumId w:val="14"/>
  </w:num>
  <w:num w:numId="7">
    <w:abstractNumId w:val="9"/>
  </w:num>
  <w:num w:numId="8">
    <w:abstractNumId w:val="8"/>
  </w:num>
  <w:num w:numId="9">
    <w:abstractNumId w:val="5"/>
  </w:num>
  <w:num w:numId="10">
    <w:abstractNumId w:val="0"/>
  </w:num>
  <w:num w:numId="11">
    <w:abstractNumId w:val="12"/>
  </w:num>
  <w:num w:numId="12">
    <w:abstractNumId w:val="6"/>
  </w:num>
  <w:num w:numId="13">
    <w:abstractNumId w:val="15"/>
  </w:num>
  <w:num w:numId="14">
    <w:abstractNumId w:val="3"/>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3B66DF"/>
    <w:rsid w:val="0000190A"/>
    <w:rsid w:val="000031BD"/>
    <w:rsid w:val="00011451"/>
    <w:rsid w:val="00012F68"/>
    <w:rsid w:val="00024FB3"/>
    <w:rsid w:val="00031A96"/>
    <w:rsid w:val="00041570"/>
    <w:rsid w:val="00045DB8"/>
    <w:rsid w:val="000543F6"/>
    <w:rsid w:val="000571DF"/>
    <w:rsid w:val="00057F18"/>
    <w:rsid w:val="0006225E"/>
    <w:rsid w:val="00072BCA"/>
    <w:rsid w:val="00080F91"/>
    <w:rsid w:val="000833A3"/>
    <w:rsid w:val="00093F0C"/>
    <w:rsid w:val="000A13E7"/>
    <w:rsid w:val="000A2ABF"/>
    <w:rsid w:val="000A4A63"/>
    <w:rsid w:val="000A7D39"/>
    <w:rsid w:val="000B1625"/>
    <w:rsid w:val="000B36DD"/>
    <w:rsid w:val="000B5E49"/>
    <w:rsid w:val="000B71A6"/>
    <w:rsid w:val="000C19C5"/>
    <w:rsid w:val="000D1306"/>
    <w:rsid w:val="000D5307"/>
    <w:rsid w:val="000D7670"/>
    <w:rsid w:val="000F04F3"/>
    <w:rsid w:val="000F0E54"/>
    <w:rsid w:val="00102AF4"/>
    <w:rsid w:val="00105227"/>
    <w:rsid w:val="00115246"/>
    <w:rsid w:val="001306F6"/>
    <w:rsid w:val="00131922"/>
    <w:rsid w:val="00143AD4"/>
    <w:rsid w:val="00144716"/>
    <w:rsid w:val="00147C29"/>
    <w:rsid w:val="001561FE"/>
    <w:rsid w:val="00162928"/>
    <w:rsid w:val="0016364A"/>
    <w:rsid w:val="00166553"/>
    <w:rsid w:val="00175DB9"/>
    <w:rsid w:val="00175DBF"/>
    <w:rsid w:val="0017618A"/>
    <w:rsid w:val="00180355"/>
    <w:rsid w:val="00185966"/>
    <w:rsid w:val="001867A0"/>
    <w:rsid w:val="0019144F"/>
    <w:rsid w:val="00197486"/>
    <w:rsid w:val="001A1638"/>
    <w:rsid w:val="001A627E"/>
    <w:rsid w:val="001A7D0A"/>
    <w:rsid w:val="001B2B4F"/>
    <w:rsid w:val="001B74FA"/>
    <w:rsid w:val="001C2B3C"/>
    <w:rsid w:val="001C55F4"/>
    <w:rsid w:val="001D2F48"/>
    <w:rsid w:val="001D6A49"/>
    <w:rsid w:val="001E2B2C"/>
    <w:rsid w:val="001E54BC"/>
    <w:rsid w:val="00205E16"/>
    <w:rsid w:val="0021151E"/>
    <w:rsid w:val="00224F77"/>
    <w:rsid w:val="002259CF"/>
    <w:rsid w:val="002260BD"/>
    <w:rsid w:val="00233168"/>
    <w:rsid w:val="00234387"/>
    <w:rsid w:val="002456F5"/>
    <w:rsid w:val="00245ADE"/>
    <w:rsid w:val="002463D5"/>
    <w:rsid w:val="00250EE0"/>
    <w:rsid w:val="00272264"/>
    <w:rsid w:val="00272897"/>
    <w:rsid w:val="002741EB"/>
    <w:rsid w:val="0027526C"/>
    <w:rsid w:val="00280C43"/>
    <w:rsid w:val="00281449"/>
    <w:rsid w:val="0028780E"/>
    <w:rsid w:val="00291F99"/>
    <w:rsid w:val="00295C2A"/>
    <w:rsid w:val="00297DFA"/>
    <w:rsid w:val="002A0C19"/>
    <w:rsid w:val="002A235F"/>
    <w:rsid w:val="002A6AE9"/>
    <w:rsid w:val="002B14B9"/>
    <w:rsid w:val="002B6FEE"/>
    <w:rsid w:val="002D26FE"/>
    <w:rsid w:val="002D7388"/>
    <w:rsid w:val="002D7AC4"/>
    <w:rsid w:val="002D7C4F"/>
    <w:rsid w:val="002E76A0"/>
    <w:rsid w:val="002F0FE4"/>
    <w:rsid w:val="002F5C58"/>
    <w:rsid w:val="0030222E"/>
    <w:rsid w:val="00303490"/>
    <w:rsid w:val="00303D67"/>
    <w:rsid w:val="00304ABA"/>
    <w:rsid w:val="0030738C"/>
    <w:rsid w:val="00314ED8"/>
    <w:rsid w:val="00315B42"/>
    <w:rsid w:val="00316433"/>
    <w:rsid w:val="00322EE5"/>
    <w:rsid w:val="00324D2F"/>
    <w:rsid w:val="0032727F"/>
    <w:rsid w:val="00342A5E"/>
    <w:rsid w:val="00346A6A"/>
    <w:rsid w:val="0035041C"/>
    <w:rsid w:val="00355F1C"/>
    <w:rsid w:val="00362B00"/>
    <w:rsid w:val="0036328C"/>
    <w:rsid w:val="00366E93"/>
    <w:rsid w:val="00372FA7"/>
    <w:rsid w:val="003748F7"/>
    <w:rsid w:val="0038316B"/>
    <w:rsid w:val="003862A3"/>
    <w:rsid w:val="00386EEC"/>
    <w:rsid w:val="00390067"/>
    <w:rsid w:val="003A2218"/>
    <w:rsid w:val="003B0060"/>
    <w:rsid w:val="003B30E7"/>
    <w:rsid w:val="003B66DF"/>
    <w:rsid w:val="003B6CDB"/>
    <w:rsid w:val="003C4F27"/>
    <w:rsid w:val="003C5D92"/>
    <w:rsid w:val="003D55AA"/>
    <w:rsid w:val="003E3499"/>
    <w:rsid w:val="003E71B2"/>
    <w:rsid w:val="003F0643"/>
    <w:rsid w:val="00410B71"/>
    <w:rsid w:val="00414EE8"/>
    <w:rsid w:val="00414FB7"/>
    <w:rsid w:val="00417649"/>
    <w:rsid w:val="00421F8F"/>
    <w:rsid w:val="0042758C"/>
    <w:rsid w:val="00427A6E"/>
    <w:rsid w:val="00431C71"/>
    <w:rsid w:val="00432CF8"/>
    <w:rsid w:val="00434E13"/>
    <w:rsid w:val="0044310A"/>
    <w:rsid w:val="0044792C"/>
    <w:rsid w:val="00453034"/>
    <w:rsid w:val="00471047"/>
    <w:rsid w:val="004841C9"/>
    <w:rsid w:val="00495777"/>
    <w:rsid w:val="00496218"/>
    <w:rsid w:val="004A407F"/>
    <w:rsid w:val="004A4BFE"/>
    <w:rsid w:val="004C129D"/>
    <w:rsid w:val="004C45AE"/>
    <w:rsid w:val="004D4D58"/>
    <w:rsid w:val="004E63C4"/>
    <w:rsid w:val="004F1F80"/>
    <w:rsid w:val="004F2BD2"/>
    <w:rsid w:val="004F4B86"/>
    <w:rsid w:val="004F5150"/>
    <w:rsid w:val="00510CD3"/>
    <w:rsid w:val="00513AA6"/>
    <w:rsid w:val="005209F2"/>
    <w:rsid w:val="00521C81"/>
    <w:rsid w:val="005231FB"/>
    <w:rsid w:val="00546D9C"/>
    <w:rsid w:val="0054794A"/>
    <w:rsid w:val="0055633D"/>
    <w:rsid w:val="00561AC9"/>
    <w:rsid w:val="005664B9"/>
    <w:rsid w:val="00572B96"/>
    <w:rsid w:val="00574FE5"/>
    <w:rsid w:val="00575C1B"/>
    <w:rsid w:val="0057630B"/>
    <w:rsid w:val="00576ED6"/>
    <w:rsid w:val="005831AF"/>
    <w:rsid w:val="00585698"/>
    <w:rsid w:val="005943F9"/>
    <w:rsid w:val="005A0156"/>
    <w:rsid w:val="005A73CC"/>
    <w:rsid w:val="005B6D52"/>
    <w:rsid w:val="005C016C"/>
    <w:rsid w:val="005C0DDD"/>
    <w:rsid w:val="005C106E"/>
    <w:rsid w:val="005C126A"/>
    <w:rsid w:val="005D540C"/>
    <w:rsid w:val="005E6B22"/>
    <w:rsid w:val="005F0E57"/>
    <w:rsid w:val="005F3ED4"/>
    <w:rsid w:val="005F533F"/>
    <w:rsid w:val="0060413F"/>
    <w:rsid w:val="006119AD"/>
    <w:rsid w:val="00616D0C"/>
    <w:rsid w:val="00621145"/>
    <w:rsid w:val="00623D72"/>
    <w:rsid w:val="00630CE9"/>
    <w:rsid w:val="006338F9"/>
    <w:rsid w:val="006340EE"/>
    <w:rsid w:val="006511FB"/>
    <w:rsid w:val="00654039"/>
    <w:rsid w:val="00673FE7"/>
    <w:rsid w:val="00675D58"/>
    <w:rsid w:val="00685ADA"/>
    <w:rsid w:val="006A3B1A"/>
    <w:rsid w:val="006A50AF"/>
    <w:rsid w:val="006A7B0E"/>
    <w:rsid w:val="006B2B84"/>
    <w:rsid w:val="006B7C26"/>
    <w:rsid w:val="006C0DD2"/>
    <w:rsid w:val="006D03A7"/>
    <w:rsid w:val="006D5282"/>
    <w:rsid w:val="006D5AB4"/>
    <w:rsid w:val="006E3A8B"/>
    <w:rsid w:val="006F0A2B"/>
    <w:rsid w:val="006F1871"/>
    <w:rsid w:val="006F5400"/>
    <w:rsid w:val="006F7CA8"/>
    <w:rsid w:val="0071441D"/>
    <w:rsid w:val="00716326"/>
    <w:rsid w:val="00717549"/>
    <w:rsid w:val="007401B9"/>
    <w:rsid w:val="007576A2"/>
    <w:rsid w:val="00775A5C"/>
    <w:rsid w:val="00783D8C"/>
    <w:rsid w:val="00785BE9"/>
    <w:rsid w:val="007931B6"/>
    <w:rsid w:val="00795D42"/>
    <w:rsid w:val="00796797"/>
    <w:rsid w:val="007A15F2"/>
    <w:rsid w:val="007B013E"/>
    <w:rsid w:val="007B01B4"/>
    <w:rsid w:val="007D4E66"/>
    <w:rsid w:val="007E1DD1"/>
    <w:rsid w:val="007E4EC8"/>
    <w:rsid w:val="007E5E6C"/>
    <w:rsid w:val="007F38D2"/>
    <w:rsid w:val="00803158"/>
    <w:rsid w:val="00815509"/>
    <w:rsid w:val="00821D3C"/>
    <w:rsid w:val="00824009"/>
    <w:rsid w:val="00824134"/>
    <w:rsid w:val="0082486D"/>
    <w:rsid w:val="008263AE"/>
    <w:rsid w:val="0083049D"/>
    <w:rsid w:val="008304AC"/>
    <w:rsid w:val="0083125A"/>
    <w:rsid w:val="00865E4A"/>
    <w:rsid w:val="00873053"/>
    <w:rsid w:val="00893028"/>
    <w:rsid w:val="00895234"/>
    <w:rsid w:val="008A44F3"/>
    <w:rsid w:val="008D09EB"/>
    <w:rsid w:val="008D301D"/>
    <w:rsid w:val="008D70B8"/>
    <w:rsid w:val="008E74AE"/>
    <w:rsid w:val="00901BA4"/>
    <w:rsid w:val="009031A7"/>
    <w:rsid w:val="009034A5"/>
    <w:rsid w:val="0090515C"/>
    <w:rsid w:val="00910367"/>
    <w:rsid w:val="00914BBD"/>
    <w:rsid w:val="009229CA"/>
    <w:rsid w:val="00926AA9"/>
    <w:rsid w:val="00934663"/>
    <w:rsid w:val="00946FF5"/>
    <w:rsid w:val="00950561"/>
    <w:rsid w:val="00951A1C"/>
    <w:rsid w:val="00951E7E"/>
    <w:rsid w:val="00973419"/>
    <w:rsid w:val="009761B5"/>
    <w:rsid w:val="009806F6"/>
    <w:rsid w:val="00984653"/>
    <w:rsid w:val="00991664"/>
    <w:rsid w:val="009A0447"/>
    <w:rsid w:val="009A07DB"/>
    <w:rsid w:val="009B0ADF"/>
    <w:rsid w:val="009B0BBB"/>
    <w:rsid w:val="009B1434"/>
    <w:rsid w:val="009B5B50"/>
    <w:rsid w:val="009B64DE"/>
    <w:rsid w:val="009C10D5"/>
    <w:rsid w:val="009D35A6"/>
    <w:rsid w:val="009D5983"/>
    <w:rsid w:val="009E7308"/>
    <w:rsid w:val="009F2AC0"/>
    <w:rsid w:val="009F6E3F"/>
    <w:rsid w:val="00A02C3F"/>
    <w:rsid w:val="00A10750"/>
    <w:rsid w:val="00A141CF"/>
    <w:rsid w:val="00A145EA"/>
    <w:rsid w:val="00A22281"/>
    <w:rsid w:val="00A268B9"/>
    <w:rsid w:val="00A26B71"/>
    <w:rsid w:val="00A356D6"/>
    <w:rsid w:val="00A36F5B"/>
    <w:rsid w:val="00A40F68"/>
    <w:rsid w:val="00A4322E"/>
    <w:rsid w:val="00A43879"/>
    <w:rsid w:val="00A44B87"/>
    <w:rsid w:val="00A57EF3"/>
    <w:rsid w:val="00A608BD"/>
    <w:rsid w:val="00A63BE7"/>
    <w:rsid w:val="00A679F1"/>
    <w:rsid w:val="00A722B1"/>
    <w:rsid w:val="00A7298C"/>
    <w:rsid w:val="00A76488"/>
    <w:rsid w:val="00A8204D"/>
    <w:rsid w:val="00A86102"/>
    <w:rsid w:val="00A91261"/>
    <w:rsid w:val="00A92A52"/>
    <w:rsid w:val="00AA1F6A"/>
    <w:rsid w:val="00AA2B91"/>
    <w:rsid w:val="00AA5C7F"/>
    <w:rsid w:val="00AB04DC"/>
    <w:rsid w:val="00AC0E6C"/>
    <w:rsid w:val="00AD3FC4"/>
    <w:rsid w:val="00AD7E2F"/>
    <w:rsid w:val="00AE1A41"/>
    <w:rsid w:val="00AE26EE"/>
    <w:rsid w:val="00AE536C"/>
    <w:rsid w:val="00AF14B9"/>
    <w:rsid w:val="00AF1877"/>
    <w:rsid w:val="00AF2EFF"/>
    <w:rsid w:val="00B02378"/>
    <w:rsid w:val="00B025AE"/>
    <w:rsid w:val="00B16E02"/>
    <w:rsid w:val="00B25735"/>
    <w:rsid w:val="00B25B9F"/>
    <w:rsid w:val="00B338F9"/>
    <w:rsid w:val="00B35EFF"/>
    <w:rsid w:val="00B36C3D"/>
    <w:rsid w:val="00B370D2"/>
    <w:rsid w:val="00B44A50"/>
    <w:rsid w:val="00B51C12"/>
    <w:rsid w:val="00B55527"/>
    <w:rsid w:val="00B60D01"/>
    <w:rsid w:val="00B615DD"/>
    <w:rsid w:val="00B72EDF"/>
    <w:rsid w:val="00B86AD5"/>
    <w:rsid w:val="00B87158"/>
    <w:rsid w:val="00B94A7A"/>
    <w:rsid w:val="00B9608A"/>
    <w:rsid w:val="00BA1CF4"/>
    <w:rsid w:val="00BA4379"/>
    <w:rsid w:val="00BA6367"/>
    <w:rsid w:val="00BA66DA"/>
    <w:rsid w:val="00BA6D2F"/>
    <w:rsid w:val="00BB152C"/>
    <w:rsid w:val="00BB44B2"/>
    <w:rsid w:val="00BD2E7C"/>
    <w:rsid w:val="00BD5434"/>
    <w:rsid w:val="00BD6D96"/>
    <w:rsid w:val="00BD7C73"/>
    <w:rsid w:val="00BE52E7"/>
    <w:rsid w:val="00BF12BB"/>
    <w:rsid w:val="00C01498"/>
    <w:rsid w:val="00C021CD"/>
    <w:rsid w:val="00C13D5E"/>
    <w:rsid w:val="00C14377"/>
    <w:rsid w:val="00C14A3C"/>
    <w:rsid w:val="00C207B4"/>
    <w:rsid w:val="00C34F28"/>
    <w:rsid w:val="00C40096"/>
    <w:rsid w:val="00C4384C"/>
    <w:rsid w:val="00C5025A"/>
    <w:rsid w:val="00C53B75"/>
    <w:rsid w:val="00C65F2B"/>
    <w:rsid w:val="00C7648B"/>
    <w:rsid w:val="00C83760"/>
    <w:rsid w:val="00C84A1A"/>
    <w:rsid w:val="00C867DC"/>
    <w:rsid w:val="00C90491"/>
    <w:rsid w:val="00C90BA8"/>
    <w:rsid w:val="00CB0413"/>
    <w:rsid w:val="00CB22D8"/>
    <w:rsid w:val="00CB481E"/>
    <w:rsid w:val="00CB67F4"/>
    <w:rsid w:val="00CB786C"/>
    <w:rsid w:val="00CC7177"/>
    <w:rsid w:val="00CD50BB"/>
    <w:rsid w:val="00CD5150"/>
    <w:rsid w:val="00CE0677"/>
    <w:rsid w:val="00CE0A2C"/>
    <w:rsid w:val="00CE5E37"/>
    <w:rsid w:val="00CF0369"/>
    <w:rsid w:val="00D016E6"/>
    <w:rsid w:val="00D04724"/>
    <w:rsid w:val="00D076A1"/>
    <w:rsid w:val="00D10597"/>
    <w:rsid w:val="00D1193C"/>
    <w:rsid w:val="00D162F3"/>
    <w:rsid w:val="00D22041"/>
    <w:rsid w:val="00D225AD"/>
    <w:rsid w:val="00D2490B"/>
    <w:rsid w:val="00D25D3B"/>
    <w:rsid w:val="00D34094"/>
    <w:rsid w:val="00D45BEF"/>
    <w:rsid w:val="00D5075A"/>
    <w:rsid w:val="00D572AC"/>
    <w:rsid w:val="00D57920"/>
    <w:rsid w:val="00D62F6A"/>
    <w:rsid w:val="00D63E2C"/>
    <w:rsid w:val="00D67730"/>
    <w:rsid w:val="00D70583"/>
    <w:rsid w:val="00D73C65"/>
    <w:rsid w:val="00D83E2C"/>
    <w:rsid w:val="00D867C2"/>
    <w:rsid w:val="00DA372F"/>
    <w:rsid w:val="00DB0A98"/>
    <w:rsid w:val="00DB3474"/>
    <w:rsid w:val="00DC290A"/>
    <w:rsid w:val="00DC2E41"/>
    <w:rsid w:val="00DC4288"/>
    <w:rsid w:val="00DD4368"/>
    <w:rsid w:val="00DE2079"/>
    <w:rsid w:val="00DE3AAC"/>
    <w:rsid w:val="00DE5813"/>
    <w:rsid w:val="00DF1022"/>
    <w:rsid w:val="00DF48C0"/>
    <w:rsid w:val="00DF4E43"/>
    <w:rsid w:val="00DF6C32"/>
    <w:rsid w:val="00DF7F6F"/>
    <w:rsid w:val="00E0503C"/>
    <w:rsid w:val="00E11F17"/>
    <w:rsid w:val="00E22F9A"/>
    <w:rsid w:val="00E3066E"/>
    <w:rsid w:val="00E326E2"/>
    <w:rsid w:val="00E3535F"/>
    <w:rsid w:val="00E41EBB"/>
    <w:rsid w:val="00E42C14"/>
    <w:rsid w:val="00E45203"/>
    <w:rsid w:val="00E50176"/>
    <w:rsid w:val="00E50269"/>
    <w:rsid w:val="00E513DD"/>
    <w:rsid w:val="00E51FD6"/>
    <w:rsid w:val="00E549D3"/>
    <w:rsid w:val="00E578CE"/>
    <w:rsid w:val="00E66DFF"/>
    <w:rsid w:val="00E750CF"/>
    <w:rsid w:val="00EA2AFA"/>
    <w:rsid w:val="00EB4DED"/>
    <w:rsid w:val="00EB7B8A"/>
    <w:rsid w:val="00EC1847"/>
    <w:rsid w:val="00ED2187"/>
    <w:rsid w:val="00EE21C1"/>
    <w:rsid w:val="00EE2C57"/>
    <w:rsid w:val="00EE5618"/>
    <w:rsid w:val="00EF5EE6"/>
    <w:rsid w:val="00F05160"/>
    <w:rsid w:val="00F0772B"/>
    <w:rsid w:val="00F126BA"/>
    <w:rsid w:val="00F15865"/>
    <w:rsid w:val="00F162FF"/>
    <w:rsid w:val="00F304DA"/>
    <w:rsid w:val="00F3275C"/>
    <w:rsid w:val="00F37297"/>
    <w:rsid w:val="00F4280F"/>
    <w:rsid w:val="00F44C8B"/>
    <w:rsid w:val="00F53041"/>
    <w:rsid w:val="00F53836"/>
    <w:rsid w:val="00F546E7"/>
    <w:rsid w:val="00F65BE3"/>
    <w:rsid w:val="00F824EE"/>
    <w:rsid w:val="00F8252B"/>
    <w:rsid w:val="00F84FBB"/>
    <w:rsid w:val="00F87550"/>
    <w:rsid w:val="00F93DC5"/>
    <w:rsid w:val="00F96305"/>
    <w:rsid w:val="00F96AB3"/>
    <w:rsid w:val="00FA2C5B"/>
    <w:rsid w:val="00FB1035"/>
    <w:rsid w:val="00FB7295"/>
    <w:rsid w:val="00FC1AB8"/>
    <w:rsid w:val="00FD27C7"/>
    <w:rsid w:val="00FD510D"/>
    <w:rsid w:val="00FE32B0"/>
    <w:rsid w:val="00FE3D0D"/>
    <w:rsid w:val="00FE7027"/>
    <w:rsid w:val="00FE7323"/>
    <w:rsid w:val="00FF4F0A"/>
    <w:rsid w:val="00FF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F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A6AE9"/>
    <w:pPr>
      <w:widowControl w:val="0"/>
      <w:autoSpaceDE w:val="0"/>
      <w:autoSpaceDN w:val="0"/>
      <w:adjustRightInd w:val="0"/>
    </w:pPr>
    <w:rPr>
      <w:rFonts w:ascii="Arial" w:hAnsi="Arial" w:cs="Arial"/>
      <w:sz w:val="24"/>
      <w:szCs w:val="24"/>
    </w:rPr>
  </w:style>
  <w:style w:type="paragraph" w:styleId="a4">
    <w:name w:val="List Paragraph"/>
    <w:basedOn w:val="a"/>
    <w:uiPriority w:val="34"/>
    <w:qFormat/>
    <w:rsid w:val="00427A6E"/>
    <w:pPr>
      <w:ind w:left="720"/>
      <w:contextualSpacing/>
    </w:pPr>
  </w:style>
  <w:style w:type="table" w:styleId="a5">
    <w:name w:val="Table Grid"/>
    <w:basedOn w:val="a1"/>
    <w:uiPriority w:val="59"/>
    <w:rsid w:val="00B25B9F"/>
    <w:pPr>
      <w:ind w:firstLine="709"/>
      <w:jc w:val="both"/>
    </w:pPr>
    <w:rPr>
      <w:rFonts w:ascii="Arial" w:eastAsia="Calibri" w:hAnsi="Arial"/>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B25B9F"/>
    <w:rPr>
      <w:color w:val="0000FF"/>
      <w:u w:val="single"/>
    </w:rPr>
  </w:style>
  <w:style w:type="paragraph" w:customStyle="1" w:styleId="ConsNormal">
    <w:name w:val="ConsNormal"/>
    <w:rsid w:val="00F0772B"/>
    <w:pPr>
      <w:widowControl w:val="0"/>
      <w:autoSpaceDE w:val="0"/>
      <w:autoSpaceDN w:val="0"/>
      <w:adjustRightInd w:val="0"/>
      <w:ind w:firstLine="720"/>
    </w:pPr>
    <w:rPr>
      <w:rFonts w:ascii="Arial" w:hAnsi="Arial" w:cs="Arial"/>
    </w:rPr>
  </w:style>
  <w:style w:type="paragraph" w:customStyle="1" w:styleId="11111111111111">
    <w:name w:val="11111111111111"/>
    <w:basedOn w:val="a"/>
    <w:link w:val="111111111111110"/>
    <w:qFormat/>
    <w:rsid w:val="00BE52E7"/>
    <w:pPr>
      <w:spacing w:after="0" w:line="240" w:lineRule="auto"/>
      <w:jc w:val="center"/>
    </w:pPr>
    <w:rPr>
      <w:rFonts w:ascii="Times New Roman" w:eastAsia="Calibri" w:hAnsi="Times New Roman"/>
      <w:b/>
      <w:smallCaps/>
      <w:sz w:val="32"/>
      <w:szCs w:val="30"/>
      <w:lang w:eastAsia="en-US"/>
    </w:rPr>
  </w:style>
  <w:style w:type="character" w:customStyle="1" w:styleId="111111111111110">
    <w:name w:val="11111111111111 Знак"/>
    <w:link w:val="11111111111111"/>
    <w:rsid w:val="00BE52E7"/>
    <w:rPr>
      <w:rFonts w:ascii="Times New Roman" w:eastAsia="Calibri" w:hAnsi="Times New Roman" w:cs="Times New Roman"/>
      <w:b/>
      <w:smallCaps/>
      <w:sz w:val="32"/>
      <w:szCs w:val="30"/>
      <w:lang w:eastAsia="en-US"/>
    </w:rPr>
  </w:style>
  <w:style w:type="paragraph" w:styleId="a7">
    <w:name w:val="Balloon Text"/>
    <w:basedOn w:val="a"/>
    <w:link w:val="a8"/>
    <w:uiPriority w:val="99"/>
    <w:semiHidden/>
    <w:unhideWhenUsed/>
    <w:rsid w:val="00BE52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2E7"/>
    <w:rPr>
      <w:rFonts w:ascii="Tahoma" w:hAnsi="Tahoma" w:cs="Tahoma"/>
      <w:sz w:val="16"/>
      <w:szCs w:val="16"/>
    </w:rPr>
  </w:style>
  <w:style w:type="paragraph" w:customStyle="1" w:styleId="ConsPlusNormal">
    <w:name w:val="ConsPlusNormal"/>
    <w:rsid w:val="005F533F"/>
    <w:pPr>
      <w:autoSpaceDE w:val="0"/>
      <w:autoSpaceDN w:val="0"/>
      <w:adjustRightInd w:val="0"/>
    </w:pPr>
    <w:rPr>
      <w:rFonts w:ascii="Times New Roman" w:hAnsi="Times New Roman"/>
      <w:sz w:val="32"/>
      <w:szCs w:val="32"/>
    </w:rPr>
  </w:style>
  <w:style w:type="character" w:styleId="a9">
    <w:name w:val="Strong"/>
    <w:basedOn w:val="a0"/>
    <w:qFormat/>
    <w:rsid w:val="00CB481E"/>
    <w:rPr>
      <w:b/>
      <w:bCs/>
    </w:rPr>
  </w:style>
  <w:style w:type="paragraph" w:styleId="aa">
    <w:name w:val="No Spacing"/>
    <w:uiPriority w:val="1"/>
    <w:qFormat/>
    <w:rsid w:val="00574FE5"/>
    <w:rPr>
      <w:rFonts w:eastAsia="Calibri"/>
      <w:sz w:val="22"/>
      <w:szCs w:val="22"/>
      <w:lang w:eastAsia="en-US"/>
    </w:rPr>
  </w:style>
  <w:style w:type="character" w:styleId="ab">
    <w:name w:val="Subtle Emphasis"/>
    <w:basedOn w:val="a0"/>
    <w:uiPriority w:val="19"/>
    <w:qFormat/>
    <w:rsid w:val="00585698"/>
    <w:rPr>
      <w:i/>
      <w:iCs/>
      <w:color w:val="808080"/>
    </w:rPr>
  </w:style>
  <w:style w:type="paragraph" w:styleId="ac">
    <w:name w:val="Subtitle"/>
    <w:basedOn w:val="a"/>
    <w:next w:val="a"/>
    <w:link w:val="ad"/>
    <w:uiPriority w:val="11"/>
    <w:qFormat/>
    <w:rsid w:val="00585698"/>
    <w:pPr>
      <w:numPr>
        <w:ilvl w:val="1"/>
      </w:numPr>
      <w:spacing w:after="0" w:line="240" w:lineRule="auto"/>
      <w:ind w:firstLine="709"/>
      <w:jc w:val="both"/>
    </w:pPr>
    <w:rPr>
      <w:rFonts w:ascii="Cambria" w:hAnsi="Cambria"/>
      <w:i/>
      <w:iCs/>
      <w:color w:val="4F81BD"/>
      <w:spacing w:val="15"/>
      <w:sz w:val="24"/>
      <w:szCs w:val="24"/>
      <w:lang w:eastAsia="en-US"/>
    </w:rPr>
  </w:style>
  <w:style w:type="character" w:customStyle="1" w:styleId="ad">
    <w:name w:val="Подзаголовок Знак"/>
    <w:basedOn w:val="a0"/>
    <w:link w:val="ac"/>
    <w:uiPriority w:val="11"/>
    <w:rsid w:val="00585698"/>
    <w:rPr>
      <w:rFonts w:ascii="Cambria" w:eastAsia="Times New Roman" w:hAnsi="Cambria" w:cs="Times New Roman"/>
      <w:i/>
      <w:iCs/>
      <w:color w:val="4F81BD"/>
      <w:spacing w:val="15"/>
      <w:sz w:val="24"/>
      <w:szCs w:val="24"/>
      <w:lang w:eastAsia="en-US"/>
    </w:rPr>
  </w:style>
  <w:style w:type="character" w:styleId="ae">
    <w:name w:val="Emphasis"/>
    <w:basedOn w:val="a0"/>
    <w:uiPriority w:val="20"/>
    <w:qFormat/>
    <w:rsid w:val="00585698"/>
    <w:rPr>
      <w:i/>
      <w:iCs/>
    </w:rPr>
  </w:style>
  <w:style w:type="paragraph" w:styleId="af">
    <w:name w:val="Title"/>
    <w:basedOn w:val="a"/>
    <w:link w:val="af0"/>
    <w:qFormat/>
    <w:rsid w:val="00D5075A"/>
    <w:pPr>
      <w:tabs>
        <w:tab w:val="left" w:pos="2115"/>
      </w:tabs>
      <w:spacing w:after="0" w:line="240" w:lineRule="auto"/>
      <w:ind w:firstLine="720"/>
      <w:jc w:val="center"/>
    </w:pPr>
    <w:rPr>
      <w:rFonts w:ascii="Times New Roman" w:hAnsi="Times New Roman"/>
      <w:b/>
      <w:sz w:val="24"/>
      <w:szCs w:val="20"/>
    </w:rPr>
  </w:style>
  <w:style w:type="character" w:customStyle="1" w:styleId="af0">
    <w:name w:val="Название Знак"/>
    <w:basedOn w:val="a0"/>
    <w:link w:val="af"/>
    <w:rsid w:val="00D5075A"/>
    <w:rPr>
      <w:rFonts w:ascii="Times New Roman" w:eastAsia="Times New Roman" w:hAnsi="Times New Roman" w:cs="Times New Roman"/>
      <w:b/>
      <w:sz w:val="24"/>
      <w:szCs w:val="20"/>
    </w:rPr>
  </w:style>
  <w:style w:type="paragraph" w:styleId="3">
    <w:name w:val="Body Text 3"/>
    <w:basedOn w:val="a"/>
    <w:link w:val="30"/>
    <w:rsid w:val="00D5075A"/>
    <w:pPr>
      <w:tabs>
        <w:tab w:val="left" w:pos="0"/>
      </w:tabs>
      <w:spacing w:after="0" w:line="240" w:lineRule="auto"/>
      <w:jc w:val="both"/>
    </w:pPr>
    <w:rPr>
      <w:rFonts w:ascii="Times New Roman" w:hAnsi="Times New Roman"/>
      <w:sz w:val="24"/>
      <w:szCs w:val="20"/>
    </w:rPr>
  </w:style>
  <w:style w:type="character" w:customStyle="1" w:styleId="30">
    <w:name w:val="Основной текст 3 Знак"/>
    <w:basedOn w:val="a0"/>
    <w:link w:val="3"/>
    <w:rsid w:val="00D5075A"/>
    <w:rPr>
      <w:rFonts w:ascii="Times New Roman" w:eastAsia="Times New Roman" w:hAnsi="Times New Roman" w:cs="Times New Roman"/>
      <w:sz w:val="24"/>
      <w:szCs w:val="20"/>
    </w:rPr>
  </w:style>
  <w:style w:type="paragraph" w:styleId="2">
    <w:name w:val="Body Text Indent 2"/>
    <w:basedOn w:val="a"/>
    <w:link w:val="20"/>
    <w:rsid w:val="00D5075A"/>
    <w:pPr>
      <w:spacing w:after="0" w:line="240" w:lineRule="auto"/>
      <w:ind w:firstLine="540"/>
      <w:jc w:val="both"/>
    </w:pPr>
    <w:rPr>
      <w:rFonts w:ascii="Times New Roman" w:hAnsi="Times New Roman"/>
      <w:sz w:val="24"/>
      <w:szCs w:val="24"/>
    </w:rPr>
  </w:style>
  <w:style w:type="character" w:customStyle="1" w:styleId="20">
    <w:name w:val="Основной текст с отступом 2 Знак"/>
    <w:basedOn w:val="a0"/>
    <w:link w:val="2"/>
    <w:rsid w:val="00D507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432307">
      <w:bodyDiv w:val="1"/>
      <w:marLeft w:val="0"/>
      <w:marRight w:val="0"/>
      <w:marTop w:val="0"/>
      <w:marBottom w:val="0"/>
      <w:divBdr>
        <w:top w:val="none" w:sz="0" w:space="0" w:color="auto"/>
        <w:left w:val="none" w:sz="0" w:space="0" w:color="auto"/>
        <w:bottom w:val="none" w:sz="0" w:space="0" w:color="auto"/>
        <w:right w:val="none" w:sz="0" w:space="0" w:color="auto"/>
      </w:divBdr>
    </w:div>
    <w:div w:id="275912256">
      <w:bodyDiv w:val="1"/>
      <w:marLeft w:val="0"/>
      <w:marRight w:val="0"/>
      <w:marTop w:val="0"/>
      <w:marBottom w:val="0"/>
      <w:divBdr>
        <w:top w:val="none" w:sz="0" w:space="0" w:color="auto"/>
        <w:left w:val="none" w:sz="0" w:space="0" w:color="auto"/>
        <w:bottom w:val="none" w:sz="0" w:space="0" w:color="auto"/>
        <w:right w:val="none" w:sz="0" w:space="0" w:color="auto"/>
      </w:divBdr>
    </w:div>
    <w:div w:id="322899225">
      <w:bodyDiv w:val="1"/>
      <w:marLeft w:val="0"/>
      <w:marRight w:val="0"/>
      <w:marTop w:val="0"/>
      <w:marBottom w:val="0"/>
      <w:divBdr>
        <w:top w:val="none" w:sz="0" w:space="0" w:color="auto"/>
        <w:left w:val="none" w:sz="0" w:space="0" w:color="auto"/>
        <w:bottom w:val="none" w:sz="0" w:space="0" w:color="auto"/>
        <w:right w:val="none" w:sz="0" w:space="0" w:color="auto"/>
      </w:divBdr>
    </w:div>
    <w:div w:id="526599703">
      <w:bodyDiv w:val="1"/>
      <w:marLeft w:val="0"/>
      <w:marRight w:val="0"/>
      <w:marTop w:val="0"/>
      <w:marBottom w:val="0"/>
      <w:divBdr>
        <w:top w:val="none" w:sz="0" w:space="0" w:color="auto"/>
        <w:left w:val="none" w:sz="0" w:space="0" w:color="auto"/>
        <w:bottom w:val="none" w:sz="0" w:space="0" w:color="auto"/>
        <w:right w:val="none" w:sz="0" w:space="0" w:color="auto"/>
      </w:divBdr>
    </w:div>
    <w:div w:id="763917574">
      <w:bodyDiv w:val="1"/>
      <w:marLeft w:val="0"/>
      <w:marRight w:val="0"/>
      <w:marTop w:val="0"/>
      <w:marBottom w:val="0"/>
      <w:divBdr>
        <w:top w:val="none" w:sz="0" w:space="0" w:color="auto"/>
        <w:left w:val="none" w:sz="0" w:space="0" w:color="auto"/>
        <w:bottom w:val="none" w:sz="0" w:space="0" w:color="auto"/>
        <w:right w:val="none" w:sz="0" w:space="0" w:color="auto"/>
      </w:divBdr>
    </w:div>
    <w:div w:id="1212309729">
      <w:bodyDiv w:val="1"/>
      <w:marLeft w:val="0"/>
      <w:marRight w:val="0"/>
      <w:marTop w:val="0"/>
      <w:marBottom w:val="0"/>
      <w:divBdr>
        <w:top w:val="none" w:sz="0" w:space="0" w:color="auto"/>
        <w:left w:val="none" w:sz="0" w:space="0" w:color="auto"/>
        <w:bottom w:val="none" w:sz="0" w:space="0" w:color="auto"/>
        <w:right w:val="none" w:sz="0" w:space="0" w:color="auto"/>
      </w:divBdr>
    </w:div>
    <w:div w:id="1294478015">
      <w:bodyDiv w:val="1"/>
      <w:marLeft w:val="0"/>
      <w:marRight w:val="0"/>
      <w:marTop w:val="0"/>
      <w:marBottom w:val="0"/>
      <w:divBdr>
        <w:top w:val="none" w:sz="0" w:space="0" w:color="auto"/>
        <w:left w:val="none" w:sz="0" w:space="0" w:color="auto"/>
        <w:bottom w:val="none" w:sz="0" w:space="0" w:color="auto"/>
        <w:right w:val="none" w:sz="0" w:space="0" w:color="auto"/>
      </w:divBdr>
    </w:div>
    <w:div w:id="1294869545">
      <w:bodyDiv w:val="1"/>
      <w:marLeft w:val="0"/>
      <w:marRight w:val="0"/>
      <w:marTop w:val="0"/>
      <w:marBottom w:val="0"/>
      <w:divBdr>
        <w:top w:val="none" w:sz="0" w:space="0" w:color="auto"/>
        <w:left w:val="none" w:sz="0" w:space="0" w:color="auto"/>
        <w:bottom w:val="none" w:sz="0" w:space="0" w:color="auto"/>
        <w:right w:val="none" w:sz="0" w:space="0" w:color="auto"/>
      </w:divBdr>
    </w:div>
    <w:div w:id="192807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chin@ombudsman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50017FB770D6F641982D061C1190FB16919733BEE77CE6BFC5A7EA3D8B6E72FD765A800D8D8D76vDl1J"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1 класс</c:v>
                </c:pt>
              </c:strCache>
            </c:strRef>
          </c:tx>
          <c:dLbls>
            <c:showVal val="1"/>
          </c:dLbls>
          <c:cat>
            <c:strRef>
              <c:f>Лист1!$A$2:$A$4</c:f>
              <c:strCache>
                <c:ptCount val="3"/>
                <c:pt idx="0">
                  <c:v>ДСОШ №1</c:v>
                </c:pt>
                <c:pt idx="1">
                  <c:v>У-Порт ШИ</c:v>
                </c:pt>
                <c:pt idx="2">
                  <c:v>Носок ШИ</c:v>
                </c:pt>
              </c:strCache>
            </c:strRef>
          </c:cat>
          <c:val>
            <c:numRef>
              <c:f>Лист1!$B$2:$B$4</c:f>
              <c:numCache>
                <c:formatCode>General</c:formatCode>
                <c:ptCount val="3"/>
                <c:pt idx="0">
                  <c:v>16</c:v>
                </c:pt>
                <c:pt idx="1">
                  <c:v>7</c:v>
                </c:pt>
                <c:pt idx="2">
                  <c:v>37</c:v>
                </c:pt>
              </c:numCache>
            </c:numRef>
          </c:val>
        </c:ser>
        <c:ser>
          <c:idx val="1"/>
          <c:order val="1"/>
          <c:tx>
            <c:strRef>
              <c:f>Лист1!$C$1</c:f>
              <c:strCache>
                <c:ptCount val="1"/>
                <c:pt idx="0">
                  <c:v>2 класс</c:v>
                </c:pt>
              </c:strCache>
            </c:strRef>
          </c:tx>
          <c:dLbls>
            <c:showVal val="1"/>
          </c:dLbls>
          <c:cat>
            <c:strRef>
              <c:f>Лист1!$A$2:$A$4</c:f>
              <c:strCache>
                <c:ptCount val="3"/>
                <c:pt idx="0">
                  <c:v>ДСОШ №1</c:v>
                </c:pt>
                <c:pt idx="1">
                  <c:v>У-Порт ШИ</c:v>
                </c:pt>
                <c:pt idx="2">
                  <c:v>Носок ШИ</c:v>
                </c:pt>
              </c:strCache>
            </c:strRef>
          </c:cat>
          <c:val>
            <c:numRef>
              <c:f>Лист1!$C$2:$C$4</c:f>
              <c:numCache>
                <c:formatCode>General</c:formatCode>
                <c:ptCount val="3"/>
                <c:pt idx="0">
                  <c:v>15</c:v>
                </c:pt>
                <c:pt idx="1">
                  <c:v>6</c:v>
                </c:pt>
                <c:pt idx="2">
                  <c:v>37</c:v>
                </c:pt>
              </c:numCache>
            </c:numRef>
          </c:val>
        </c:ser>
        <c:ser>
          <c:idx val="2"/>
          <c:order val="2"/>
          <c:tx>
            <c:strRef>
              <c:f>Лист1!$D$1</c:f>
              <c:strCache>
                <c:ptCount val="1"/>
                <c:pt idx="0">
                  <c:v>3 класс</c:v>
                </c:pt>
              </c:strCache>
            </c:strRef>
          </c:tx>
          <c:dLbls>
            <c:showVal val="1"/>
          </c:dLbls>
          <c:cat>
            <c:strRef>
              <c:f>Лист1!$A$2:$A$4</c:f>
              <c:strCache>
                <c:ptCount val="3"/>
                <c:pt idx="0">
                  <c:v>ДСОШ №1</c:v>
                </c:pt>
                <c:pt idx="1">
                  <c:v>У-Порт ШИ</c:v>
                </c:pt>
                <c:pt idx="2">
                  <c:v>Носок ШИ</c:v>
                </c:pt>
              </c:strCache>
            </c:strRef>
          </c:cat>
          <c:val>
            <c:numRef>
              <c:f>Лист1!$D$2:$D$4</c:f>
              <c:numCache>
                <c:formatCode>General</c:formatCode>
                <c:ptCount val="3"/>
                <c:pt idx="0">
                  <c:v>14</c:v>
                </c:pt>
                <c:pt idx="1">
                  <c:v>6</c:v>
                </c:pt>
                <c:pt idx="2">
                  <c:v>37</c:v>
                </c:pt>
              </c:numCache>
            </c:numRef>
          </c:val>
        </c:ser>
        <c:ser>
          <c:idx val="3"/>
          <c:order val="3"/>
          <c:tx>
            <c:strRef>
              <c:f>Лист1!$E$1</c:f>
              <c:strCache>
                <c:ptCount val="1"/>
                <c:pt idx="0">
                  <c:v>4 класс</c:v>
                </c:pt>
              </c:strCache>
            </c:strRef>
          </c:tx>
          <c:dLbls>
            <c:showVal val="1"/>
          </c:dLbls>
          <c:cat>
            <c:strRef>
              <c:f>Лист1!$A$2:$A$4</c:f>
              <c:strCache>
                <c:ptCount val="3"/>
                <c:pt idx="0">
                  <c:v>ДСОШ №1</c:v>
                </c:pt>
                <c:pt idx="1">
                  <c:v>У-Порт ШИ</c:v>
                </c:pt>
                <c:pt idx="2">
                  <c:v>Носок ШИ</c:v>
                </c:pt>
              </c:strCache>
            </c:strRef>
          </c:cat>
          <c:val>
            <c:numRef>
              <c:f>Лист1!$E$2:$E$4</c:f>
              <c:numCache>
                <c:formatCode>General</c:formatCode>
                <c:ptCount val="3"/>
                <c:pt idx="0">
                  <c:v>14</c:v>
                </c:pt>
                <c:pt idx="1">
                  <c:v>6</c:v>
                </c:pt>
                <c:pt idx="2">
                  <c:v>36</c:v>
                </c:pt>
              </c:numCache>
            </c:numRef>
          </c:val>
        </c:ser>
        <c:ser>
          <c:idx val="4"/>
          <c:order val="4"/>
          <c:tx>
            <c:strRef>
              <c:f>Лист1!$F$1</c:f>
              <c:strCache>
                <c:ptCount val="1"/>
                <c:pt idx="0">
                  <c:v>5 класс</c:v>
                </c:pt>
              </c:strCache>
            </c:strRef>
          </c:tx>
          <c:dLbls>
            <c:showVal val="1"/>
          </c:dLbls>
          <c:cat>
            <c:strRef>
              <c:f>Лист1!$A$2:$A$4</c:f>
              <c:strCache>
                <c:ptCount val="3"/>
                <c:pt idx="0">
                  <c:v>ДСОШ №1</c:v>
                </c:pt>
                <c:pt idx="1">
                  <c:v>У-Порт ШИ</c:v>
                </c:pt>
                <c:pt idx="2">
                  <c:v>Носок ШИ</c:v>
                </c:pt>
              </c:strCache>
            </c:strRef>
          </c:cat>
          <c:val>
            <c:numRef>
              <c:f>Лист1!$F$2:$F$4</c:f>
              <c:numCache>
                <c:formatCode>General</c:formatCode>
                <c:ptCount val="3"/>
                <c:pt idx="0">
                  <c:v>14</c:v>
                </c:pt>
                <c:pt idx="1">
                  <c:v>6</c:v>
                </c:pt>
                <c:pt idx="2">
                  <c:v>35</c:v>
                </c:pt>
              </c:numCache>
            </c:numRef>
          </c:val>
        </c:ser>
        <c:ser>
          <c:idx val="5"/>
          <c:order val="5"/>
          <c:tx>
            <c:strRef>
              <c:f>Лист1!$G$1</c:f>
              <c:strCache>
                <c:ptCount val="1"/>
                <c:pt idx="0">
                  <c:v>6 класс</c:v>
                </c:pt>
              </c:strCache>
            </c:strRef>
          </c:tx>
          <c:dLbls>
            <c:showVal val="1"/>
          </c:dLbls>
          <c:cat>
            <c:strRef>
              <c:f>Лист1!$A$2:$A$4</c:f>
              <c:strCache>
                <c:ptCount val="3"/>
                <c:pt idx="0">
                  <c:v>ДСОШ №1</c:v>
                </c:pt>
                <c:pt idx="1">
                  <c:v>У-Порт ШИ</c:v>
                </c:pt>
                <c:pt idx="2">
                  <c:v>Носок ШИ</c:v>
                </c:pt>
              </c:strCache>
            </c:strRef>
          </c:cat>
          <c:val>
            <c:numRef>
              <c:f>Лист1!$G$2:$G$4</c:f>
              <c:numCache>
                <c:formatCode>General</c:formatCode>
                <c:ptCount val="3"/>
                <c:pt idx="0">
                  <c:v>14</c:v>
                </c:pt>
                <c:pt idx="1">
                  <c:v>6</c:v>
                </c:pt>
                <c:pt idx="2">
                  <c:v>32</c:v>
                </c:pt>
              </c:numCache>
            </c:numRef>
          </c:val>
        </c:ser>
        <c:ser>
          <c:idx val="6"/>
          <c:order val="6"/>
          <c:tx>
            <c:strRef>
              <c:f>Лист1!$H$1</c:f>
              <c:strCache>
                <c:ptCount val="1"/>
                <c:pt idx="0">
                  <c:v>7 класс</c:v>
                </c:pt>
              </c:strCache>
            </c:strRef>
          </c:tx>
          <c:dLbls>
            <c:showVal val="1"/>
          </c:dLbls>
          <c:cat>
            <c:strRef>
              <c:f>Лист1!$A$2:$A$4</c:f>
              <c:strCache>
                <c:ptCount val="3"/>
                <c:pt idx="0">
                  <c:v>ДСОШ №1</c:v>
                </c:pt>
                <c:pt idx="1">
                  <c:v>У-Порт ШИ</c:v>
                </c:pt>
                <c:pt idx="2">
                  <c:v>Носок ШИ</c:v>
                </c:pt>
              </c:strCache>
            </c:strRef>
          </c:cat>
          <c:val>
            <c:numRef>
              <c:f>Лист1!$H$2:$H$4</c:f>
              <c:numCache>
                <c:formatCode>General</c:formatCode>
                <c:ptCount val="3"/>
                <c:pt idx="0">
                  <c:v>13</c:v>
                </c:pt>
                <c:pt idx="1">
                  <c:v>6</c:v>
                </c:pt>
                <c:pt idx="2">
                  <c:v>30</c:v>
                </c:pt>
              </c:numCache>
            </c:numRef>
          </c:val>
        </c:ser>
        <c:ser>
          <c:idx val="7"/>
          <c:order val="7"/>
          <c:tx>
            <c:strRef>
              <c:f>Лист1!$I$1</c:f>
              <c:strCache>
                <c:ptCount val="1"/>
                <c:pt idx="0">
                  <c:v>8 класс</c:v>
                </c:pt>
              </c:strCache>
            </c:strRef>
          </c:tx>
          <c:dLbls>
            <c:showVal val="1"/>
          </c:dLbls>
          <c:cat>
            <c:strRef>
              <c:f>Лист1!$A$2:$A$4</c:f>
              <c:strCache>
                <c:ptCount val="3"/>
                <c:pt idx="0">
                  <c:v>ДСОШ №1</c:v>
                </c:pt>
                <c:pt idx="1">
                  <c:v>У-Порт ШИ</c:v>
                </c:pt>
                <c:pt idx="2">
                  <c:v>Носок ШИ</c:v>
                </c:pt>
              </c:strCache>
            </c:strRef>
          </c:cat>
          <c:val>
            <c:numRef>
              <c:f>Лист1!$I$2:$I$4</c:f>
              <c:numCache>
                <c:formatCode>General</c:formatCode>
                <c:ptCount val="3"/>
                <c:pt idx="0">
                  <c:v>12</c:v>
                </c:pt>
                <c:pt idx="1">
                  <c:v>6</c:v>
                </c:pt>
                <c:pt idx="2">
                  <c:v>29</c:v>
                </c:pt>
              </c:numCache>
            </c:numRef>
          </c:val>
        </c:ser>
        <c:ser>
          <c:idx val="8"/>
          <c:order val="8"/>
          <c:tx>
            <c:strRef>
              <c:f>Лист1!$J$1</c:f>
              <c:strCache>
                <c:ptCount val="1"/>
                <c:pt idx="0">
                  <c:v>9 класс</c:v>
                </c:pt>
              </c:strCache>
            </c:strRef>
          </c:tx>
          <c:dLbls>
            <c:showVal val="1"/>
          </c:dLbls>
          <c:cat>
            <c:strRef>
              <c:f>Лист1!$A$2:$A$4</c:f>
              <c:strCache>
                <c:ptCount val="3"/>
                <c:pt idx="0">
                  <c:v>ДСОШ №1</c:v>
                </c:pt>
                <c:pt idx="1">
                  <c:v>У-Порт ШИ</c:v>
                </c:pt>
                <c:pt idx="2">
                  <c:v>Носок ШИ</c:v>
                </c:pt>
              </c:strCache>
            </c:strRef>
          </c:cat>
          <c:val>
            <c:numRef>
              <c:f>Лист1!$J$2:$J$4</c:f>
              <c:numCache>
                <c:formatCode>General</c:formatCode>
                <c:ptCount val="3"/>
                <c:pt idx="0">
                  <c:v>10</c:v>
                </c:pt>
                <c:pt idx="1">
                  <c:v>5</c:v>
                </c:pt>
                <c:pt idx="2">
                  <c:v>27</c:v>
                </c:pt>
              </c:numCache>
            </c:numRef>
          </c:val>
        </c:ser>
        <c:ser>
          <c:idx val="9"/>
          <c:order val="9"/>
          <c:tx>
            <c:strRef>
              <c:f>Лист1!$K$1</c:f>
              <c:strCache>
                <c:ptCount val="1"/>
                <c:pt idx="0">
                  <c:v>10 класс</c:v>
                </c:pt>
              </c:strCache>
            </c:strRef>
          </c:tx>
          <c:dLbls>
            <c:showVal val="1"/>
          </c:dLbls>
          <c:cat>
            <c:strRef>
              <c:f>Лист1!$A$2:$A$4</c:f>
              <c:strCache>
                <c:ptCount val="3"/>
                <c:pt idx="0">
                  <c:v>ДСОШ №1</c:v>
                </c:pt>
                <c:pt idx="1">
                  <c:v>У-Порт ШИ</c:v>
                </c:pt>
                <c:pt idx="2">
                  <c:v>Носок ШИ</c:v>
                </c:pt>
              </c:strCache>
            </c:strRef>
          </c:cat>
          <c:val>
            <c:numRef>
              <c:f>Лист1!$K$2:$K$4</c:f>
              <c:numCache>
                <c:formatCode>General</c:formatCode>
                <c:ptCount val="3"/>
                <c:pt idx="0">
                  <c:v>4</c:v>
                </c:pt>
                <c:pt idx="1">
                  <c:v>1</c:v>
                </c:pt>
                <c:pt idx="2">
                  <c:v>13</c:v>
                </c:pt>
              </c:numCache>
            </c:numRef>
          </c:val>
        </c:ser>
        <c:ser>
          <c:idx val="10"/>
          <c:order val="10"/>
          <c:tx>
            <c:strRef>
              <c:f>Лист1!$L$1</c:f>
              <c:strCache>
                <c:ptCount val="1"/>
                <c:pt idx="0">
                  <c:v>11 класс</c:v>
                </c:pt>
              </c:strCache>
            </c:strRef>
          </c:tx>
          <c:dLbls>
            <c:showVal val="1"/>
          </c:dLbls>
          <c:cat>
            <c:strRef>
              <c:f>Лист1!$A$2:$A$4</c:f>
              <c:strCache>
                <c:ptCount val="3"/>
                <c:pt idx="0">
                  <c:v>ДСОШ №1</c:v>
                </c:pt>
                <c:pt idx="1">
                  <c:v>У-Порт ШИ</c:v>
                </c:pt>
                <c:pt idx="2">
                  <c:v>Носок ШИ</c:v>
                </c:pt>
              </c:strCache>
            </c:strRef>
          </c:cat>
          <c:val>
            <c:numRef>
              <c:f>Лист1!$L$2:$L$4</c:f>
              <c:numCache>
                <c:formatCode>General</c:formatCode>
                <c:ptCount val="3"/>
                <c:pt idx="0">
                  <c:v>1</c:v>
                </c:pt>
                <c:pt idx="1">
                  <c:v>1</c:v>
                </c:pt>
                <c:pt idx="2">
                  <c:v>8</c:v>
                </c:pt>
              </c:numCache>
            </c:numRef>
          </c:val>
        </c:ser>
        <c:shape val="cylinder"/>
        <c:axId val="62649472"/>
        <c:axId val="62651008"/>
        <c:axId val="0"/>
      </c:bar3DChart>
      <c:catAx>
        <c:axId val="62649472"/>
        <c:scaling>
          <c:orientation val="minMax"/>
        </c:scaling>
        <c:axPos val="b"/>
        <c:numFmt formatCode="General" sourceLinked="1"/>
        <c:tickLblPos val="nextTo"/>
        <c:crossAx val="62651008"/>
        <c:crosses val="autoZero"/>
        <c:auto val="1"/>
        <c:lblAlgn val="ctr"/>
        <c:lblOffset val="100"/>
      </c:catAx>
      <c:valAx>
        <c:axId val="62651008"/>
        <c:scaling>
          <c:orientation val="minMax"/>
        </c:scaling>
        <c:axPos val="l"/>
        <c:majorGridlines/>
        <c:numFmt formatCode="General" sourceLinked="1"/>
        <c:tickLblPos val="nextTo"/>
        <c:crossAx val="62649472"/>
        <c:crosses val="autoZero"/>
        <c:crossBetween val="between"/>
      </c:valAx>
      <c:spPr>
        <a:noFill/>
        <a:ln w="25386">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1 класс</c:v>
                </c:pt>
              </c:strCache>
            </c:strRef>
          </c:tx>
          <c:dLbls>
            <c:showVal val="1"/>
          </c:dLbls>
          <c:cat>
            <c:strRef>
              <c:f>Лист1!$A$2:$A$4</c:f>
              <c:strCache>
                <c:ptCount val="3"/>
                <c:pt idx="0">
                  <c:v>ДСОШ №1</c:v>
                </c:pt>
                <c:pt idx="1">
                  <c:v>У-Порт ШИ</c:v>
                </c:pt>
                <c:pt idx="2">
                  <c:v>Носок ШИ</c:v>
                </c:pt>
              </c:strCache>
            </c:strRef>
          </c:cat>
          <c:val>
            <c:numRef>
              <c:f>Лист1!$B$2:$B$4</c:f>
              <c:numCache>
                <c:formatCode>General</c:formatCode>
                <c:ptCount val="3"/>
                <c:pt idx="0">
                  <c:v>16</c:v>
                </c:pt>
                <c:pt idx="1">
                  <c:v>17</c:v>
                </c:pt>
                <c:pt idx="2">
                  <c:v>40</c:v>
                </c:pt>
              </c:numCache>
            </c:numRef>
          </c:val>
        </c:ser>
        <c:ser>
          <c:idx val="1"/>
          <c:order val="1"/>
          <c:tx>
            <c:strRef>
              <c:f>Лист1!$C$1</c:f>
              <c:strCache>
                <c:ptCount val="1"/>
                <c:pt idx="0">
                  <c:v>2 класс</c:v>
                </c:pt>
              </c:strCache>
            </c:strRef>
          </c:tx>
          <c:dLbls>
            <c:showVal val="1"/>
          </c:dLbls>
          <c:cat>
            <c:strRef>
              <c:f>Лист1!$A$2:$A$4</c:f>
              <c:strCache>
                <c:ptCount val="3"/>
                <c:pt idx="0">
                  <c:v>ДСОШ №1</c:v>
                </c:pt>
                <c:pt idx="1">
                  <c:v>У-Порт ШИ</c:v>
                </c:pt>
                <c:pt idx="2">
                  <c:v>Носок ШИ</c:v>
                </c:pt>
              </c:strCache>
            </c:strRef>
          </c:cat>
          <c:val>
            <c:numRef>
              <c:f>Лист1!$C$2:$C$4</c:f>
              <c:numCache>
                <c:formatCode>General</c:formatCode>
                <c:ptCount val="3"/>
                <c:pt idx="0">
                  <c:v>16</c:v>
                </c:pt>
                <c:pt idx="1">
                  <c:v>15</c:v>
                </c:pt>
                <c:pt idx="2">
                  <c:v>38</c:v>
                </c:pt>
              </c:numCache>
            </c:numRef>
          </c:val>
        </c:ser>
        <c:ser>
          <c:idx val="2"/>
          <c:order val="2"/>
          <c:tx>
            <c:strRef>
              <c:f>Лист1!$D$1</c:f>
              <c:strCache>
                <c:ptCount val="1"/>
                <c:pt idx="0">
                  <c:v>3 класс</c:v>
                </c:pt>
              </c:strCache>
            </c:strRef>
          </c:tx>
          <c:dLbls>
            <c:showVal val="1"/>
          </c:dLbls>
          <c:cat>
            <c:strRef>
              <c:f>Лист1!$A$2:$A$4</c:f>
              <c:strCache>
                <c:ptCount val="3"/>
                <c:pt idx="0">
                  <c:v>ДСОШ №1</c:v>
                </c:pt>
                <c:pt idx="1">
                  <c:v>У-Порт ШИ</c:v>
                </c:pt>
                <c:pt idx="2">
                  <c:v>Носок ШИ</c:v>
                </c:pt>
              </c:strCache>
            </c:strRef>
          </c:cat>
          <c:val>
            <c:numRef>
              <c:f>Лист1!$D$2:$D$4</c:f>
              <c:numCache>
                <c:formatCode>General</c:formatCode>
                <c:ptCount val="3"/>
                <c:pt idx="0">
                  <c:v>14</c:v>
                </c:pt>
                <c:pt idx="1">
                  <c:v>14</c:v>
                </c:pt>
                <c:pt idx="2">
                  <c:v>37</c:v>
                </c:pt>
              </c:numCache>
            </c:numRef>
          </c:val>
        </c:ser>
        <c:ser>
          <c:idx val="3"/>
          <c:order val="3"/>
          <c:tx>
            <c:strRef>
              <c:f>Лист1!$E$1</c:f>
              <c:strCache>
                <c:ptCount val="1"/>
                <c:pt idx="0">
                  <c:v>4 класс</c:v>
                </c:pt>
              </c:strCache>
            </c:strRef>
          </c:tx>
          <c:dLbls>
            <c:showVal val="1"/>
          </c:dLbls>
          <c:cat>
            <c:strRef>
              <c:f>Лист1!$A$2:$A$4</c:f>
              <c:strCache>
                <c:ptCount val="3"/>
                <c:pt idx="0">
                  <c:v>ДСОШ №1</c:v>
                </c:pt>
                <c:pt idx="1">
                  <c:v>У-Порт ШИ</c:v>
                </c:pt>
                <c:pt idx="2">
                  <c:v>Носок ШИ</c:v>
                </c:pt>
              </c:strCache>
            </c:strRef>
          </c:cat>
          <c:val>
            <c:numRef>
              <c:f>Лист1!$E$2:$E$4</c:f>
              <c:numCache>
                <c:formatCode>General</c:formatCode>
                <c:ptCount val="3"/>
                <c:pt idx="0">
                  <c:v>14</c:v>
                </c:pt>
                <c:pt idx="1">
                  <c:v>13</c:v>
                </c:pt>
                <c:pt idx="2">
                  <c:v>36</c:v>
                </c:pt>
              </c:numCache>
            </c:numRef>
          </c:val>
        </c:ser>
        <c:ser>
          <c:idx val="4"/>
          <c:order val="4"/>
          <c:tx>
            <c:strRef>
              <c:f>Лист1!$F$1</c:f>
              <c:strCache>
                <c:ptCount val="1"/>
                <c:pt idx="0">
                  <c:v>5 класс</c:v>
                </c:pt>
              </c:strCache>
            </c:strRef>
          </c:tx>
          <c:dLbls>
            <c:showVal val="1"/>
          </c:dLbls>
          <c:cat>
            <c:strRef>
              <c:f>Лист1!$A$2:$A$4</c:f>
              <c:strCache>
                <c:ptCount val="3"/>
                <c:pt idx="0">
                  <c:v>ДСОШ №1</c:v>
                </c:pt>
                <c:pt idx="1">
                  <c:v>У-Порт ШИ</c:v>
                </c:pt>
                <c:pt idx="2">
                  <c:v>Носок ШИ</c:v>
                </c:pt>
              </c:strCache>
            </c:strRef>
          </c:cat>
          <c:val>
            <c:numRef>
              <c:f>Лист1!$F$2:$F$4</c:f>
              <c:numCache>
                <c:formatCode>General</c:formatCode>
                <c:ptCount val="3"/>
                <c:pt idx="0">
                  <c:v>14</c:v>
                </c:pt>
                <c:pt idx="1">
                  <c:v>12</c:v>
                </c:pt>
                <c:pt idx="2">
                  <c:v>33</c:v>
                </c:pt>
              </c:numCache>
            </c:numRef>
          </c:val>
        </c:ser>
        <c:ser>
          <c:idx val="5"/>
          <c:order val="5"/>
          <c:tx>
            <c:strRef>
              <c:f>Лист1!$G$1</c:f>
              <c:strCache>
                <c:ptCount val="1"/>
                <c:pt idx="0">
                  <c:v>6 класс</c:v>
                </c:pt>
              </c:strCache>
            </c:strRef>
          </c:tx>
          <c:dLbls>
            <c:showVal val="1"/>
          </c:dLbls>
          <c:cat>
            <c:strRef>
              <c:f>Лист1!$A$2:$A$4</c:f>
              <c:strCache>
                <c:ptCount val="3"/>
                <c:pt idx="0">
                  <c:v>ДСОШ №1</c:v>
                </c:pt>
                <c:pt idx="1">
                  <c:v>У-Порт ШИ</c:v>
                </c:pt>
                <c:pt idx="2">
                  <c:v>Носок ШИ</c:v>
                </c:pt>
              </c:strCache>
            </c:strRef>
          </c:cat>
          <c:val>
            <c:numRef>
              <c:f>Лист1!$G$2:$G$4</c:f>
              <c:numCache>
                <c:formatCode>General</c:formatCode>
                <c:ptCount val="3"/>
                <c:pt idx="0">
                  <c:v>14</c:v>
                </c:pt>
                <c:pt idx="1">
                  <c:v>11</c:v>
                </c:pt>
                <c:pt idx="2">
                  <c:v>30</c:v>
                </c:pt>
              </c:numCache>
            </c:numRef>
          </c:val>
        </c:ser>
        <c:ser>
          <c:idx val="6"/>
          <c:order val="6"/>
          <c:tx>
            <c:strRef>
              <c:f>Лист1!$H$1</c:f>
              <c:strCache>
                <c:ptCount val="1"/>
                <c:pt idx="0">
                  <c:v>7 класс</c:v>
                </c:pt>
              </c:strCache>
            </c:strRef>
          </c:tx>
          <c:dLbls>
            <c:showVal val="1"/>
          </c:dLbls>
          <c:cat>
            <c:strRef>
              <c:f>Лист1!$A$2:$A$4</c:f>
              <c:strCache>
                <c:ptCount val="3"/>
                <c:pt idx="0">
                  <c:v>ДСОШ №1</c:v>
                </c:pt>
                <c:pt idx="1">
                  <c:v>У-Порт ШИ</c:v>
                </c:pt>
                <c:pt idx="2">
                  <c:v>Носок ШИ</c:v>
                </c:pt>
              </c:strCache>
            </c:strRef>
          </c:cat>
          <c:val>
            <c:numRef>
              <c:f>Лист1!$H$2:$H$4</c:f>
              <c:numCache>
                <c:formatCode>General</c:formatCode>
                <c:ptCount val="3"/>
                <c:pt idx="0">
                  <c:v>12</c:v>
                </c:pt>
                <c:pt idx="1">
                  <c:v>11</c:v>
                </c:pt>
                <c:pt idx="2">
                  <c:v>30</c:v>
                </c:pt>
              </c:numCache>
            </c:numRef>
          </c:val>
        </c:ser>
        <c:ser>
          <c:idx val="7"/>
          <c:order val="7"/>
          <c:tx>
            <c:strRef>
              <c:f>Лист1!$I$1</c:f>
              <c:strCache>
                <c:ptCount val="1"/>
                <c:pt idx="0">
                  <c:v>8 класс</c:v>
                </c:pt>
              </c:strCache>
            </c:strRef>
          </c:tx>
          <c:dLbls>
            <c:showVal val="1"/>
          </c:dLbls>
          <c:cat>
            <c:strRef>
              <c:f>Лист1!$A$2:$A$4</c:f>
              <c:strCache>
                <c:ptCount val="3"/>
                <c:pt idx="0">
                  <c:v>ДСОШ №1</c:v>
                </c:pt>
                <c:pt idx="1">
                  <c:v>У-Порт ШИ</c:v>
                </c:pt>
                <c:pt idx="2">
                  <c:v>Носок ШИ</c:v>
                </c:pt>
              </c:strCache>
            </c:strRef>
          </c:cat>
          <c:val>
            <c:numRef>
              <c:f>Лист1!$I$2:$I$4</c:f>
              <c:numCache>
                <c:formatCode>General</c:formatCode>
                <c:ptCount val="3"/>
                <c:pt idx="0">
                  <c:v>10</c:v>
                </c:pt>
                <c:pt idx="1">
                  <c:v>11</c:v>
                </c:pt>
                <c:pt idx="2">
                  <c:v>29</c:v>
                </c:pt>
              </c:numCache>
            </c:numRef>
          </c:val>
        </c:ser>
        <c:ser>
          <c:idx val="8"/>
          <c:order val="8"/>
          <c:tx>
            <c:strRef>
              <c:f>Лист1!$J$1</c:f>
              <c:strCache>
                <c:ptCount val="1"/>
                <c:pt idx="0">
                  <c:v>9 класс</c:v>
                </c:pt>
              </c:strCache>
            </c:strRef>
          </c:tx>
          <c:dLbls>
            <c:showVal val="1"/>
          </c:dLbls>
          <c:cat>
            <c:strRef>
              <c:f>Лист1!$A$2:$A$4</c:f>
              <c:strCache>
                <c:ptCount val="3"/>
                <c:pt idx="0">
                  <c:v>ДСОШ №1</c:v>
                </c:pt>
                <c:pt idx="1">
                  <c:v>У-Порт ШИ</c:v>
                </c:pt>
                <c:pt idx="2">
                  <c:v>Носок ШИ</c:v>
                </c:pt>
              </c:strCache>
            </c:strRef>
          </c:cat>
          <c:val>
            <c:numRef>
              <c:f>Лист1!$J$2:$J$4</c:f>
              <c:numCache>
                <c:formatCode>General</c:formatCode>
                <c:ptCount val="3"/>
                <c:pt idx="0">
                  <c:v>10</c:v>
                </c:pt>
                <c:pt idx="1">
                  <c:v>10</c:v>
                </c:pt>
                <c:pt idx="2">
                  <c:v>24</c:v>
                </c:pt>
              </c:numCache>
            </c:numRef>
          </c:val>
        </c:ser>
        <c:shape val="cylinder"/>
        <c:axId val="129253760"/>
        <c:axId val="129255296"/>
        <c:axId val="0"/>
      </c:bar3DChart>
      <c:catAx>
        <c:axId val="129253760"/>
        <c:scaling>
          <c:orientation val="minMax"/>
        </c:scaling>
        <c:axPos val="b"/>
        <c:numFmt formatCode="General" sourceLinked="1"/>
        <c:tickLblPos val="nextTo"/>
        <c:crossAx val="129255296"/>
        <c:crosses val="autoZero"/>
        <c:auto val="1"/>
        <c:lblAlgn val="ctr"/>
        <c:lblOffset val="100"/>
      </c:catAx>
      <c:valAx>
        <c:axId val="129255296"/>
        <c:scaling>
          <c:orientation val="minMax"/>
        </c:scaling>
        <c:axPos val="l"/>
        <c:majorGridlines/>
        <c:numFmt formatCode="General" sourceLinked="1"/>
        <c:tickLblPos val="nextTo"/>
        <c:crossAx val="129253760"/>
        <c:crosses val="autoZero"/>
        <c:crossBetween val="between"/>
      </c:valAx>
      <c:spPr>
        <a:noFill/>
        <a:ln w="25386">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6413-9B7C-4985-AD1A-9ABB7E50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132</Pages>
  <Words>28046</Words>
  <Characters>159864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187535</CharactersWithSpaces>
  <SharedDoc>false</SharedDoc>
  <HLinks>
    <vt:vector size="12" baseType="variant">
      <vt:variant>
        <vt:i4>131086</vt:i4>
      </vt:variant>
      <vt:variant>
        <vt:i4>3</vt:i4>
      </vt:variant>
      <vt:variant>
        <vt:i4>0</vt:i4>
      </vt:variant>
      <vt:variant>
        <vt:i4>5</vt:i4>
      </vt:variant>
      <vt:variant>
        <vt:lpwstr>consultantplus://offline/ref=50017FB770D6F641982D061C1190FB16919733BEE77CE6BFC5A7EA3D8B6E72FD765A800D8D8D76vDl1J</vt:lpwstr>
      </vt:variant>
      <vt:variant>
        <vt:lpwstr/>
      </vt:variant>
      <vt:variant>
        <vt:i4>720942</vt:i4>
      </vt:variant>
      <vt:variant>
        <vt:i4>0</vt:i4>
      </vt:variant>
      <vt:variant>
        <vt:i4>0</vt:i4>
      </vt:variant>
      <vt:variant>
        <vt:i4>5</vt:i4>
      </vt:variant>
      <vt:variant>
        <vt:lpwstr>mailto:palchin@ombudsmankk.ru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Лавриков</cp:lastModifiedBy>
  <cp:revision>5</cp:revision>
  <cp:lastPrinted>2015-01-14T11:30:00Z</cp:lastPrinted>
  <dcterms:created xsi:type="dcterms:W3CDTF">2016-02-10T09:26:00Z</dcterms:created>
  <dcterms:modified xsi:type="dcterms:W3CDTF">2016-03-30T03:07:00Z</dcterms:modified>
</cp:coreProperties>
</file>