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6D" w:rsidRDefault="00834C6D" w:rsidP="00834C6D">
      <w:pPr>
        <w:pStyle w:val="ConsPlusTitlePage"/>
        <w:contextualSpacing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44"/>
        <w:gridCol w:w="5244"/>
      </w:tblGrid>
      <w:tr w:rsidR="00834C6D" w:rsidTr="00834C6D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4C6D" w:rsidRDefault="00834C6D" w:rsidP="00834C6D">
            <w:pPr>
              <w:pStyle w:val="ConsPlusNormal"/>
              <w:contextualSpacing/>
            </w:pPr>
            <w:r>
              <w:t>5 ноября 2015 года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34C6D" w:rsidRDefault="00834C6D" w:rsidP="00834C6D">
            <w:pPr>
              <w:pStyle w:val="ConsPlusNormal"/>
              <w:contextualSpacing/>
              <w:jc w:val="right"/>
            </w:pPr>
            <w:r>
              <w:t>N 9-3816</w:t>
            </w:r>
          </w:p>
        </w:tc>
      </w:tr>
    </w:tbl>
    <w:p w:rsidR="00834C6D" w:rsidRDefault="00834C6D" w:rsidP="00834C6D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834C6D" w:rsidRDefault="00834C6D" w:rsidP="00834C6D">
      <w:pPr>
        <w:pStyle w:val="ConsPlusNormal"/>
        <w:contextualSpacing/>
        <w:jc w:val="both"/>
      </w:pPr>
    </w:p>
    <w:p w:rsidR="00834C6D" w:rsidRDefault="00834C6D" w:rsidP="00834C6D">
      <w:pPr>
        <w:pStyle w:val="ConsPlusTitle"/>
        <w:contextualSpacing/>
        <w:jc w:val="center"/>
      </w:pPr>
      <w:r>
        <w:t>ЗАКОНОДАТЕЛЬНОЕ СОБРАНИЕ КРАСНОЯРСКОГО КРАЯ</w:t>
      </w:r>
    </w:p>
    <w:p w:rsidR="00834C6D" w:rsidRDefault="00834C6D" w:rsidP="00834C6D">
      <w:pPr>
        <w:pStyle w:val="ConsPlusTitle"/>
        <w:contextualSpacing/>
        <w:jc w:val="center"/>
      </w:pPr>
    </w:p>
    <w:p w:rsidR="00834C6D" w:rsidRDefault="00834C6D" w:rsidP="00834C6D">
      <w:pPr>
        <w:pStyle w:val="ConsPlusTitle"/>
        <w:contextualSpacing/>
        <w:jc w:val="center"/>
      </w:pPr>
      <w:r>
        <w:t>ЗАКОН</w:t>
      </w:r>
    </w:p>
    <w:p w:rsidR="00834C6D" w:rsidRDefault="00834C6D" w:rsidP="00834C6D">
      <w:pPr>
        <w:pStyle w:val="ConsPlusTitle"/>
        <w:contextualSpacing/>
        <w:jc w:val="center"/>
      </w:pPr>
      <w:r>
        <w:t>КРАСНОЯРСКОГО КРАЯ</w:t>
      </w:r>
    </w:p>
    <w:p w:rsidR="00834C6D" w:rsidRDefault="00834C6D" w:rsidP="00834C6D">
      <w:pPr>
        <w:pStyle w:val="ConsPlusTitle"/>
        <w:contextualSpacing/>
        <w:jc w:val="center"/>
      </w:pPr>
    </w:p>
    <w:p w:rsidR="00834C6D" w:rsidRDefault="00834C6D" w:rsidP="00834C6D">
      <w:pPr>
        <w:pStyle w:val="ConsPlusTitle"/>
        <w:contextualSpacing/>
        <w:jc w:val="center"/>
      </w:pPr>
      <w:r>
        <w:t>О РОДНЫХ (НАЦИОНАЛЬНЫХ) ЯЗЫКАХ КОРЕННЫХ МАЛОЧИСЛЕННЫХ</w:t>
      </w:r>
    </w:p>
    <w:p w:rsidR="00834C6D" w:rsidRDefault="00834C6D" w:rsidP="00834C6D">
      <w:pPr>
        <w:pStyle w:val="ConsPlusTitle"/>
        <w:contextualSpacing/>
        <w:jc w:val="center"/>
      </w:pPr>
      <w:r>
        <w:t>НАРОДОВ, ПРОЖИВАЮЩИХ НА ТЕРРИТОРИИ КРАСНОЯРСКОГО КРАЯ</w:t>
      </w:r>
    </w:p>
    <w:p w:rsidR="00834C6D" w:rsidRDefault="00834C6D" w:rsidP="00834C6D">
      <w:pPr>
        <w:pStyle w:val="ConsPlusNormal"/>
        <w:contextualSpacing/>
        <w:jc w:val="both"/>
      </w:pPr>
    </w:p>
    <w:p w:rsidR="00834C6D" w:rsidRDefault="00834C6D" w:rsidP="00834C6D">
      <w:pPr>
        <w:pStyle w:val="ConsPlusNormal"/>
        <w:ind w:firstLine="540"/>
        <w:contextualSpacing/>
        <w:jc w:val="both"/>
      </w:pPr>
      <w:proofErr w:type="gramStart"/>
      <w:r>
        <w:t>Настоящий Закон направлен на создание условий для сохранения, изучения, использования, исследования, преподавания, пропаганды, равноправного и самобытного развития, государственной поддержки, защиты родных (национальных) языков коренных малочисленных народов, проживающих на территории Красноярского края (далее - малочисленные народы).</w:t>
      </w:r>
      <w:proofErr w:type="gramEnd"/>
    </w:p>
    <w:p w:rsidR="00834C6D" w:rsidRDefault="00834C6D" w:rsidP="00834C6D">
      <w:pPr>
        <w:pStyle w:val="ConsPlusNormal"/>
        <w:contextualSpacing/>
        <w:jc w:val="both"/>
      </w:pPr>
    </w:p>
    <w:p w:rsidR="00834C6D" w:rsidRDefault="00834C6D" w:rsidP="00834C6D">
      <w:pPr>
        <w:pStyle w:val="ConsPlusNormal"/>
        <w:ind w:firstLine="540"/>
        <w:contextualSpacing/>
        <w:jc w:val="both"/>
      </w:pPr>
      <w:r>
        <w:t>Статья 1. Общие положения и сфера действия Закона</w:t>
      </w:r>
    </w:p>
    <w:p w:rsidR="00834C6D" w:rsidRDefault="00834C6D" w:rsidP="00834C6D">
      <w:pPr>
        <w:pStyle w:val="ConsPlusNormal"/>
        <w:contextualSpacing/>
        <w:jc w:val="both"/>
      </w:pPr>
    </w:p>
    <w:p w:rsidR="00834C6D" w:rsidRDefault="00834C6D" w:rsidP="00834C6D">
      <w:pPr>
        <w:pStyle w:val="ConsPlusNormal"/>
        <w:ind w:firstLine="540"/>
        <w:contextualSpacing/>
        <w:jc w:val="both"/>
      </w:pPr>
      <w:r>
        <w:t>1. Родные (национальные) языки малочисленных народов - исторически обусловленные и закрепленные в общественном сознании малочисленных народов системы знаков, служащие естественным способом человеческого общения и мыслительной деятельности, способом выражения самосознания личности, средством хранения и передачи информации и являющиеся важнейшим элементом этнической культуры малочисленных народов (далее - родные языки).</w:t>
      </w:r>
    </w:p>
    <w:p w:rsidR="00834C6D" w:rsidRDefault="00834C6D" w:rsidP="00834C6D">
      <w:pPr>
        <w:pStyle w:val="ConsPlusNormal"/>
        <w:ind w:firstLine="540"/>
        <w:contextualSpacing/>
        <w:jc w:val="both"/>
      </w:pPr>
      <w:r>
        <w:t xml:space="preserve">К родным языкам относятся: долганский, кетский, нганасанский, </w:t>
      </w:r>
      <w:proofErr w:type="gramStart"/>
      <w:r>
        <w:t>ненецкий</w:t>
      </w:r>
      <w:proofErr w:type="gramEnd"/>
      <w:r>
        <w:t>, селькупский, чулымский, эвенкийский, энецкий.</w:t>
      </w:r>
    </w:p>
    <w:p w:rsidR="00834C6D" w:rsidRDefault="00834C6D" w:rsidP="00834C6D">
      <w:pPr>
        <w:pStyle w:val="ConsPlusNormal"/>
        <w:ind w:firstLine="540"/>
        <w:contextualSpacing/>
        <w:jc w:val="both"/>
      </w:pPr>
      <w:r>
        <w:t>2. Используемые в настоящем Законе понятия применяются в значениях, определенных федеральным и краевым законодательством.</w:t>
      </w:r>
    </w:p>
    <w:p w:rsidR="00834C6D" w:rsidRDefault="00834C6D" w:rsidP="00834C6D">
      <w:pPr>
        <w:pStyle w:val="ConsPlusNormal"/>
        <w:ind w:firstLine="540"/>
        <w:contextualSpacing/>
        <w:jc w:val="both"/>
      </w:pPr>
      <w:r>
        <w:t xml:space="preserve">3. </w:t>
      </w:r>
      <w:proofErr w:type="gramStart"/>
      <w:r>
        <w:t>Действие настоящего Закона распространяется на лиц, относящихся к малочисленным народам, проживающих в местах традиционного проживания и традиционной хозяйственной деятельности малочисленных народов, ведущих традиционный образ жизни, осуществляющих традиционную хозяйственную деятельность малочисленных народов, а также на представителей других этнических общностей, не относящихся к малочисленным народам, но постоянно проживающих в местах традиционного проживания и традиционной хозяйственной деятельности малочисленных народов на территории края, ведущих</w:t>
      </w:r>
      <w:proofErr w:type="gramEnd"/>
      <w:r>
        <w:t xml:space="preserve"> такой же, как и малочисленные народы, традиционный образ жизни, осуществляющих традиционную хозяйственную деятельность малочисленных народов.</w:t>
      </w:r>
    </w:p>
    <w:p w:rsidR="00834C6D" w:rsidRDefault="00834C6D" w:rsidP="00834C6D">
      <w:pPr>
        <w:pStyle w:val="ConsPlusNormal"/>
        <w:contextualSpacing/>
        <w:jc w:val="both"/>
      </w:pPr>
    </w:p>
    <w:p w:rsidR="00834C6D" w:rsidRDefault="00834C6D" w:rsidP="00834C6D">
      <w:pPr>
        <w:pStyle w:val="ConsPlusNormal"/>
        <w:ind w:firstLine="540"/>
        <w:contextualSpacing/>
        <w:jc w:val="both"/>
      </w:pPr>
      <w:r>
        <w:t>Статья 2. Правовое положение родных языков</w:t>
      </w:r>
    </w:p>
    <w:p w:rsidR="00834C6D" w:rsidRDefault="00834C6D" w:rsidP="00834C6D">
      <w:pPr>
        <w:pStyle w:val="ConsPlusNormal"/>
        <w:contextualSpacing/>
        <w:jc w:val="both"/>
      </w:pPr>
    </w:p>
    <w:p w:rsidR="00834C6D" w:rsidRDefault="00834C6D" w:rsidP="00834C6D">
      <w:pPr>
        <w:pStyle w:val="ConsPlusNormal"/>
        <w:ind w:firstLine="540"/>
        <w:contextualSpacing/>
        <w:jc w:val="both"/>
      </w:pPr>
      <w:r>
        <w:t>1. В Красноярском крае признаются равные права всех родных языков на их государственную поддержку, сохранение и развитие.</w:t>
      </w:r>
    </w:p>
    <w:p w:rsidR="00834C6D" w:rsidRDefault="00834C6D" w:rsidP="00834C6D">
      <w:pPr>
        <w:pStyle w:val="ConsPlusNormal"/>
        <w:ind w:firstLine="540"/>
        <w:contextualSpacing/>
        <w:jc w:val="both"/>
      </w:pPr>
      <w:r>
        <w:t>2. В местах традиционного проживания и традиционной хозяйственной деятельности малочисленных народов наряду с государственным языком Российской Федерации в официальных сферах общения может использоваться родной язык малочисленного народа, проживающего в соответствующей местности, если иное не предусмотрено федеральным законодательством.</w:t>
      </w:r>
    </w:p>
    <w:p w:rsidR="00834C6D" w:rsidRDefault="00834C6D" w:rsidP="00834C6D">
      <w:pPr>
        <w:pStyle w:val="ConsPlusNormal"/>
        <w:ind w:firstLine="540"/>
        <w:contextualSpacing/>
        <w:jc w:val="both"/>
      </w:pPr>
      <w:r>
        <w:t>3. Порядок и условия использования родных языков в официальных сферах общения на территории края устанавливаются Правительством края.</w:t>
      </w:r>
    </w:p>
    <w:p w:rsidR="00834C6D" w:rsidRDefault="00834C6D" w:rsidP="00834C6D">
      <w:pPr>
        <w:pStyle w:val="ConsPlusNormal"/>
        <w:contextualSpacing/>
        <w:jc w:val="both"/>
      </w:pPr>
    </w:p>
    <w:p w:rsidR="00834C6D" w:rsidRDefault="00834C6D" w:rsidP="00834C6D">
      <w:pPr>
        <w:pStyle w:val="ConsPlusNormal"/>
        <w:ind w:firstLine="540"/>
        <w:contextualSpacing/>
        <w:jc w:val="both"/>
      </w:pPr>
      <w:r>
        <w:t>Статья 3. Гарантии защиты родных языков</w:t>
      </w:r>
    </w:p>
    <w:p w:rsidR="00834C6D" w:rsidRDefault="00834C6D" w:rsidP="00834C6D">
      <w:pPr>
        <w:pStyle w:val="ConsPlusNormal"/>
        <w:contextualSpacing/>
        <w:jc w:val="both"/>
      </w:pPr>
    </w:p>
    <w:p w:rsidR="00834C6D" w:rsidRDefault="00834C6D" w:rsidP="00834C6D">
      <w:pPr>
        <w:pStyle w:val="ConsPlusNormal"/>
        <w:ind w:firstLine="540"/>
        <w:contextualSpacing/>
        <w:jc w:val="both"/>
      </w:pPr>
      <w:r>
        <w:t>1. Органы государственной власти края в пределах своей компетенции способствуют сохранению, изучению и развитию родных языков, обеспечивают экономическую, социальную и правовую защиту родных языков.</w:t>
      </w:r>
    </w:p>
    <w:p w:rsidR="00834C6D" w:rsidRDefault="00834C6D" w:rsidP="00834C6D">
      <w:pPr>
        <w:pStyle w:val="ConsPlusNormal"/>
        <w:ind w:firstLine="540"/>
        <w:contextualSpacing/>
        <w:jc w:val="both"/>
      </w:pPr>
      <w:r>
        <w:t>2. Социальная защита родных языков предусматривает осуществление обоснованной языковой политики, направленной на сохранение, изучение и развитие родных языков на территории края.</w:t>
      </w:r>
    </w:p>
    <w:p w:rsidR="00834C6D" w:rsidRDefault="00834C6D" w:rsidP="00834C6D">
      <w:pPr>
        <w:pStyle w:val="ConsPlusNormal"/>
        <w:ind w:firstLine="540"/>
        <w:contextualSpacing/>
        <w:jc w:val="both"/>
      </w:pPr>
      <w:r>
        <w:t>3. Экономическая защита родных языков предусматривает финансовое обеспечение за счет сре</w:t>
      </w:r>
      <w:proofErr w:type="gramStart"/>
      <w:r>
        <w:t>дств кр</w:t>
      </w:r>
      <w:proofErr w:type="gramEnd"/>
      <w:r>
        <w:t>аевого бюджета государственных программ края в сфере сохранения, изучения и развития родных языков.</w:t>
      </w:r>
    </w:p>
    <w:p w:rsidR="00834C6D" w:rsidRDefault="00834C6D" w:rsidP="00834C6D">
      <w:pPr>
        <w:pStyle w:val="ConsPlusNormal"/>
        <w:ind w:firstLine="540"/>
        <w:contextualSpacing/>
        <w:jc w:val="both"/>
      </w:pPr>
      <w:r>
        <w:t xml:space="preserve">4. Юридическая защита родных языков предусматривает обеспечение ответственности юридических и </w:t>
      </w:r>
      <w:r>
        <w:lastRenderedPageBreak/>
        <w:t>физических лиц за нарушение законодательства о языках народов Российской Федерации в соответствии с законодательством Российской Федерации.</w:t>
      </w:r>
    </w:p>
    <w:p w:rsidR="00834C6D" w:rsidRDefault="00834C6D" w:rsidP="00834C6D">
      <w:pPr>
        <w:pStyle w:val="ConsPlusNormal"/>
        <w:contextualSpacing/>
        <w:jc w:val="both"/>
      </w:pPr>
    </w:p>
    <w:p w:rsidR="00834C6D" w:rsidRDefault="00834C6D" w:rsidP="00834C6D">
      <w:pPr>
        <w:pStyle w:val="ConsPlusNormal"/>
        <w:ind w:firstLine="540"/>
        <w:contextualSpacing/>
        <w:jc w:val="both"/>
      </w:pPr>
      <w:r>
        <w:t>Статья 4. Полномочия органов государственной власти края в сфере сохранения, изучения и развития родных языков</w:t>
      </w:r>
    </w:p>
    <w:p w:rsidR="00834C6D" w:rsidRDefault="00834C6D" w:rsidP="00834C6D">
      <w:pPr>
        <w:pStyle w:val="ConsPlusNormal"/>
        <w:contextualSpacing/>
        <w:jc w:val="both"/>
      </w:pPr>
    </w:p>
    <w:p w:rsidR="00834C6D" w:rsidRDefault="00834C6D" w:rsidP="00834C6D">
      <w:pPr>
        <w:pStyle w:val="ConsPlusNormal"/>
        <w:ind w:firstLine="540"/>
        <w:contextualSpacing/>
        <w:jc w:val="both"/>
      </w:pPr>
      <w:r>
        <w:t>1. Законодательное Собрание края в сфере сохранения, изучения и развития родных языков:</w:t>
      </w:r>
    </w:p>
    <w:p w:rsidR="00834C6D" w:rsidRDefault="00834C6D" w:rsidP="00834C6D">
      <w:pPr>
        <w:pStyle w:val="ConsPlusNormal"/>
        <w:ind w:firstLine="540"/>
        <w:contextualSpacing/>
        <w:jc w:val="both"/>
      </w:pPr>
      <w:r>
        <w:t xml:space="preserve">а) принимает законы края в сфере сохранения, изучения и развития родных языков, осуществляет </w:t>
      </w:r>
      <w:proofErr w:type="gramStart"/>
      <w:r>
        <w:t>контроль за</w:t>
      </w:r>
      <w:proofErr w:type="gramEnd"/>
      <w:r>
        <w:t xml:space="preserve"> их соблюдением и исполнением;</w:t>
      </w:r>
    </w:p>
    <w:p w:rsidR="00834C6D" w:rsidRDefault="00834C6D" w:rsidP="00834C6D">
      <w:pPr>
        <w:pStyle w:val="ConsPlusNormal"/>
        <w:ind w:firstLine="540"/>
        <w:contextualSpacing/>
        <w:jc w:val="both"/>
      </w:pPr>
      <w:r>
        <w:t>б) осуществляет иные полномочия, предусмотренные федеральным и краевым законодательством.</w:t>
      </w:r>
    </w:p>
    <w:p w:rsidR="00834C6D" w:rsidRDefault="00834C6D" w:rsidP="00834C6D">
      <w:pPr>
        <w:pStyle w:val="ConsPlusNormal"/>
        <w:ind w:firstLine="540"/>
        <w:contextualSpacing/>
        <w:jc w:val="both"/>
      </w:pPr>
      <w:r>
        <w:t>2. Правительство края в сфере сохранения, изучения и развития родных языков:</w:t>
      </w:r>
    </w:p>
    <w:p w:rsidR="00834C6D" w:rsidRDefault="00834C6D" w:rsidP="00834C6D">
      <w:pPr>
        <w:pStyle w:val="ConsPlusNormal"/>
        <w:ind w:firstLine="540"/>
        <w:contextualSpacing/>
        <w:jc w:val="both"/>
      </w:pPr>
      <w:r>
        <w:t>а) утверждает государственные программы края в сфере сохранения, изучения и развития родных языков и обеспечивает их реализацию;</w:t>
      </w:r>
    </w:p>
    <w:p w:rsidR="00834C6D" w:rsidRDefault="00834C6D" w:rsidP="00834C6D">
      <w:pPr>
        <w:pStyle w:val="ConsPlusNormal"/>
        <w:ind w:firstLine="540"/>
        <w:contextualSpacing/>
        <w:jc w:val="both"/>
      </w:pPr>
      <w:r>
        <w:t>б) определяет уполномоченный орган исполнительной власти края в сфере сохранения, изучения и развития родных языков;</w:t>
      </w:r>
    </w:p>
    <w:p w:rsidR="00834C6D" w:rsidRDefault="00834C6D" w:rsidP="00834C6D">
      <w:pPr>
        <w:pStyle w:val="ConsPlusNormal"/>
        <w:ind w:firstLine="540"/>
        <w:contextualSpacing/>
        <w:jc w:val="both"/>
      </w:pPr>
      <w:r>
        <w:t>в) осуществляет иные полномочия, предусмотренные федеральным и краевым законодательством.</w:t>
      </w:r>
    </w:p>
    <w:p w:rsidR="00834C6D" w:rsidRDefault="00834C6D" w:rsidP="00834C6D">
      <w:pPr>
        <w:pStyle w:val="ConsPlusNormal"/>
        <w:contextualSpacing/>
        <w:jc w:val="both"/>
      </w:pPr>
    </w:p>
    <w:p w:rsidR="00834C6D" w:rsidRDefault="00834C6D" w:rsidP="00834C6D">
      <w:pPr>
        <w:pStyle w:val="ConsPlusNormal"/>
        <w:ind w:firstLine="540"/>
        <w:contextualSpacing/>
        <w:jc w:val="both"/>
      </w:pPr>
      <w:r>
        <w:t>Статья 5. Сотрудничество в сфере сохранения, изучения и развития родных языков</w:t>
      </w:r>
    </w:p>
    <w:p w:rsidR="00834C6D" w:rsidRDefault="00834C6D" w:rsidP="00834C6D">
      <w:pPr>
        <w:pStyle w:val="ConsPlusNormal"/>
        <w:contextualSpacing/>
        <w:jc w:val="both"/>
      </w:pPr>
    </w:p>
    <w:p w:rsidR="00834C6D" w:rsidRDefault="00834C6D" w:rsidP="00834C6D">
      <w:pPr>
        <w:pStyle w:val="ConsPlusNormal"/>
        <w:ind w:firstLine="540"/>
        <w:contextualSpacing/>
        <w:jc w:val="both"/>
      </w:pPr>
      <w:r>
        <w:t>Органы государственной власти края осуществляют межрегиональное и международное сотрудничество в целях сохранения, изучения и развития родных языков в соответствии с федеральным и краевым законодательством.</w:t>
      </w:r>
    </w:p>
    <w:p w:rsidR="00834C6D" w:rsidRDefault="00834C6D" w:rsidP="00834C6D">
      <w:pPr>
        <w:pStyle w:val="ConsPlusNormal"/>
        <w:contextualSpacing/>
        <w:jc w:val="both"/>
      </w:pPr>
    </w:p>
    <w:p w:rsidR="00834C6D" w:rsidRDefault="00834C6D" w:rsidP="00834C6D">
      <w:pPr>
        <w:pStyle w:val="ConsPlusNormal"/>
        <w:ind w:firstLine="540"/>
        <w:contextualSpacing/>
        <w:jc w:val="both"/>
      </w:pPr>
      <w:r>
        <w:t>Статья 6. Государственная поддержка родных языков</w:t>
      </w:r>
    </w:p>
    <w:p w:rsidR="00834C6D" w:rsidRDefault="00834C6D" w:rsidP="00834C6D">
      <w:pPr>
        <w:pStyle w:val="ConsPlusNormal"/>
        <w:contextualSpacing/>
        <w:jc w:val="both"/>
      </w:pPr>
    </w:p>
    <w:p w:rsidR="00834C6D" w:rsidRDefault="00834C6D" w:rsidP="00834C6D">
      <w:pPr>
        <w:pStyle w:val="ConsPlusNormal"/>
        <w:ind w:firstLine="540"/>
        <w:contextualSpacing/>
        <w:jc w:val="both"/>
      </w:pPr>
      <w:bookmarkStart w:id="0" w:name="P51"/>
      <w:bookmarkEnd w:id="0"/>
      <w:r>
        <w:t>1. Государственная поддержка родных языков осуществляется по следующим основным направлениям:</w:t>
      </w:r>
    </w:p>
    <w:p w:rsidR="00834C6D" w:rsidRDefault="00834C6D" w:rsidP="00834C6D">
      <w:pPr>
        <w:pStyle w:val="ConsPlusNormal"/>
        <w:ind w:firstLine="540"/>
        <w:contextualSpacing/>
        <w:jc w:val="both"/>
      </w:pPr>
      <w:r>
        <w:t>а) создание условий для использования родных языков в различных сферах общественных отношений;</w:t>
      </w:r>
    </w:p>
    <w:p w:rsidR="00834C6D" w:rsidRDefault="00834C6D" w:rsidP="00834C6D">
      <w:pPr>
        <w:pStyle w:val="ConsPlusNormal"/>
        <w:ind w:firstLine="540"/>
        <w:contextualSpacing/>
        <w:jc w:val="both"/>
      </w:pPr>
      <w:r>
        <w:t>б) содействие возрождению родных языков;</w:t>
      </w:r>
    </w:p>
    <w:p w:rsidR="00834C6D" w:rsidRDefault="00834C6D" w:rsidP="00834C6D">
      <w:pPr>
        <w:pStyle w:val="ConsPlusNormal"/>
        <w:ind w:firstLine="540"/>
        <w:contextualSpacing/>
        <w:jc w:val="both"/>
      </w:pPr>
      <w:r>
        <w:t>в) создание условий для научных исследований в сфере сохранения, изучения и развития родных языков;</w:t>
      </w:r>
    </w:p>
    <w:p w:rsidR="00834C6D" w:rsidRDefault="00834C6D" w:rsidP="00834C6D">
      <w:pPr>
        <w:pStyle w:val="ConsPlusNormal"/>
        <w:ind w:firstLine="540"/>
        <w:contextualSpacing/>
        <w:jc w:val="both"/>
      </w:pPr>
      <w:r>
        <w:t>г) создание условий для распространения через средства массовой информации сообщений и материалов на родных языках;</w:t>
      </w:r>
    </w:p>
    <w:p w:rsidR="00834C6D" w:rsidRDefault="00834C6D" w:rsidP="00834C6D">
      <w:pPr>
        <w:pStyle w:val="ConsPlusNormal"/>
        <w:ind w:firstLine="540"/>
        <w:contextualSpacing/>
        <w:jc w:val="both"/>
      </w:pPr>
      <w:r>
        <w:t>д) содействие в использовании и изучении родных языков в образовательных организациях в местах традиционного проживания и традиционной хозяйственной деятельности малочисленных народов;</w:t>
      </w:r>
    </w:p>
    <w:p w:rsidR="00834C6D" w:rsidRDefault="00834C6D" w:rsidP="00834C6D">
      <w:pPr>
        <w:pStyle w:val="ConsPlusNormal"/>
        <w:ind w:firstLine="540"/>
        <w:contextualSpacing/>
        <w:jc w:val="both"/>
      </w:pPr>
      <w:r>
        <w:t>е) содействие в обеспечении подготовки квалифицированных педагогических работников для классов, гру</w:t>
      </w:r>
      <w:proofErr w:type="gramStart"/>
      <w:r>
        <w:t>пп в кр</w:t>
      </w:r>
      <w:proofErr w:type="gramEnd"/>
      <w:r>
        <w:t>аевых государственных и муниципальных образовательных организациях, обучение в которых осуществляется на родном языке;</w:t>
      </w:r>
    </w:p>
    <w:p w:rsidR="00834C6D" w:rsidRDefault="00834C6D" w:rsidP="00834C6D">
      <w:pPr>
        <w:pStyle w:val="ConsPlusNormal"/>
        <w:ind w:firstLine="540"/>
        <w:contextualSpacing/>
        <w:jc w:val="both"/>
      </w:pPr>
      <w:r>
        <w:t>ж) содействие межрегиональному сотрудничеству в целях сохранения, изучения и развития родных языков;</w:t>
      </w:r>
    </w:p>
    <w:p w:rsidR="00834C6D" w:rsidRDefault="00834C6D" w:rsidP="00834C6D">
      <w:pPr>
        <w:pStyle w:val="ConsPlusNormal"/>
        <w:ind w:firstLine="540"/>
        <w:contextualSpacing/>
        <w:jc w:val="both"/>
      </w:pPr>
      <w:r>
        <w:t>з) иным направлениям в соответствии с федеральным и краевым законодательством.</w:t>
      </w:r>
    </w:p>
    <w:p w:rsidR="00834C6D" w:rsidRDefault="00834C6D" w:rsidP="00834C6D">
      <w:pPr>
        <w:pStyle w:val="ConsPlusNormal"/>
        <w:ind w:firstLine="540"/>
        <w:contextualSpacing/>
        <w:jc w:val="both"/>
      </w:pPr>
      <w:r>
        <w:t xml:space="preserve">2. Меры государственной поддержки по направлениям, предусмотренным </w:t>
      </w:r>
      <w:hyperlink w:anchor="P51" w:history="1">
        <w:r>
          <w:rPr>
            <w:color w:val="0000FF"/>
          </w:rPr>
          <w:t>пунктом 1</w:t>
        </w:r>
      </w:hyperlink>
      <w:r>
        <w:t xml:space="preserve"> настоящей статьи, предоставляются в соответствии с настоящим Законом, иными законами края, государственными программами края в сфере сохранения, изучения и развития родных языков.</w:t>
      </w:r>
    </w:p>
    <w:p w:rsidR="00834C6D" w:rsidRDefault="00834C6D" w:rsidP="00834C6D">
      <w:pPr>
        <w:pStyle w:val="ConsPlusNormal"/>
        <w:ind w:firstLine="540"/>
        <w:contextualSpacing/>
        <w:jc w:val="both"/>
      </w:pPr>
      <w:r>
        <w:t>3. Государственная поддержка родных языков может осуществляться посредством установления мер материального стимулирования и (или) морального поощрения лиц, деятельность которых направлена на изучение, исследование, преподавание и пропаганду родных языков, издание учебников и учебных пособий, учебно-методических материалов, целью которых является изучение и развитие родных языков.</w:t>
      </w:r>
    </w:p>
    <w:p w:rsidR="00834C6D" w:rsidRDefault="00834C6D" w:rsidP="00834C6D">
      <w:pPr>
        <w:pStyle w:val="ConsPlusNormal"/>
        <w:ind w:firstLine="540"/>
        <w:contextualSpacing/>
        <w:jc w:val="both"/>
      </w:pPr>
      <w:r>
        <w:t>Порядок предоставления мер государственной поддержки, указанных в настоящем пункте, устанавливается Правительством края.</w:t>
      </w:r>
    </w:p>
    <w:p w:rsidR="00834C6D" w:rsidRDefault="00834C6D" w:rsidP="00834C6D">
      <w:pPr>
        <w:pStyle w:val="ConsPlusNormal"/>
        <w:contextualSpacing/>
        <w:jc w:val="both"/>
      </w:pPr>
    </w:p>
    <w:p w:rsidR="00834C6D" w:rsidRDefault="00834C6D" w:rsidP="00834C6D">
      <w:pPr>
        <w:pStyle w:val="ConsPlusNormal"/>
        <w:ind w:firstLine="540"/>
        <w:contextualSpacing/>
        <w:jc w:val="both"/>
      </w:pPr>
      <w:r>
        <w:t>Статья 7. Использование родных языков в средствах массовой информации</w:t>
      </w:r>
    </w:p>
    <w:p w:rsidR="00834C6D" w:rsidRDefault="00834C6D" w:rsidP="00834C6D">
      <w:pPr>
        <w:pStyle w:val="ConsPlusNormal"/>
        <w:contextualSpacing/>
        <w:jc w:val="both"/>
      </w:pPr>
    </w:p>
    <w:p w:rsidR="00834C6D" w:rsidRDefault="00834C6D" w:rsidP="00834C6D">
      <w:pPr>
        <w:pStyle w:val="ConsPlusNormal"/>
        <w:ind w:firstLine="540"/>
        <w:contextualSpacing/>
        <w:jc w:val="both"/>
      </w:pPr>
      <w:r>
        <w:t>1. В местах традиционного проживания и традиционной хозяйственной деятельности малочисленных народов создаются условия для распространения через средства массовой информации сообщений и материалов на родных языках, если иное не предусмотрено федеральным законодательством.</w:t>
      </w:r>
    </w:p>
    <w:p w:rsidR="00834C6D" w:rsidRDefault="00834C6D" w:rsidP="00834C6D">
      <w:pPr>
        <w:pStyle w:val="ConsPlusNormal"/>
        <w:ind w:firstLine="540"/>
        <w:contextualSpacing/>
        <w:jc w:val="both"/>
      </w:pPr>
      <w:r>
        <w:t xml:space="preserve">2. Использование родных языков в средствах массовой информации осуществляется в целях их сохранения, изучения и развития, а также в целях развития творчества, традиционной культуры, пропаганды защиты исконной среды обитания, традиционного образа жизни и традиционной хозяйственной </w:t>
      </w:r>
      <w:r>
        <w:lastRenderedPageBreak/>
        <w:t>деятельности и промыслов малочисленных народов и в иных целях.</w:t>
      </w:r>
    </w:p>
    <w:p w:rsidR="00834C6D" w:rsidRDefault="00834C6D" w:rsidP="00834C6D">
      <w:pPr>
        <w:pStyle w:val="ConsPlusNormal"/>
        <w:contextualSpacing/>
        <w:jc w:val="both"/>
      </w:pPr>
    </w:p>
    <w:p w:rsidR="00834C6D" w:rsidRDefault="00834C6D" w:rsidP="00834C6D">
      <w:pPr>
        <w:pStyle w:val="ConsPlusNormal"/>
        <w:ind w:firstLine="540"/>
        <w:contextualSpacing/>
        <w:jc w:val="both"/>
      </w:pPr>
      <w:r>
        <w:t>Статья 8. Использование родных языков в наименованиях географических объектов, надписях, дорожных и иных указателях</w:t>
      </w:r>
    </w:p>
    <w:p w:rsidR="00834C6D" w:rsidRDefault="00834C6D" w:rsidP="00834C6D">
      <w:pPr>
        <w:pStyle w:val="ConsPlusNormal"/>
        <w:contextualSpacing/>
        <w:jc w:val="both"/>
      </w:pPr>
    </w:p>
    <w:p w:rsidR="00834C6D" w:rsidRDefault="00834C6D" w:rsidP="00834C6D">
      <w:pPr>
        <w:pStyle w:val="ConsPlusNormal"/>
        <w:ind w:firstLine="540"/>
        <w:contextualSpacing/>
        <w:jc w:val="both"/>
      </w:pPr>
      <w:r>
        <w:t>1. В местах традиционного проживания и традиционной хозяйственной деятельности малочисленных народов наименования географических объектов, надписи, дорожные и иные указатели наряду с государственным языком Российской Федерации могут оформляться на родных языках.</w:t>
      </w:r>
    </w:p>
    <w:p w:rsidR="00834C6D" w:rsidRDefault="00834C6D" w:rsidP="00834C6D">
      <w:pPr>
        <w:pStyle w:val="ConsPlusNormal"/>
        <w:ind w:firstLine="540"/>
        <w:contextualSpacing/>
        <w:jc w:val="both"/>
      </w:pPr>
      <w:r>
        <w:t>2. Написание наименований географических объектов, оформление надписей, дорожных и иных указателей на родных языках осуществляется с учетом традиций употребления наименований географических объектов на родных языках согласно правилам орфографии данных языков, в соответствии федеральным законодательством и международными стандартами.</w:t>
      </w:r>
    </w:p>
    <w:p w:rsidR="00834C6D" w:rsidRDefault="00834C6D" w:rsidP="00834C6D">
      <w:pPr>
        <w:pStyle w:val="ConsPlusNormal"/>
        <w:ind w:firstLine="540"/>
        <w:contextualSpacing/>
        <w:jc w:val="both"/>
      </w:pPr>
      <w:r>
        <w:t>3. Порядок и условия оформления наименований географических объектов, надписей, дорожных и иных указателей на родных языках на территории края устанавливаются Правительством края.</w:t>
      </w:r>
    </w:p>
    <w:p w:rsidR="00834C6D" w:rsidRDefault="00834C6D" w:rsidP="00834C6D">
      <w:pPr>
        <w:pStyle w:val="ConsPlusNormal"/>
        <w:contextualSpacing/>
        <w:jc w:val="both"/>
      </w:pPr>
    </w:p>
    <w:p w:rsidR="00834C6D" w:rsidRDefault="00834C6D" w:rsidP="00834C6D">
      <w:pPr>
        <w:pStyle w:val="ConsPlusNormal"/>
        <w:ind w:firstLine="540"/>
        <w:contextualSpacing/>
        <w:jc w:val="both"/>
      </w:pPr>
      <w:r>
        <w:t>Статья 9. Право на выбор языка воспитания и обучения</w:t>
      </w:r>
    </w:p>
    <w:p w:rsidR="00834C6D" w:rsidRDefault="00834C6D" w:rsidP="00834C6D">
      <w:pPr>
        <w:pStyle w:val="ConsPlusNormal"/>
        <w:contextualSpacing/>
        <w:jc w:val="both"/>
      </w:pPr>
    </w:p>
    <w:p w:rsidR="00834C6D" w:rsidRDefault="00834C6D" w:rsidP="00834C6D">
      <w:pPr>
        <w:pStyle w:val="ConsPlusNormal"/>
        <w:ind w:firstLine="540"/>
        <w:contextualSpacing/>
        <w:jc w:val="both"/>
      </w:pPr>
      <w:r>
        <w:t>1. Лица, относящиеся к малочисленным народам, имеют право на получение дошкольного, начального общего и основного общего образования на родном языке, а также право на изучение родного языка в пределах возможностей, предоставляемых системой образования, в порядке, установленном законодательством об образовании.</w:t>
      </w:r>
    </w:p>
    <w:p w:rsidR="00834C6D" w:rsidRDefault="00834C6D" w:rsidP="00834C6D">
      <w:pPr>
        <w:pStyle w:val="ConsPlusNormal"/>
        <w:ind w:firstLine="540"/>
        <w:contextualSpacing/>
        <w:jc w:val="both"/>
      </w:pPr>
      <w:r>
        <w:t>2. Органы государственной власти края в пределах своих полномочий обеспечивают создание условий для использования родного языка в процессе воспитания и обучения, в том числе путем создания необходимого числа соответствующих образовательных организаций, классов, групп и условий для их функционирования, в порядке, установленном законодательством об образовании.</w:t>
      </w:r>
    </w:p>
    <w:p w:rsidR="00834C6D" w:rsidRDefault="00834C6D" w:rsidP="00834C6D">
      <w:pPr>
        <w:pStyle w:val="ConsPlusNormal"/>
        <w:contextualSpacing/>
        <w:jc w:val="both"/>
      </w:pPr>
    </w:p>
    <w:p w:rsidR="00834C6D" w:rsidRDefault="00834C6D" w:rsidP="00834C6D">
      <w:pPr>
        <w:pStyle w:val="ConsPlusNormal"/>
        <w:ind w:firstLine="540"/>
        <w:contextualSpacing/>
        <w:jc w:val="both"/>
      </w:pPr>
      <w:r>
        <w:t>Статья 10. Финансовое обеспечение деятельности, направленной на сохранение, изучение и развитие родных языков</w:t>
      </w:r>
    </w:p>
    <w:p w:rsidR="00834C6D" w:rsidRDefault="00834C6D" w:rsidP="00834C6D">
      <w:pPr>
        <w:pStyle w:val="ConsPlusNormal"/>
        <w:contextualSpacing/>
        <w:jc w:val="both"/>
      </w:pPr>
    </w:p>
    <w:p w:rsidR="00834C6D" w:rsidRDefault="00834C6D" w:rsidP="00834C6D">
      <w:pPr>
        <w:pStyle w:val="ConsPlusNormal"/>
        <w:ind w:firstLine="540"/>
        <w:contextualSpacing/>
        <w:jc w:val="both"/>
      </w:pPr>
      <w:r>
        <w:t>Финансовое обеспечение деятельности, направленной на сохранение, изучение и развитие родных языков, осуществляется за счет сре</w:t>
      </w:r>
      <w:proofErr w:type="gramStart"/>
      <w:r>
        <w:t>дств кр</w:t>
      </w:r>
      <w:proofErr w:type="gramEnd"/>
      <w:r>
        <w:t>аевого бюджета в соответствии с законами края и иными нормативными правовыми актами края, государственными программами края в сфере сохранения, изучения и развития родных языков.</w:t>
      </w:r>
    </w:p>
    <w:p w:rsidR="00834C6D" w:rsidRDefault="00834C6D" w:rsidP="00834C6D">
      <w:pPr>
        <w:pStyle w:val="ConsPlusNormal"/>
        <w:contextualSpacing/>
        <w:jc w:val="both"/>
      </w:pPr>
    </w:p>
    <w:p w:rsidR="00834C6D" w:rsidRDefault="00834C6D" w:rsidP="00834C6D">
      <w:pPr>
        <w:pStyle w:val="ConsPlusNormal"/>
        <w:ind w:firstLine="540"/>
        <w:contextualSpacing/>
        <w:jc w:val="both"/>
      </w:pPr>
      <w:r>
        <w:t xml:space="preserve">Статья 11. Признание </w:t>
      </w:r>
      <w:proofErr w:type="gramStart"/>
      <w:r>
        <w:t>утратившими</w:t>
      </w:r>
      <w:proofErr w:type="gramEnd"/>
      <w:r>
        <w:t xml:space="preserve"> силу Законов края, отдельных положений Законов края</w:t>
      </w:r>
    </w:p>
    <w:p w:rsidR="00834C6D" w:rsidRDefault="00834C6D" w:rsidP="00834C6D">
      <w:pPr>
        <w:pStyle w:val="ConsPlusNormal"/>
        <w:contextualSpacing/>
        <w:jc w:val="both"/>
      </w:pPr>
    </w:p>
    <w:p w:rsidR="00834C6D" w:rsidRDefault="00834C6D" w:rsidP="00834C6D">
      <w:pPr>
        <w:pStyle w:val="ConsPlusNormal"/>
        <w:ind w:firstLine="540"/>
        <w:contextualSpacing/>
        <w:jc w:val="both"/>
      </w:pPr>
      <w:r>
        <w:t>Со дня вступления в силу настоящего Закона признать утратившими силу:</w:t>
      </w:r>
    </w:p>
    <w:p w:rsidR="00834C6D" w:rsidRDefault="00834C6D" w:rsidP="00834C6D">
      <w:pPr>
        <w:pStyle w:val="ConsPlusNormal"/>
        <w:ind w:firstLine="540"/>
        <w:contextualSpacing/>
        <w:jc w:val="both"/>
      </w:pPr>
      <w:r>
        <w:t xml:space="preserve">1) </w:t>
      </w:r>
      <w:hyperlink r:id="rId5" w:history="1">
        <w:r>
          <w:rPr>
            <w:color w:val="0000FF"/>
          </w:rPr>
          <w:t>Закон</w:t>
        </w:r>
      </w:hyperlink>
      <w:r>
        <w:t xml:space="preserve"> Таймырского (Долгано-Ненецкого) автономного округа от 29 апреля 2003 года N 183-ОкЗ "О языках коренных малочисленных народов Севера, проживающих на территории Таймырского (Долгано-Ненецкого) автономного округа" (Таймыр, 2003, 30 мая);</w:t>
      </w:r>
    </w:p>
    <w:p w:rsidR="00834C6D" w:rsidRDefault="00834C6D" w:rsidP="00834C6D">
      <w:pPr>
        <w:pStyle w:val="ConsPlusNormal"/>
        <w:ind w:firstLine="540"/>
        <w:contextualSpacing/>
        <w:jc w:val="both"/>
      </w:pPr>
      <w:r>
        <w:t xml:space="preserve">2) </w:t>
      </w:r>
      <w:hyperlink r:id="rId6" w:history="1">
        <w:r>
          <w:rPr>
            <w:color w:val="0000FF"/>
          </w:rPr>
          <w:t>статью 17</w:t>
        </w:r>
      </w:hyperlink>
      <w:r>
        <w:t xml:space="preserve"> Закона края от 1 июля 2003 года N 7-1215 "Основы правовых гарантий коренных малочисленных народов Севера Красноярского края" (Красноярский рабочий, 2003, 30 июля);</w:t>
      </w:r>
    </w:p>
    <w:p w:rsidR="00834C6D" w:rsidRDefault="00834C6D" w:rsidP="00834C6D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834C6D" w:rsidRDefault="00834C6D" w:rsidP="00834C6D">
      <w:pPr>
        <w:pStyle w:val="ConsPlusNormal"/>
        <w:ind w:firstLine="540"/>
        <w:contextualSpacing/>
        <w:jc w:val="both"/>
      </w:pPr>
      <w:r>
        <w:rPr>
          <w:color w:val="0A2666"/>
        </w:rPr>
        <w:t>КонсультантПлюс: примечание.</w:t>
      </w:r>
    </w:p>
    <w:p w:rsidR="00834C6D" w:rsidRDefault="00834C6D" w:rsidP="00834C6D">
      <w:pPr>
        <w:pStyle w:val="ConsPlusNormal"/>
        <w:ind w:firstLine="540"/>
        <w:contextualSpacing/>
        <w:jc w:val="both"/>
      </w:pPr>
      <w:r>
        <w:rPr>
          <w:color w:val="0A2666"/>
        </w:rPr>
        <w:t>В официальном тексте документа, видимо, допущена опечатка: Закон Эвенкийского автономного округа N 660 "О языках коренных малочисленных народов Севера, проживающих на территории Эвенкийского автономного округа" принят 22.11.2006, а не 22.10.2006.</w:t>
      </w:r>
    </w:p>
    <w:p w:rsidR="00834C6D" w:rsidRDefault="00834C6D" w:rsidP="00834C6D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834C6D" w:rsidRDefault="00834C6D" w:rsidP="00834C6D">
      <w:pPr>
        <w:pStyle w:val="ConsPlusNormal"/>
        <w:ind w:firstLine="540"/>
        <w:contextualSpacing/>
        <w:jc w:val="both"/>
      </w:pPr>
      <w:r>
        <w:t xml:space="preserve">3) </w:t>
      </w:r>
      <w:hyperlink r:id="rId7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от 22 октября 2006 года N 660 "О языках коренных малочисленных народов Севера, проживающих на территории Эвенкийского автономного округа" (Эвенкийская жизнь, 2006, 30 ноября).</w:t>
      </w:r>
    </w:p>
    <w:p w:rsidR="00834C6D" w:rsidRDefault="00834C6D" w:rsidP="00834C6D">
      <w:pPr>
        <w:pStyle w:val="ConsPlusNormal"/>
        <w:contextualSpacing/>
        <w:jc w:val="both"/>
      </w:pPr>
    </w:p>
    <w:p w:rsidR="00834C6D" w:rsidRDefault="00834C6D" w:rsidP="00834C6D">
      <w:pPr>
        <w:pStyle w:val="ConsPlusNormal"/>
        <w:ind w:firstLine="540"/>
        <w:contextualSpacing/>
        <w:jc w:val="both"/>
      </w:pPr>
      <w:r>
        <w:t>Статья 12. Вступление в силу настоящего Закона</w:t>
      </w:r>
    </w:p>
    <w:p w:rsidR="00834C6D" w:rsidRDefault="00834C6D" w:rsidP="00834C6D">
      <w:pPr>
        <w:pStyle w:val="ConsPlusNormal"/>
        <w:contextualSpacing/>
        <w:jc w:val="both"/>
      </w:pPr>
    </w:p>
    <w:p w:rsidR="00834C6D" w:rsidRDefault="00834C6D" w:rsidP="00834C6D">
      <w:pPr>
        <w:pStyle w:val="ConsPlusNormal"/>
        <w:ind w:firstLine="540"/>
        <w:contextualSpacing/>
        <w:jc w:val="both"/>
      </w:pPr>
      <w:r>
        <w:t>Настоящий Закон вступает в силу через 10 дней со дня его официального опубликования в краевой государственной газете "Наш Красноярский край".</w:t>
      </w:r>
    </w:p>
    <w:p w:rsidR="00834C6D" w:rsidRDefault="00834C6D" w:rsidP="00834C6D">
      <w:pPr>
        <w:pStyle w:val="ConsPlusNormal"/>
        <w:contextualSpacing/>
        <w:jc w:val="both"/>
      </w:pPr>
    </w:p>
    <w:p w:rsidR="00834C6D" w:rsidRDefault="00834C6D" w:rsidP="00834C6D">
      <w:pPr>
        <w:pStyle w:val="ConsPlusNormal"/>
        <w:ind w:left="7080"/>
        <w:contextualSpacing/>
        <w:jc w:val="center"/>
      </w:pPr>
      <w:r>
        <w:t xml:space="preserve">       Губернатор Красноярского края</w:t>
      </w:r>
    </w:p>
    <w:p w:rsidR="00834C6D" w:rsidRDefault="00834C6D" w:rsidP="00834C6D">
      <w:pPr>
        <w:pStyle w:val="ConsPlusNormal"/>
        <w:contextualSpacing/>
        <w:jc w:val="right"/>
      </w:pPr>
      <w:r>
        <w:t>В.А.ТОЛОКОНСКИЙ</w:t>
      </w:r>
    </w:p>
    <w:p w:rsidR="00EB2C58" w:rsidRDefault="00834C6D" w:rsidP="00834C6D">
      <w:pPr>
        <w:pStyle w:val="ConsPlusNormal"/>
        <w:contextualSpacing/>
        <w:jc w:val="right"/>
      </w:pPr>
      <w:r>
        <w:t>19.11.2015</w:t>
      </w:r>
    </w:p>
    <w:sectPr w:rsidR="00EB2C58" w:rsidSect="00834C6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34C6D"/>
    <w:rsid w:val="0003077B"/>
    <w:rsid w:val="00782912"/>
    <w:rsid w:val="00834C6D"/>
    <w:rsid w:val="00A8149E"/>
    <w:rsid w:val="00EB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C6D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4C6D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4C6D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3FAF5553557EE7FFEBC247005B221FCB46D0F33378F839514D991974EA73F976V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3FAF5553557EE7FFEBC247005B221FCB46D0F3307FF83B5641C4137CB37FFB6EE38B249706C1AF8DFB41E973VDI" TargetMode="External"/><Relationship Id="rId5" Type="http://schemas.openxmlformats.org/officeDocument/2006/relationships/hyperlink" Target="consultantplus://offline/ref=BF3FAF5553557EE7FFEBC247005B221FCB46D0F3307AF33F5A41C4137CB37FFB6E7EV3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1635</Words>
  <Characters>9326</Characters>
  <Application>Microsoft Office Word</Application>
  <DocSecurity>0</DocSecurity>
  <Lines>77</Lines>
  <Paragraphs>21</Paragraphs>
  <ScaleCrop>false</ScaleCrop>
  <Company/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Лавриков</dc:creator>
  <cp:keywords/>
  <dc:description/>
  <cp:lastModifiedBy>Лавриков</cp:lastModifiedBy>
  <cp:revision>1</cp:revision>
  <dcterms:created xsi:type="dcterms:W3CDTF">2016-04-29T08:22:00Z</dcterms:created>
  <dcterms:modified xsi:type="dcterms:W3CDTF">2016-04-29T08:28:00Z</dcterms:modified>
</cp:coreProperties>
</file>